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384954" w14:textId="77777777" w:rsidR="003F6137" w:rsidRPr="003F6137" w:rsidRDefault="003F6137" w:rsidP="003F6137">
      <w:pPr>
        <w:pBdr>
          <w:bottom w:val="single" w:sz="8" w:space="4" w:color="4F81BD"/>
        </w:pBdr>
        <w:spacing w:after="300" w:line="240" w:lineRule="auto"/>
        <w:contextualSpacing/>
        <w:rPr>
          <w:rFonts w:ascii="Cambria" w:eastAsia="Times New Roman" w:hAnsi="Cambria" w:cs="Times New Roman"/>
          <w:color w:val="17365D"/>
          <w:spacing w:val="5"/>
          <w:kern w:val="28"/>
          <w:sz w:val="32"/>
          <w:szCs w:val="32"/>
        </w:rPr>
      </w:pPr>
      <w:r>
        <w:rPr>
          <w:noProof/>
        </w:rPr>
        <mc:AlternateContent>
          <mc:Choice Requires="wps">
            <w:drawing>
              <wp:anchor distT="0" distB="0" distL="114300" distR="114300" simplePos="0" relativeHeight="251656192" behindDoc="1" locked="0" layoutInCell="1" allowOverlap="1" wp14:anchorId="549AFDF8" wp14:editId="3BB5969B">
                <wp:simplePos x="0" y="0"/>
                <wp:positionH relativeFrom="column">
                  <wp:posOffset>-914400</wp:posOffset>
                </wp:positionH>
                <wp:positionV relativeFrom="paragraph">
                  <wp:posOffset>-925195</wp:posOffset>
                </wp:positionV>
                <wp:extent cx="675005" cy="10340975"/>
                <wp:effectExtent l="0" t="0" r="10795" b="2222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5005" cy="10340975"/>
                        </a:xfrm>
                        <a:prstGeom prst="rect">
                          <a:avLst/>
                        </a:prstGeom>
                        <a:solidFill>
                          <a:srgbClr val="174988"/>
                        </a:solidFill>
                        <a:ln w="25400" cap="flat" cmpd="sng" algn="ctr">
                          <a:solidFill>
                            <a:srgbClr val="4F81BD">
                              <a:shade val="50000"/>
                            </a:srgbClr>
                          </a:solidFill>
                          <a:prstDash val="solid"/>
                        </a:ln>
                        <a:effectLst/>
                      </wps:spPr>
                      <wps:txbx>
                        <w:txbxContent>
                          <w:p w14:paraId="35A32A0B" w14:textId="77777777" w:rsidR="00716089" w:rsidRDefault="00716089" w:rsidP="007266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549AFDF8" id="Rectangle 5" o:spid="_x0000_s1026" style="position:absolute;margin-left:-1in;margin-top:-72.85pt;width:53.15pt;height:81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" fillcolor="#174988" strokecolor="#385d8a" strokeweight="2pt">
                <v:path arrowok="t"/>
                <v:textbox>
                  <w:txbxContent>
                    <w:p w14:paraId="35A32A0B" w14:textId="77777777" w:rsidR="00716089" w:rsidRDefault="00716089" w:rsidP="007266A9">
                      <w:pPr>
                        <w:jc w:val="center"/>
                      </w:pPr>
                    </w:p>
                  </w:txbxContent>
                </v:textbox>
              </v:rect>
            </w:pict>
          </mc:Fallback>
        </mc:AlternateContent>
      </w:r>
      <w:r>
        <w:rPr>
          <w:rFonts w:ascii="Cambria" w:eastAsia="Times New Roman" w:hAnsi="Cambria" w:cs="Times New Roman"/>
          <w:noProof/>
          <w:color w:val="17365D"/>
          <w:spacing w:val="5"/>
          <w:kern w:val="28"/>
          <w:sz w:val="52"/>
          <w:szCs w:val="52"/>
        </w:rPr>
        <w:drawing>
          <wp:anchor distT="0" distB="0" distL="114300" distR="114300" simplePos="0" relativeHeight="251658240" behindDoc="0" locked="0" layoutInCell="1" allowOverlap="1" wp14:anchorId="07C88D2C" wp14:editId="405F888F">
            <wp:simplePos x="0" y="0"/>
            <wp:positionH relativeFrom="margin">
              <wp:posOffset>4386580</wp:posOffset>
            </wp:positionH>
            <wp:positionV relativeFrom="margin">
              <wp:posOffset>-10795</wp:posOffset>
            </wp:positionV>
            <wp:extent cx="1975485" cy="772795"/>
            <wp:effectExtent l="0" t="0" r="5715" b="82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5485" cy="772795"/>
                    </a:xfrm>
                    <a:prstGeom prst="rect">
                      <a:avLst/>
                    </a:prstGeom>
                    <a:noFill/>
                  </pic:spPr>
                </pic:pic>
              </a:graphicData>
            </a:graphic>
            <wp14:sizeRelH relativeFrom="margin">
              <wp14:pctWidth>0</wp14:pctWidth>
            </wp14:sizeRelH>
            <wp14:sizeRelV relativeFrom="margin">
              <wp14:pctHeight>0</wp14:pctHeight>
            </wp14:sizeRelV>
          </wp:anchor>
        </w:drawing>
      </w:r>
      <w:r w:rsidRPr="003F6137">
        <w:rPr>
          <w:rFonts w:ascii="Cambria" w:eastAsia="Times New Roman" w:hAnsi="Cambria" w:cs="Times New Roman"/>
          <w:color w:val="17365D"/>
          <w:spacing w:val="5"/>
          <w:kern w:val="28"/>
          <w:sz w:val="32"/>
          <w:szCs w:val="32"/>
        </w:rPr>
        <w:t xml:space="preserve">Elevation Data </w:t>
      </w:r>
      <w:r w:rsidR="00443D0F">
        <w:rPr>
          <w:rFonts w:ascii="Cambria" w:eastAsia="Times New Roman" w:hAnsi="Cambria" w:cs="Times New Roman"/>
          <w:color w:val="17365D"/>
          <w:spacing w:val="5"/>
          <w:kern w:val="28"/>
          <w:sz w:val="32"/>
          <w:szCs w:val="32"/>
        </w:rPr>
        <w:t>TSDN Project Narrative</w:t>
      </w:r>
    </w:p>
    <w:p w14:paraId="6661C699" w14:textId="77777777" w:rsidR="003F6137" w:rsidRPr="003F6137" w:rsidRDefault="00E44B73" w:rsidP="003F6137">
      <w:pPr>
        <w:pBdr>
          <w:bottom w:val="single" w:sz="8" w:space="4" w:color="4F81BD"/>
        </w:pBdr>
        <w:spacing w:after="300" w:line="240" w:lineRule="auto"/>
        <w:contextualSpacing/>
        <w:rPr>
          <w:rFonts w:ascii="Cambria" w:eastAsia="Times New Roman" w:hAnsi="Cambria" w:cs="Times New Roman"/>
          <w:color w:val="17365D"/>
          <w:spacing w:val="5"/>
          <w:kern w:val="28"/>
          <w:sz w:val="32"/>
          <w:szCs w:val="32"/>
        </w:rPr>
      </w:pPr>
      <w:r>
        <w:rPr>
          <w:rFonts w:ascii="Cambria" w:eastAsia="Times New Roman" w:hAnsi="Cambria" w:cs="Times New Roman"/>
          <w:color w:val="17365D"/>
          <w:spacing w:val="5"/>
          <w:kern w:val="28"/>
          <w:sz w:val="32"/>
          <w:szCs w:val="32"/>
        </w:rPr>
        <w:t>San Diego County, CA</w:t>
      </w:r>
    </w:p>
    <w:p w14:paraId="500CC66E" w14:textId="77777777" w:rsidR="003F6137" w:rsidRPr="003F6137" w:rsidRDefault="00E44B73" w:rsidP="00531463">
      <w:pPr>
        <w:pBdr>
          <w:bottom w:val="single" w:sz="8" w:space="4" w:color="4F81BD"/>
        </w:pBdr>
        <w:tabs>
          <w:tab w:val="center" w:pos="0"/>
        </w:tabs>
        <w:spacing w:after="300" w:line="240" w:lineRule="auto"/>
        <w:contextualSpacing/>
        <w:rPr>
          <w:rFonts w:ascii="Cambria" w:eastAsia="Times New Roman" w:hAnsi="Cambria" w:cs="Times New Roman"/>
          <w:color w:val="17365D"/>
          <w:spacing w:val="5"/>
          <w:kern w:val="28"/>
          <w:sz w:val="32"/>
          <w:szCs w:val="32"/>
        </w:rPr>
      </w:pPr>
      <w:r>
        <w:rPr>
          <w:rFonts w:ascii="Cambria" w:eastAsia="Times New Roman" w:hAnsi="Cambria" w:cs="Times New Roman"/>
          <w:color w:val="17365D"/>
          <w:spacing w:val="5"/>
          <w:kern w:val="28"/>
          <w:sz w:val="32"/>
          <w:szCs w:val="32"/>
        </w:rPr>
        <w:t>September</w:t>
      </w:r>
      <w:r w:rsidR="003F6137" w:rsidRPr="003F6137">
        <w:rPr>
          <w:rFonts w:ascii="Cambria" w:eastAsia="Times New Roman" w:hAnsi="Cambria" w:cs="Times New Roman"/>
          <w:color w:val="17365D"/>
          <w:spacing w:val="5"/>
          <w:kern w:val="28"/>
          <w:sz w:val="32"/>
          <w:szCs w:val="32"/>
        </w:rPr>
        <w:t xml:space="preserve"> 3</w:t>
      </w:r>
      <w:r w:rsidR="00301ECA">
        <w:rPr>
          <w:rFonts w:ascii="Cambria" w:eastAsia="Times New Roman" w:hAnsi="Cambria" w:cs="Times New Roman"/>
          <w:color w:val="17365D"/>
          <w:spacing w:val="5"/>
          <w:kern w:val="28"/>
          <w:sz w:val="32"/>
          <w:szCs w:val="32"/>
        </w:rPr>
        <w:t>0</w:t>
      </w:r>
      <w:r w:rsidR="003F6137" w:rsidRPr="003F6137">
        <w:rPr>
          <w:rFonts w:ascii="Cambria" w:eastAsia="Times New Roman" w:hAnsi="Cambria" w:cs="Times New Roman"/>
          <w:color w:val="17365D"/>
          <w:spacing w:val="5"/>
          <w:kern w:val="28"/>
          <w:sz w:val="32"/>
          <w:szCs w:val="32"/>
        </w:rPr>
        <w:t>, 2016</w:t>
      </w:r>
    </w:p>
    <w:p w14:paraId="1525448D" w14:textId="77777777" w:rsidR="005E5F96" w:rsidRDefault="00CA559E" w:rsidP="000D5DE8">
      <w:pPr>
        <w:pStyle w:val="Heading1"/>
        <w:ind w:left="360"/>
      </w:pPr>
      <w:bookmarkStart w:id="0" w:name="_Toc464482182"/>
      <w:r>
        <w:rPr>
          <w:noProof/>
        </w:rPr>
        <w:drawing>
          <wp:inline distT="0" distB="0" distL="0" distR="0" wp14:anchorId="2B7C8F71" wp14:editId="2C069E08">
            <wp:extent cx="6515100" cy="5044330"/>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516899" cy="5045722"/>
                    </a:xfrm>
                    <a:prstGeom prst="rect">
                      <a:avLst/>
                    </a:prstGeom>
                  </pic:spPr>
                </pic:pic>
              </a:graphicData>
            </a:graphic>
          </wp:inline>
        </w:drawing>
      </w:r>
      <w:bookmarkEnd w:id="0"/>
    </w:p>
    <w:bookmarkStart w:id="1" w:name="_Toc450926271"/>
    <w:bookmarkStart w:id="2" w:name="_Toc464482183"/>
    <w:p w14:paraId="51C39FDA" w14:textId="77777777" w:rsidR="00443D0F" w:rsidRPr="00443D0F" w:rsidRDefault="00E44B73" w:rsidP="000D5DE8">
      <w:pPr>
        <w:pStyle w:val="Heading1"/>
        <w:ind w:left="360"/>
        <w:rPr>
          <w:rFonts w:eastAsia="Times New Roman"/>
        </w:rPr>
      </w:pPr>
      <w:r>
        <w:rPr>
          <w:rFonts w:ascii="Cambria" w:eastAsia="Times New Roman" w:hAnsi="Cambria" w:cs="Times New Roman"/>
          <w:b w:val="0"/>
          <w:bCs w:val="0"/>
          <w:noProof/>
        </w:rPr>
        <mc:AlternateContent>
          <mc:Choice Requires="wps">
            <w:drawing>
              <wp:anchor distT="0" distB="0" distL="114300" distR="114300" simplePos="0" relativeHeight="251659264" behindDoc="0" locked="0" layoutInCell="1" allowOverlap="1" wp14:anchorId="2838D7BB" wp14:editId="14E968B5">
                <wp:simplePos x="0" y="0"/>
                <wp:positionH relativeFrom="column">
                  <wp:posOffset>1751330</wp:posOffset>
                </wp:positionH>
                <wp:positionV relativeFrom="paragraph">
                  <wp:posOffset>437515</wp:posOffset>
                </wp:positionV>
                <wp:extent cx="4876165" cy="1219200"/>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165" cy="1219200"/>
                        </a:xfrm>
                        <a:prstGeom prst="rect">
                          <a:avLst/>
                        </a:prstGeom>
                        <a:noFill/>
                        <a:ln w="9525">
                          <a:noFill/>
                          <a:miter lim="800000"/>
                          <a:headEnd/>
                          <a:tailEnd/>
                        </a:ln>
                      </wps:spPr>
                      <wps:txbx>
                        <w:txbxContent>
                          <w:p w14:paraId="7B894D07" w14:textId="77777777" w:rsidR="00E44B73" w:rsidRPr="00276152" w:rsidRDefault="00E44B73" w:rsidP="00E44B73">
                            <w:pPr>
                              <w:pStyle w:val="Title"/>
                              <w:pBdr>
                                <w:bottom w:val="single" w:sz="8" w:space="31" w:color="4F81BD"/>
                              </w:pBdr>
                              <w:jc w:val="right"/>
                              <w:rPr>
                                <w:sz w:val="28"/>
                                <w:szCs w:val="28"/>
                              </w:rPr>
                            </w:pPr>
                            <w:r w:rsidRPr="00276152">
                              <w:rPr>
                                <w:sz w:val="28"/>
                                <w:szCs w:val="28"/>
                              </w:rPr>
                              <w:t xml:space="preserve">Federal Emergency Management Agency, Region </w:t>
                            </w:r>
                            <w:r>
                              <w:rPr>
                                <w:sz w:val="28"/>
                                <w:szCs w:val="28"/>
                              </w:rPr>
                              <w:t>IX</w:t>
                            </w:r>
                          </w:p>
                          <w:p w14:paraId="5D5D079E" w14:textId="77777777" w:rsidR="00E44B73" w:rsidRDefault="00E44B73" w:rsidP="00E44B73">
                            <w:pPr>
                              <w:pStyle w:val="Title"/>
                              <w:pBdr>
                                <w:bottom w:val="single" w:sz="8" w:space="31" w:color="4F81BD"/>
                              </w:pBdr>
                              <w:jc w:val="right"/>
                              <w:rPr>
                                <w:sz w:val="32"/>
                                <w:szCs w:val="32"/>
                              </w:rPr>
                            </w:pPr>
                            <w:r w:rsidRPr="00276152">
                              <w:rPr>
                                <w:sz w:val="28"/>
                                <w:szCs w:val="28"/>
                              </w:rPr>
                              <w:t>Department of Homeland Security</w:t>
                            </w:r>
                            <w:r>
                              <w:rPr>
                                <w:sz w:val="32"/>
                                <w:szCs w:val="32"/>
                              </w:rPr>
                              <w:br/>
                            </w:r>
                            <w:r>
                              <w:rPr>
                                <w:sz w:val="22"/>
                                <w:szCs w:val="22"/>
                              </w:rPr>
                              <w:t>1111 Broadway, Suite 1200</w:t>
                            </w:r>
                            <w:r w:rsidRPr="00276152">
                              <w:rPr>
                                <w:sz w:val="22"/>
                                <w:szCs w:val="22"/>
                              </w:rPr>
                              <w:br/>
                            </w:r>
                            <w:r>
                              <w:rPr>
                                <w:sz w:val="22"/>
                                <w:szCs w:val="22"/>
                              </w:rPr>
                              <w:t>Oakland, CA 94607</w:t>
                            </w:r>
                            <w:r w:rsidRPr="00276152">
                              <w:rPr>
                                <w:sz w:val="22"/>
                                <w:szCs w:val="22"/>
                              </w:rPr>
                              <w:br/>
                            </w:r>
                          </w:p>
                          <w:p w14:paraId="54FA1ED3" w14:textId="77777777" w:rsidR="00E44B73" w:rsidRPr="00276152" w:rsidRDefault="00E44B73" w:rsidP="00E44B73"/>
                          <w:p w14:paraId="1A7D6A1C" w14:textId="77777777" w:rsidR="00E44B73" w:rsidRPr="00276152" w:rsidRDefault="00E44B73" w:rsidP="00E44B73"/>
                          <w:p w14:paraId="585C6566" w14:textId="77777777" w:rsidR="00E44B73" w:rsidRPr="00EC64D9" w:rsidRDefault="00E44B73" w:rsidP="00E44B73">
                            <w:pPr>
                              <w:spacing w:line="240" w:lineRule="auto"/>
                              <w:jc w:val="right"/>
                              <w:rPr>
                                <w:rFonts w:ascii="Calibri" w:hAnsi="Calibri"/>
                                <w:color w:val="17365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2838D7BB" id="_x0000_t202" coordsize="21600,21600" o:spt="202" path="m,l,21600r21600,l21600,xe">
                <v:stroke joinstyle="miter"/>
                <v:path gradientshapeok="t" o:connecttype="rect"/>
              </v:shapetype>
              <v:shape id="Text Box 307" o:spid="_x0000_s1027" type="#_x0000_t202" style="position:absolute;left:0;text-align:left;margin-left:137.9pt;margin-top:34.45pt;width:383.95pt;height: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" filled="f" stroked="f">
                <v:textbox>
                  <w:txbxContent>
                    <w:p w14:paraId="7B894D07" w14:textId="77777777" w:rsidR="00E44B73" w:rsidRPr="00276152" w:rsidRDefault="00E44B73" w:rsidP="00E44B73">
                      <w:pPr>
                        <w:pStyle w:val="Title"/>
                        <w:pBdr>
                          <w:bottom w:val="single" w:sz="8" w:space="31" w:color="4F81BD"/>
                        </w:pBdr>
                        <w:jc w:val="right"/>
                        <w:rPr>
                          <w:sz w:val="28"/>
                          <w:szCs w:val="28"/>
                        </w:rPr>
                      </w:pPr>
                      <w:r w:rsidRPr="00276152">
                        <w:rPr>
                          <w:sz w:val="28"/>
                          <w:szCs w:val="28"/>
                        </w:rPr>
                        <w:t xml:space="preserve">Federal Emergency Management Agency, Region </w:t>
                      </w:r>
                      <w:r>
                        <w:rPr>
                          <w:sz w:val="28"/>
                          <w:szCs w:val="28"/>
                        </w:rPr>
                        <w:t>IX</w:t>
                      </w:r>
                    </w:p>
                    <w:p w14:paraId="5D5D079E" w14:textId="77777777" w:rsidR="00E44B73" w:rsidRDefault="00E44B73" w:rsidP="00E44B73">
                      <w:pPr>
                        <w:pStyle w:val="Title"/>
                        <w:pBdr>
                          <w:bottom w:val="single" w:sz="8" w:space="31" w:color="4F81BD"/>
                        </w:pBdr>
                        <w:jc w:val="right"/>
                        <w:rPr>
                          <w:sz w:val="32"/>
                          <w:szCs w:val="32"/>
                        </w:rPr>
                      </w:pPr>
                      <w:r w:rsidRPr="00276152">
                        <w:rPr>
                          <w:sz w:val="28"/>
                          <w:szCs w:val="28"/>
                        </w:rPr>
                        <w:t>Department of Homeland Security</w:t>
                      </w:r>
                      <w:r>
                        <w:rPr>
                          <w:sz w:val="32"/>
                          <w:szCs w:val="32"/>
                        </w:rPr>
                        <w:br/>
                      </w:r>
                      <w:r>
                        <w:rPr>
                          <w:sz w:val="22"/>
                          <w:szCs w:val="22"/>
                        </w:rPr>
                        <w:t>1111 Broadway, Suite 1200</w:t>
                      </w:r>
                      <w:r w:rsidRPr="00276152">
                        <w:rPr>
                          <w:sz w:val="22"/>
                          <w:szCs w:val="22"/>
                        </w:rPr>
                        <w:br/>
                      </w:r>
                      <w:r>
                        <w:rPr>
                          <w:sz w:val="22"/>
                          <w:szCs w:val="22"/>
                        </w:rPr>
                        <w:t>Oakland, CA 94607</w:t>
                      </w:r>
                      <w:r w:rsidRPr="00276152">
                        <w:rPr>
                          <w:sz w:val="22"/>
                          <w:szCs w:val="22"/>
                        </w:rPr>
                        <w:br/>
                      </w:r>
                    </w:p>
                    <w:p w14:paraId="54FA1ED3" w14:textId="77777777" w:rsidR="00E44B73" w:rsidRPr="00276152" w:rsidRDefault="00E44B73" w:rsidP="00E44B73"/>
                    <w:p w14:paraId="1A7D6A1C" w14:textId="77777777" w:rsidR="00E44B73" w:rsidRPr="00276152" w:rsidRDefault="00E44B73" w:rsidP="00E44B73"/>
                    <w:p w14:paraId="585C6566" w14:textId="77777777" w:rsidR="00E44B73" w:rsidRPr="00EC64D9" w:rsidRDefault="00E44B73" w:rsidP="00E44B73">
                      <w:pPr>
                        <w:spacing w:line="240" w:lineRule="auto"/>
                        <w:jc w:val="right"/>
                        <w:rPr>
                          <w:rFonts w:ascii="Calibri" w:hAnsi="Calibri"/>
                          <w:color w:val="17365D"/>
                        </w:rPr>
                      </w:pPr>
                    </w:p>
                  </w:txbxContent>
                </v:textbox>
              </v:shape>
            </w:pict>
          </mc:Fallback>
        </mc:AlternateContent>
      </w:r>
      <w:r w:rsidR="005E5F96">
        <w:rPr>
          <w:noProof/>
        </w:rPr>
        <w:drawing>
          <wp:anchor distT="0" distB="0" distL="114300" distR="114300" simplePos="0" relativeHeight="251655168" behindDoc="0" locked="0" layoutInCell="1" allowOverlap="1" wp14:anchorId="7CE6E1B4" wp14:editId="5962AC63">
            <wp:simplePos x="0" y="0"/>
            <wp:positionH relativeFrom="column">
              <wp:posOffset>0</wp:posOffset>
            </wp:positionH>
            <wp:positionV relativeFrom="paragraph">
              <wp:posOffset>9121140</wp:posOffset>
            </wp:positionV>
            <wp:extent cx="7864475" cy="932815"/>
            <wp:effectExtent l="0" t="0" r="3175" b="63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64475" cy="932815"/>
                    </a:xfrm>
                    <a:prstGeom prst="rect">
                      <a:avLst/>
                    </a:prstGeom>
                    <a:noFill/>
                  </pic:spPr>
                </pic:pic>
              </a:graphicData>
            </a:graphic>
            <wp14:sizeRelH relativeFrom="page">
              <wp14:pctWidth>0</wp14:pctWidth>
            </wp14:sizeRelH>
            <wp14:sizeRelV relativeFrom="page">
              <wp14:pctHeight>0</wp14:pctHeight>
            </wp14:sizeRelV>
          </wp:anchor>
        </w:drawing>
      </w:r>
      <w:bookmarkEnd w:id="1"/>
      <w:bookmarkEnd w:id="2"/>
      <w:r w:rsidR="005E5F96">
        <w:br w:type="page"/>
      </w:r>
      <w:bookmarkStart w:id="3" w:name="_Toc449538679"/>
      <w:bookmarkStart w:id="4" w:name="_Toc449540207"/>
      <w:bookmarkStart w:id="5" w:name="_Toc450049065"/>
    </w:p>
    <w:p w14:paraId="58D844BC" w14:textId="77777777" w:rsidR="00941D89" w:rsidRDefault="00941D89" w:rsidP="00443D0F">
      <w:pPr>
        <w:pStyle w:val="Heading1"/>
        <w:numPr>
          <w:ilvl w:val="0"/>
          <w:numId w:val="12"/>
        </w:numPr>
        <w:rPr>
          <w:rFonts w:eastAsia="Times New Roman"/>
        </w:rPr>
        <w:sectPr w:rsidR="00941D89">
          <w:footerReference w:type="default" r:id="rId12"/>
          <w:pgSz w:w="12240" w:h="15840"/>
          <w:pgMar w:top="1440" w:right="1440" w:bottom="1440" w:left="1440" w:header="720" w:footer="720" w:gutter="0"/>
          <w:cols w:space="720"/>
          <w:docGrid w:linePitch="360"/>
        </w:sectPr>
      </w:pPr>
    </w:p>
    <w:sdt>
      <w:sdtPr>
        <w:rPr>
          <w:rFonts w:asciiTheme="minorHAnsi" w:eastAsiaTheme="minorHAnsi" w:hAnsiTheme="minorHAnsi" w:cstheme="minorBidi"/>
          <w:b w:val="0"/>
          <w:bCs w:val="0"/>
          <w:caps w:val="0"/>
          <w:color w:val="auto"/>
          <w:sz w:val="22"/>
          <w:szCs w:val="22"/>
          <w:lang w:eastAsia="en-US"/>
        </w:rPr>
        <w:id w:val="1918430968"/>
        <w:docPartObj>
          <w:docPartGallery w:val="Table of Contents"/>
          <w:docPartUnique/>
        </w:docPartObj>
      </w:sdtPr>
      <w:sdtEndPr>
        <w:rPr>
          <w:noProof/>
        </w:rPr>
      </w:sdtEndPr>
      <w:sdtContent>
        <w:p w14:paraId="7BD1D8A1" w14:textId="77777777" w:rsidR="00941D89" w:rsidRDefault="00941D89" w:rsidP="000D5DE8">
          <w:pPr>
            <w:pStyle w:val="TOCHeading"/>
          </w:pPr>
          <w:r>
            <w:t>Table of Contents</w:t>
          </w:r>
        </w:p>
        <w:p w14:paraId="57118C25" w14:textId="5B7339DE" w:rsidR="00533746" w:rsidRDefault="00941D89">
          <w:pPr>
            <w:pStyle w:val="TOC1"/>
            <w:tabs>
              <w:tab w:val="right" w:leader="dot" w:pos="9350"/>
            </w:tabs>
            <w:rPr>
              <w:rFonts w:eastAsiaTheme="minorEastAsia"/>
              <w:noProof/>
            </w:rPr>
          </w:pPr>
          <w:r>
            <w:fldChar w:fldCharType="begin"/>
          </w:r>
          <w:r>
            <w:instrText xml:space="preserve"> TOC \o "1-3" \h \z \u </w:instrText>
          </w:r>
          <w:r>
            <w:fldChar w:fldCharType="separate"/>
          </w:r>
        </w:p>
        <w:p w14:paraId="573A4D91" w14:textId="3A895170" w:rsidR="00533746" w:rsidRDefault="00533746">
          <w:pPr>
            <w:pStyle w:val="TOC1"/>
            <w:tabs>
              <w:tab w:val="right" w:leader="dot" w:pos="9350"/>
            </w:tabs>
            <w:rPr>
              <w:rFonts w:eastAsiaTheme="minorEastAsia"/>
              <w:noProof/>
            </w:rPr>
          </w:pPr>
        </w:p>
        <w:p w14:paraId="72BEA39E" w14:textId="15C21FCF" w:rsidR="00533746" w:rsidRDefault="00F73F76">
          <w:pPr>
            <w:pStyle w:val="TOC1"/>
            <w:tabs>
              <w:tab w:val="left" w:pos="660"/>
              <w:tab w:val="right" w:leader="dot" w:pos="9350"/>
            </w:tabs>
            <w:rPr>
              <w:rFonts w:eastAsiaTheme="minorEastAsia"/>
              <w:noProof/>
            </w:rPr>
          </w:pPr>
          <w:hyperlink w:anchor="_Toc464482184" w:history="1">
            <w:r w:rsidR="00533746" w:rsidRPr="00A61A72">
              <w:rPr>
                <w:rStyle w:val="Hyperlink"/>
                <w:rFonts w:eastAsia="Times New Roman"/>
                <w:noProof/>
              </w:rPr>
              <w:t>1.0</w:t>
            </w:r>
            <w:r w:rsidR="00533746">
              <w:rPr>
                <w:rFonts w:eastAsiaTheme="minorEastAsia"/>
                <w:noProof/>
              </w:rPr>
              <w:tab/>
            </w:r>
            <w:r w:rsidR="00533746" w:rsidRPr="00A61A72">
              <w:rPr>
                <w:rStyle w:val="Hyperlink"/>
                <w:rFonts w:eastAsia="Times New Roman"/>
                <w:noProof/>
              </w:rPr>
              <w:t>INTRODUCTION</w:t>
            </w:r>
            <w:r w:rsidR="00533746">
              <w:rPr>
                <w:noProof/>
                <w:webHidden/>
              </w:rPr>
              <w:tab/>
            </w:r>
            <w:r w:rsidR="00533746">
              <w:rPr>
                <w:noProof/>
                <w:webHidden/>
              </w:rPr>
              <w:fldChar w:fldCharType="begin"/>
            </w:r>
            <w:r w:rsidR="00533746">
              <w:rPr>
                <w:noProof/>
                <w:webHidden/>
              </w:rPr>
              <w:instrText xml:space="preserve"> PAGEREF _Toc464482184 \h </w:instrText>
            </w:r>
            <w:r w:rsidR="00533746">
              <w:rPr>
                <w:noProof/>
                <w:webHidden/>
              </w:rPr>
            </w:r>
            <w:r w:rsidR="00533746">
              <w:rPr>
                <w:noProof/>
                <w:webHidden/>
              </w:rPr>
              <w:fldChar w:fldCharType="separate"/>
            </w:r>
            <w:r w:rsidR="00533746">
              <w:rPr>
                <w:noProof/>
                <w:webHidden/>
              </w:rPr>
              <w:t>1</w:t>
            </w:r>
            <w:r w:rsidR="00533746">
              <w:rPr>
                <w:noProof/>
                <w:webHidden/>
              </w:rPr>
              <w:fldChar w:fldCharType="end"/>
            </w:r>
          </w:hyperlink>
        </w:p>
        <w:p w14:paraId="1697CC7A" w14:textId="520425AA" w:rsidR="00533746" w:rsidRDefault="00F73F76">
          <w:pPr>
            <w:pStyle w:val="TOC1"/>
            <w:tabs>
              <w:tab w:val="left" w:pos="660"/>
              <w:tab w:val="right" w:leader="dot" w:pos="9350"/>
            </w:tabs>
            <w:rPr>
              <w:rFonts w:eastAsiaTheme="minorEastAsia"/>
              <w:noProof/>
            </w:rPr>
          </w:pPr>
          <w:hyperlink w:anchor="_Toc464482185" w:history="1">
            <w:r w:rsidR="00533746" w:rsidRPr="00A61A72">
              <w:rPr>
                <w:rStyle w:val="Hyperlink"/>
                <w:noProof/>
              </w:rPr>
              <w:t>2.0</w:t>
            </w:r>
            <w:r w:rsidR="00533746">
              <w:rPr>
                <w:rFonts w:eastAsiaTheme="minorEastAsia"/>
                <w:noProof/>
              </w:rPr>
              <w:tab/>
            </w:r>
            <w:r w:rsidR="00533746" w:rsidRPr="00A61A72">
              <w:rPr>
                <w:rStyle w:val="Hyperlink"/>
                <w:noProof/>
              </w:rPr>
              <w:t>Scope of Work</w:t>
            </w:r>
            <w:r w:rsidR="00533746">
              <w:rPr>
                <w:noProof/>
                <w:webHidden/>
              </w:rPr>
              <w:tab/>
            </w:r>
            <w:r w:rsidR="00533746">
              <w:rPr>
                <w:noProof/>
                <w:webHidden/>
              </w:rPr>
              <w:fldChar w:fldCharType="begin"/>
            </w:r>
            <w:r w:rsidR="00533746">
              <w:rPr>
                <w:noProof/>
                <w:webHidden/>
              </w:rPr>
              <w:instrText xml:space="preserve"> PAGEREF _Toc464482185 \h </w:instrText>
            </w:r>
            <w:r w:rsidR="00533746">
              <w:rPr>
                <w:noProof/>
                <w:webHidden/>
              </w:rPr>
            </w:r>
            <w:r w:rsidR="00533746">
              <w:rPr>
                <w:noProof/>
                <w:webHidden/>
              </w:rPr>
              <w:fldChar w:fldCharType="separate"/>
            </w:r>
            <w:r w:rsidR="00533746">
              <w:rPr>
                <w:noProof/>
                <w:webHidden/>
              </w:rPr>
              <w:t>3</w:t>
            </w:r>
            <w:r w:rsidR="00533746">
              <w:rPr>
                <w:noProof/>
                <w:webHidden/>
              </w:rPr>
              <w:fldChar w:fldCharType="end"/>
            </w:r>
          </w:hyperlink>
        </w:p>
        <w:p w14:paraId="588C2355" w14:textId="4332436D" w:rsidR="00533746" w:rsidRDefault="00F73F76">
          <w:pPr>
            <w:pStyle w:val="TOC1"/>
            <w:tabs>
              <w:tab w:val="left" w:pos="660"/>
              <w:tab w:val="right" w:leader="dot" w:pos="9350"/>
            </w:tabs>
            <w:rPr>
              <w:rFonts w:eastAsiaTheme="minorEastAsia"/>
              <w:noProof/>
            </w:rPr>
          </w:pPr>
          <w:hyperlink w:anchor="_Toc464482186" w:history="1">
            <w:r w:rsidR="00533746" w:rsidRPr="00A61A72">
              <w:rPr>
                <w:rStyle w:val="Hyperlink"/>
                <w:noProof/>
              </w:rPr>
              <w:t>3.0</w:t>
            </w:r>
            <w:r w:rsidR="00533746">
              <w:rPr>
                <w:rFonts w:eastAsiaTheme="minorEastAsia"/>
                <w:noProof/>
              </w:rPr>
              <w:tab/>
            </w:r>
            <w:r w:rsidR="00533746" w:rsidRPr="00A61A72">
              <w:rPr>
                <w:rStyle w:val="Hyperlink"/>
                <w:noProof/>
              </w:rPr>
              <w:t>Issues</w:t>
            </w:r>
            <w:r w:rsidR="00533746">
              <w:rPr>
                <w:noProof/>
                <w:webHidden/>
              </w:rPr>
              <w:tab/>
            </w:r>
            <w:r w:rsidR="00533746">
              <w:rPr>
                <w:noProof/>
                <w:webHidden/>
              </w:rPr>
              <w:fldChar w:fldCharType="begin"/>
            </w:r>
            <w:r w:rsidR="00533746">
              <w:rPr>
                <w:noProof/>
                <w:webHidden/>
              </w:rPr>
              <w:instrText xml:space="preserve"> PAGEREF _Toc464482186 \h </w:instrText>
            </w:r>
            <w:r w:rsidR="00533746">
              <w:rPr>
                <w:noProof/>
                <w:webHidden/>
              </w:rPr>
            </w:r>
            <w:r w:rsidR="00533746">
              <w:rPr>
                <w:noProof/>
                <w:webHidden/>
              </w:rPr>
              <w:fldChar w:fldCharType="separate"/>
            </w:r>
            <w:r w:rsidR="00533746">
              <w:rPr>
                <w:noProof/>
                <w:webHidden/>
              </w:rPr>
              <w:t>3</w:t>
            </w:r>
            <w:r w:rsidR="00533746">
              <w:rPr>
                <w:noProof/>
                <w:webHidden/>
              </w:rPr>
              <w:fldChar w:fldCharType="end"/>
            </w:r>
          </w:hyperlink>
        </w:p>
        <w:p w14:paraId="13346ADE" w14:textId="205AC65C" w:rsidR="00533746" w:rsidRDefault="00F73F76">
          <w:pPr>
            <w:pStyle w:val="TOC1"/>
            <w:tabs>
              <w:tab w:val="left" w:pos="660"/>
              <w:tab w:val="right" w:leader="dot" w:pos="9350"/>
            </w:tabs>
            <w:rPr>
              <w:rFonts w:eastAsiaTheme="minorEastAsia"/>
              <w:noProof/>
            </w:rPr>
          </w:pPr>
          <w:hyperlink w:anchor="_Toc464482187" w:history="1">
            <w:r w:rsidR="00533746" w:rsidRPr="00A61A72">
              <w:rPr>
                <w:rStyle w:val="Hyperlink"/>
                <w:noProof/>
              </w:rPr>
              <w:t>4.0</w:t>
            </w:r>
            <w:r w:rsidR="00533746">
              <w:rPr>
                <w:rFonts w:eastAsiaTheme="minorEastAsia"/>
                <w:noProof/>
              </w:rPr>
              <w:tab/>
            </w:r>
            <w:r w:rsidR="00533746" w:rsidRPr="00A61A72">
              <w:rPr>
                <w:rStyle w:val="Hyperlink"/>
                <w:noProof/>
              </w:rPr>
              <w:t>Information for the Next Mapping Partner</w:t>
            </w:r>
            <w:r w:rsidR="00533746">
              <w:rPr>
                <w:noProof/>
                <w:webHidden/>
              </w:rPr>
              <w:tab/>
            </w:r>
            <w:r w:rsidR="00533746">
              <w:rPr>
                <w:noProof/>
                <w:webHidden/>
              </w:rPr>
              <w:fldChar w:fldCharType="begin"/>
            </w:r>
            <w:r w:rsidR="00533746">
              <w:rPr>
                <w:noProof/>
                <w:webHidden/>
              </w:rPr>
              <w:instrText xml:space="preserve"> PAGEREF _Toc464482187 \h </w:instrText>
            </w:r>
            <w:r w:rsidR="00533746">
              <w:rPr>
                <w:noProof/>
                <w:webHidden/>
              </w:rPr>
            </w:r>
            <w:r w:rsidR="00533746">
              <w:rPr>
                <w:noProof/>
                <w:webHidden/>
              </w:rPr>
              <w:fldChar w:fldCharType="separate"/>
            </w:r>
            <w:r w:rsidR="00533746">
              <w:rPr>
                <w:noProof/>
                <w:webHidden/>
              </w:rPr>
              <w:t>4</w:t>
            </w:r>
            <w:r w:rsidR="00533746">
              <w:rPr>
                <w:noProof/>
                <w:webHidden/>
              </w:rPr>
              <w:fldChar w:fldCharType="end"/>
            </w:r>
          </w:hyperlink>
        </w:p>
        <w:p w14:paraId="5CF48B35" w14:textId="66BBFE10" w:rsidR="00533746" w:rsidRDefault="00F73F76">
          <w:pPr>
            <w:pStyle w:val="TOC2"/>
            <w:tabs>
              <w:tab w:val="right" w:leader="dot" w:pos="9350"/>
            </w:tabs>
            <w:rPr>
              <w:rFonts w:eastAsiaTheme="minorEastAsia"/>
              <w:noProof/>
            </w:rPr>
          </w:pPr>
          <w:hyperlink w:anchor="_Toc464482188" w:history="1">
            <w:r w:rsidR="00533746" w:rsidRPr="00A61A72">
              <w:rPr>
                <w:rStyle w:val="Hyperlink"/>
                <w:noProof/>
              </w:rPr>
              <w:t>4.1  Field Survey</w:t>
            </w:r>
            <w:r w:rsidR="00533746">
              <w:rPr>
                <w:noProof/>
                <w:webHidden/>
              </w:rPr>
              <w:tab/>
            </w:r>
            <w:r w:rsidR="00533746">
              <w:rPr>
                <w:noProof/>
                <w:webHidden/>
              </w:rPr>
              <w:fldChar w:fldCharType="begin"/>
            </w:r>
            <w:r w:rsidR="00533746">
              <w:rPr>
                <w:noProof/>
                <w:webHidden/>
              </w:rPr>
              <w:instrText xml:space="preserve"> PAGEREF _Toc464482188 \h </w:instrText>
            </w:r>
            <w:r w:rsidR="00533746">
              <w:rPr>
                <w:noProof/>
                <w:webHidden/>
              </w:rPr>
            </w:r>
            <w:r w:rsidR="00533746">
              <w:rPr>
                <w:noProof/>
                <w:webHidden/>
              </w:rPr>
              <w:fldChar w:fldCharType="separate"/>
            </w:r>
            <w:r w:rsidR="00533746">
              <w:rPr>
                <w:noProof/>
                <w:webHidden/>
              </w:rPr>
              <w:t>5</w:t>
            </w:r>
            <w:r w:rsidR="00533746">
              <w:rPr>
                <w:noProof/>
                <w:webHidden/>
              </w:rPr>
              <w:fldChar w:fldCharType="end"/>
            </w:r>
          </w:hyperlink>
        </w:p>
        <w:p w14:paraId="2C8D51D0" w14:textId="0817DB6B" w:rsidR="00533746" w:rsidRDefault="00F73F76">
          <w:pPr>
            <w:pStyle w:val="TOC2"/>
            <w:tabs>
              <w:tab w:val="right" w:leader="dot" w:pos="9350"/>
            </w:tabs>
            <w:rPr>
              <w:rFonts w:eastAsiaTheme="minorEastAsia"/>
              <w:noProof/>
            </w:rPr>
          </w:pPr>
          <w:hyperlink w:anchor="_Toc464482189" w:history="1">
            <w:r w:rsidR="00533746" w:rsidRPr="00A61A72">
              <w:rPr>
                <w:rStyle w:val="Hyperlink"/>
                <w:noProof/>
              </w:rPr>
              <w:t>4.2  LiDAR Acquisition</w:t>
            </w:r>
            <w:r w:rsidR="00533746">
              <w:rPr>
                <w:noProof/>
                <w:webHidden/>
              </w:rPr>
              <w:tab/>
            </w:r>
            <w:r w:rsidR="00533746">
              <w:rPr>
                <w:noProof/>
                <w:webHidden/>
              </w:rPr>
              <w:fldChar w:fldCharType="begin"/>
            </w:r>
            <w:r w:rsidR="00533746">
              <w:rPr>
                <w:noProof/>
                <w:webHidden/>
              </w:rPr>
              <w:instrText xml:space="preserve"> PAGEREF _Toc464482189 \h </w:instrText>
            </w:r>
            <w:r w:rsidR="00533746">
              <w:rPr>
                <w:noProof/>
                <w:webHidden/>
              </w:rPr>
            </w:r>
            <w:r w:rsidR="00533746">
              <w:rPr>
                <w:noProof/>
                <w:webHidden/>
              </w:rPr>
              <w:fldChar w:fldCharType="separate"/>
            </w:r>
            <w:r w:rsidR="00533746">
              <w:rPr>
                <w:noProof/>
                <w:webHidden/>
              </w:rPr>
              <w:t>5</w:t>
            </w:r>
            <w:r w:rsidR="00533746">
              <w:rPr>
                <w:noProof/>
                <w:webHidden/>
              </w:rPr>
              <w:fldChar w:fldCharType="end"/>
            </w:r>
          </w:hyperlink>
        </w:p>
        <w:p w14:paraId="44885F12" w14:textId="1B9A9225" w:rsidR="00533746" w:rsidRDefault="00F73F76">
          <w:pPr>
            <w:pStyle w:val="TOC2"/>
            <w:tabs>
              <w:tab w:val="right" w:leader="dot" w:pos="9350"/>
            </w:tabs>
            <w:rPr>
              <w:rFonts w:eastAsiaTheme="minorEastAsia"/>
              <w:noProof/>
            </w:rPr>
          </w:pPr>
          <w:hyperlink w:anchor="_Toc464482190" w:history="1">
            <w:r w:rsidR="00533746" w:rsidRPr="00A61A72">
              <w:rPr>
                <w:rStyle w:val="Hyperlink"/>
                <w:noProof/>
              </w:rPr>
              <w:t>4.3  LiDAR Post Processing</w:t>
            </w:r>
            <w:r w:rsidR="00533746">
              <w:rPr>
                <w:noProof/>
                <w:webHidden/>
              </w:rPr>
              <w:tab/>
            </w:r>
            <w:r w:rsidR="00533746">
              <w:rPr>
                <w:noProof/>
                <w:webHidden/>
              </w:rPr>
              <w:fldChar w:fldCharType="begin"/>
            </w:r>
            <w:r w:rsidR="00533746">
              <w:rPr>
                <w:noProof/>
                <w:webHidden/>
              </w:rPr>
              <w:instrText xml:space="preserve"> PAGEREF _Toc464482190 \h </w:instrText>
            </w:r>
            <w:r w:rsidR="00533746">
              <w:rPr>
                <w:noProof/>
                <w:webHidden/>
              </w:rPr>
            </w:r>
            <w:r w:rsidR="00533746">
              <w:rPr>
                <w:noProof/>
                <w:webHidden/>
              </w:rPr>
              <w:fldChar w:fldCharType="separate"/>
            </w:r>
            <w:r w:rsidR="00533746">
              <w:rPr>
                <w:noProof/>
                <w:webHidden/>
              </w:rPr>
              <w:t>6</w:t>
            </w:r>
            <w:r w:rsidR="00533746">
              <w:rPr>
                <w:noProof/>
                <w:webHidden/>
              </w:rPr>
              <w:fldChar w:fldCharType="end"/>
            </w:r>
          </w:hyperlink>
        </w:p>
        <w:p w14:paraId="3EB40C75" w14:textId="43BEA11E" w:rsidR="00533746" w:rsidRDefault="00F73F76">
          <w:pPr>
            <w:pStyle w:val="TOC2"/>
            <w:tabs>
              <w:tab w:val="right" w:leader="dot" w:pos="9350"/>
            </w:tabs>
            <w:rPr>
              <w:rFonts w:eastAsiaTheme="minorEastAsia"/>
              <w:noProof/>
            </w:rPr>
          </w:pPr>
          <w:hyperlink w:anchor="_Toc464482191" w:history="1">
            <w:r w:rsidR="00533746" w:rsidRPr="00A61A72">
              <w:rPr>
                <w:rStyle w:val="Hyperlink"/>
                <w:noProof/>
              </w:rPr>
              <w:t>4.4  LiDAR Derived Products</w:t>
            </w:r>
            <w:r w:rsidR="00533746">
              <w:rPr>
                <w:noProof/>
                <w:webHidden/>
              </w:rPr>
              <w:tab/>
            </w:r>
            <w:r w:rsidR="00533746">
              <w:rPr>
                <w:noProof/>
                <w:webHidden/>
              </w:rPr>
              <w:fldChar w:fldCharType="begin"/>
            </w:r>
            <w:r w:rsidR="00533746">
              <w:rPr>
                <w:noProof/>
                <w:webHidden/>
              </w:rPr>
              <w:instrText xml:space="preserve"> PAGEREF _Toc464482191 \h </w:instrText>
            </w:r>
            <w:r w:rsidR="00533746">
              <w:rPr>
                <w:noProof/>
                <w:webHidden/>
              </w:rPr>
            </w:r>
            <w:r w:rsidR="00533746">
              <w:rPr>
                <w:noProof/>
                <w:webHidden/>
              </w:rPr>
              <w:fldChar w:fldCharType="separate"/>
            </w:r>
            <w:r w:rsidR="00533746">
              <w:rPr>
                <w:noProof/>
                <w:webHidden/>
              </w:rPr>
              <w:t>6</w:t>
            </w:r>
            <w:r w:rsidR="00533746">
              <w:rPr>
                <w:noProof/>
                <w:webHidden/>
              </w:rPr>
              <w:fldChar w:fldCharType="end"/>
            </w:r>
          </w:hyperlink>
        </w:p>
        <w:p w14:paraId="1C4EB2F5" w14:textId="11BB6142" w:rsidR="00533746" w:rsidRDefault="00F73F76">
          <w:pPr>
            <w:pStyle w:val="TOC2"/>
            <w:tabs>
              <w:tab w:val="right" w:leader="dot" w:pos="9350"/>
            </w:tabs>
            <w:rPr>
              <w:rFonts w:eastAsiaTheme="minorEastAsia"/>
              <w:noProof/>
            </w:rPr>
          </w:pPr>
          <w:hyperlink w:anchor="_Toc464482192" w:history="1">
            <w:r w:rsidR="00533746" w:rsidRPr="00A61A72">
              <w:rPr>
                <w:rStyle w:val="Hyperlink"/>
                <w:noProof/>
              </w:rPr>
              <w:t>4.5  Quality Assurance</w:t>
            </w:r>
            <w:r w:rsidR="00533746">
              <w:rPr>
                <w:noProof/>
                <w:webHidden/>
              </w:rPr>
              <w:tab/>
            </w:r>
            <w:r w:rsidR="00533746">
              <w:rPr>
                <w:noProof/>
                <w:webHidden/>
              </w:rPr>
              <w:fldChar w:fldCharType="begin"/>
            </w:r>
            <w:r w:rsidR="00533746">
              <w:rPr>
                <w:noProof/>
                <w:webHidden/>
              </w:rPr>
              <w:instrText xml:space="preserve"> PAGEREF _Toc464482192 \h </w:instrText>
            </w:r>
            <w:r w:rsidR="00533746">
              <w:rPr>
                <w:noProof/>
                <w:webHidden/>
              </w:rPr>
            </w:r>
            <w:r w:rsidR="00533746">
              <w:rPr>
                <w:noProof/>
                <w:webHidden/>
              </w:rPr>
              <w:fldChar w:fldCharType="separate"/>
            </w:r>
            <w:r w:rsidR="00533746">
              <w:rPr>
                <w:noProof/>
                <w:webHidden/>
              </w:rPr>
              <w:t>7</w:t>
            </w:r>
            <w:r w:rsidR="00533746">
              <w:rPr>
                <w:noProof/>
                <w:webHidden/>
              </w:rPr>
              <w:fldChar w:fldCharType="end"/>
            </w:r>
          </w:hyperlink>
        </w:p>
        <w:p w14:paraId="0072B7C2" w14:textId="700D31AC" w:rsidR="00941D89" w:rsidRDefault="00941D89">
          <w:r>
            <w:rPr>
              <w:b/>
              <w:bCs/>
              <w:noProof/>
            </w:rPr>
            <w:fldChar w:fldCharType="end"/>
          </w:r>
        </w:p>
      </w:sdtContent>
    </w:sdt>
    <w:p w14:paraId="4C004466" w14:textId="77777777" w:rsidR="00941D89" w:rsidRPr="00941D89" w:rsidRDefault="00941D89" w:rsidP="00941D89">
      <w:pPr>
        <w:sectPr w:rsidR="00941D89" w:rsidRPr="00941D89">
          <w:footerReference w:type="default" r:id="rId13"/>
          <w:pgSz w:w="12240" w:h="15840"/>
          <w:pgMar w:top="1440" w:right="1440" w:bottom="1440" w:left="1440" w:header="720" w:footer="720" w:gutter="0"/>
          <w:cols w:space="720"/>
          <w:docGrid w:linePitch="360"/>
        </w:sectPr>
      </w:pPr>
    </w:p>
    <w:p w14:paraId="3CAEC2E3" w14:textId="1692834F" w:rsidR="00CE2602" w:rsidRDefault="00857B3C" w:rsidP="00857B3C">
      <w:pPr>
        <w:pStyle w:val="Heading1"/>
        <w:numPr>
          <w:ilvl w:val="0"/>
          <w:numId w:val="29"/>
        </w:numPr>
        <w:rPr>
          <w:rFonts w:eastAsia="Times New Roman"/>
        </w:rPr>
      </w:pPr>
      <w:r>
        <w:rPr>
          <w:rFonts w:eastAsia="Times New Roman"/>
        </w:rPr>
        <w:lastRenderedPageBreak/>
        <w:t xml:space="preserve"> </w:t>
      </w:r>
      <w:bookmarkStart w:id="6" w:name="_Toc464482184"/>
      <w:r w:rsidR="00443D0F" w:rsidRPr="00443D0F">
        <w:rPr>
          <w:rFonts w:eastAsia="Times New Roman"/>
        </w:rPr>
        <w:t>INTRODUCTION</w:t>
      </w:r>
      <w:bookmarkEnd w:id="3"/>
      <w:bookmarkEnd w:id="4"/>
      <w:bookmarkEnd w:id="5"/>
      <w:bookmarkEnd w:id="6"/>
    </w:p>
    <w:p w14:paraId="4B56C08F" w14:textId="77777777" w:rsidR="00857B3C" w:rsidRPr="00857B3C" w:rsidRDefault="00857B3C" w:rsidP="00857B3C">
      <w:pPr>
        <w:pStyle w:val="ListParagraph"/>
        <w:ind w:left="465"/>
      </w:pPr>
    </w:p>
    <w:p w14:paraId="177755E9" w14:textId="04E9C592" w:rsidR="00AE2B98" w:rsidRDefault="00BC5703" w:rsidP="00857B3C">
      <w:pPr>
        <w:pStyle w:val="ListParagraph"/>
        <w:spacing w:after="0"/>
        <w:jc w:val="both"/>
      </w:pPr>
      <w:r w:rsidRPr="00BC5703">
        <w:t>Beginning in Fiscal Year 2010, FEMA initiated a program for Risk</w:t>
      </w:r>
      <w:r w:rsidR="003A4A72">
        <w:t xml:space="preserve"> </w:t>
      </w:r>
      <w:r w:rsidRPr="00BC5703">
        <w:t>Mapping, Assessment, and Planning (Risk MAP)</w:t>
      </w:r>
      <w:r w:rsidR="00C26298" w:rsidRPr="00BC5703">
        <w:t xml:space="preserve">.  </w:t>
      </w:r>
      <w:r w:rsidR="004501EB" w:rsidRPr="004501EB">
        <w:t xml:space="preserve">The purpose of Risk MAP is to continue to improve flood hazard information for the National Flood Insurance Program (NFIP) and increase national awareness and understanding of flood risk to support Federal, State, and local actions to reduce risk. </w:t>
      </w:r>
      <w:r w:rsidR="004501EB">
        <w:t xml:space="preserve"> </w:t>
      </w:r>
      <w:r w:rsidR="002E3199">
        <w:t>T</w:t>
      </w:r>
      <w:r w:rsidR="006506B5">
        <w:t>o support the</w:t>
      </w:r>
      <w:r w:rsidR="00F0577A">
        <w:t>se</w:t>
      </w:r>
      <w:r w:rsidR="006506B5">
        <w:t xml:space="preserve"> </w:t>
      </w:r>
      <w:r w:rsidR="0000276F">
        <w:t>initiatives</w:t>
      </w:r>
      <w:r w:rsidR="00A57AD0">
        <w:t xml:space="preserve"> </w:t>
      </w:r>
      <w:r w:rsidR="006506B5">
        <w:t>FEMA has made a commitment to acquire high-resolution LiDAR elevation data</w:t>
      </w:r>
      <w:r w:rsidR="0000276F">
        <w:t xml:space="preserve">.  </w:t>
      </w:r>
      <w:r w:rsidR="004501EB">
        <w:t xml:space="preserve">The incorporation of more accurate topography </w:t>
      </w:r>
      <w:r w:rsidR="0000276F">
        <w:t xml:space="preserve">improves the </w:t>
      </w:r>
      <w:r w:rsidR="004501EB">
        <w:t>precision</w:t>
      </w:r>
      <w:r w:rsidR="0000276F">
        <w:t xml:space="preserve"> and reliability of </w:t>
      </w:r>
      <w:r w:rsidR="004501EB">
        <w:t>flood hazard data</w:t>
      </w:r>
      <w:r w:rsidR="00C26298">
        <w:t xml:space="preserve">.  </w:t>
      </w:r>
      <w:r w:rsidR="004501EB">
        <w:t>This</w:t>
      </w:r>
      <w:r w:rsidR="00207C53">
        <w:t>, in turn</w:t>
      </w:r>
      <w:r w:rsidR="007B4DD2">
        <w:t>, improves</w:t>
      </w:r>
      <w:r w:rsidR="004501EB">
        <w:t xml:space="preserve"> the quality of Flood Insurance Rate Maps </w:t>
      </w:r>
      <w:r w:rsidR="006506B5">
        <w:t xml:space="preserve">and Flood Risk </w:t>
      </w:r>
      <w:r w:rsidR="0000276F">
        <w:t>Assessments</w:t>
      </w:r>
      <w:r w:rsidR="003747FC">
        <w:t xml:space="preserve"> so communities are able to make informed decisions to protect their citizens and become more resilient to flood related hazards. </w:t>
      </w:r>
      <w:r w:rsidR="004501EB">
        <w:t xml:space="preserve">    </w:t>
      </w:r>
      <w:r w:rsidR="0000276F">
        <w:t xml:space="preserve">  </w:t>
      </w:r>
    </w:p>
    <w:p w14:paraId="58277E25" w14:textId="77777777" w:rsidR="00E27C34" w:rsidRDefault="00E27C34" w:rsidP="00857B3C">
      <w:pPr>
        <w:pStyle w:val="ListParagraph"/>
        <w:spacing w:after="0"/>
        <w:jc w:val="both"/>
      </w:pPr>
    </w:p>
    <w:p w14:paraId="7E1F3B9D" w14:textId="78158BC0" w:rsidR="00457229" w:rsidRDefault="00AE2B98" w:rsidP="00857B3C">
      <w:pPr>
        <w:pStyle w:val="ListParagraph"/>
        <w:spacing w:after="0"/>
        <w:jc w:val="both"/>
      </w:pPr>
      <w:r>
        <w:t xml:space="preserve">The purpose of this elevation dataset is to provide the basis for riverine hydrologic and hydraulic modeling in </w:t>
      </w:r>
      <w:r w:rsidR="00DB47E2">
        <w:t xml:space="preserve">the </w:t>
      </w:r>
      <w:r w:rsidR="00A262BD">
        <w:t>San Diego County, CA</w:t>
      </w:r>
      <w:r w:rsidR="00DB47E2">
        <w:t xml:space="preserve"> area of interest</w:t>
      </w:r>
      <w:r>
        <w:t xml:space="preserve">.  </w:t>
      </w:r>
      <w:r w:rsidR="00A262BD">
        <w:t xml:space="preserve">This area is located </w:t>
      </w:r>
      <w:r w:rsidR="00207C53">
        <w:t xml:space="preserve">to the </w:t>
      </w:r>
      <w:r w:rsidR="00A262BD">
        <w:t xml:space="preserve">east of the City of San Diego and </w:t>
      </w:r>
      <w:r w:rsidR="008A7638">
        <w:t xml:space="preserve">covers approximately </w:t>
      </w:r>
      <w:r w:rsidR="00A262BD">
        <w:t>1</w:t>
      </w:r>
      <w:r w:rsidR="00227207">
        <w:t>617</w:t>
      </w:r>
      <w:r w:rsidR="008A7638">
        <w:t xml:space="preserve"> square miles within </w:t>
      </w:r>
      <w:r w:rsidR="00A262BD">
        <w:t>the</w:t>
      </w:r>
      <w:r w:rsidR="008A7638">
        <w:t xml:space="preserve"> County.</w:t>
      </w:r>
      <w:r w:rsidR="00457229">
        <w:t xml:space="preserve"> </w:t>
      </w:r>
    </w:p>
    <w:p w14:paraId="0F3EDEA3" w14:textId="77777777" w:rsidR="00457229" w:rsidRDefault="00457229" w:rsidP="00857B3C">
      <w:pPr>
        <w:pStyle w:val="ListParagraph"/>
        <w:spacing w:after="0"/>
        <w:jc w:val="both"/>
      </w:pPr>
    </w:p>
    <w:p w14:paraId="79EFDC91" w14:textId="0F4E0A0F" w:rsidR="00E86D4E" w:rsidRDefault="00457229" w:rsidP="00857B3C">
      <w:pPr>
        <w:pStyle w:val="ListParagraph"/>
        <w:spacing w:after="0"/>
        <w:jc w:val="both"/>
      </w:pPr>
      <w:r>
        <w:t xml:space="preserve">LiDAR acquisition </w:t>
      </w:r>
      <w:r w:rsidR="007B4DD2">
        <w:t xml:space="preserve">and post processing </w:t>
      </w:r>
      <w:r>
        <w:t xml:space="preserve">objectives for the </w:t>
      </w:r>
      <w:r w:rsidR="00A262BD">
        <w:t>San Diego County, CA</w:t>
      </w:r>
      <w:r>
        <w:t xml:space="preserve"> project are as follows:</w:t>
      </w:r>
    </w:p>
    <w:p w14:paraId="01EDA037" w14:textId="77777777" w:rsidR="00227207" w:rsidRDefault="00227207" w:rsidP="00457229">
      <w:pPr>
        <w:pStyle w:val="ListParagraph"/>
        <w:spacing w:after="0"/>
      </w:pPr>
    </w:p>
    <w:p w14:paraId="14280313" w14:textId="77777777" w:rsidR="00457229" w:rsidRDefault="00457229" w:rsidP="00E47515">
      <w:pPr>
        <w:pStyle w:val="ListParagraph"/>
        <w:numPr>
          <w:ilvl w:val="0"/>
          <w:numId w:val="16"/>
        </w:numPr>
        <w:spacing w:after="0"/>
        <w:ind w:left="1080"/>
      </w:pPr>
      <w:r>
        <w:t>Satisfy USGS 3DEP requirements for Quality Level 2 elevation data</w:t>
      </w:r>
    </w:p>
    <w:p w14:paraId="5E0AA002" w14:textId="77777777" w:rsidR="00E86D4E" w:rsidRDefault="00E86D4E" w:rsidP="00E47515">
      <w:pPr>
        <w:pStyle w:val="ListParagraph"/>
        <w:numPr>
          <w:ilvl w:val="0"/>
          <w:numId w:val="16"/>
        </w:numPr>
        <w:spacing w:after="0"/>
        <w:ind w:left="1080"/>
      </w:pPr>
      <w:r>
        <w:t>ASPRS LAS 1.4 format with point data record 6</w:t>
      </w:r>
    </w:p>
    <w:p w14:paraId="58A94EBB" w14:textId="77777777" w:rsidR="00457229" w:rsidRDefault="00457229" w:rsidP="00E47515">
      <w:pPr>
        <w:pStyle w:val="ListParagraph"/>
        <w:numPr>
          <w:ilvl w:val="0"/>
          <w:numId w:val="16"/>
        </w:numPr>
        <w:spacing w:after="0"/>
        <w:ind w:left="1080"/>
      </w:pPr>
      <w:r>
        <w:t>Collect raw point cloud swaths that cover the entire project area</w:t>
      </w:r>
    </w:p>
    <w:p w14:paraId="5B0017CD" w14:textId="77777777" w:rsidR="00457229" w:rsidRDefault="00457229" w:rsidP="00E47515">
      <w:pPr>
        <w:pStyle w:val="ListParagraph"/>
        <w:numPr>
          <w:ilvl w:val="0"/>
          <w:numId w:val="16"/>
        </w:numPr>
        <w:spacing w:after="0"/>
        <w:ind w:left="1080"/>
      </w:pPr>
      <w:r>
        <w:t>Obtain an Aggregate Pulse Density (ANPD) of greater than 2 pulses per square meter</w:t>
      </w:r>
    </w:p>
    <w:p w14:paraId="2D9E0AAF" w14:textId="77777777" w:rsidR="00457229" w:rsidRDefault="00E86D4E" w:rsidP="00E47515">
      <w:pPr>
        <w:pStyle w:val="ListParagraph"/>
        <w:numPr>
          <w:ilvl w:val="0"/>
          <w:numId w:val="16"/>
        </w:numPr>
        <w:spacing w:after="0"/>
        <w:ind w:left="1080"/>
      </w:pPr>
      <w:r>
        <w:t>Achieve an Aggregate Point Spacing (ANPS) of less than 0.71 meters or 2.32 feet</w:t>
      </w:r>
    </w:p>
    <w:p w14:paraId="230CB50A" w14:textId="77777777" w:rsidR="00C3079A" w:rsidRDefault="00EA5B4A" w:rsidP="00E47515">
      <w:pPr>
        <w:pStyle w:val="ListParagraph"/>
        <w:numPr>
          <w:ilvl w:val="0"/>
          <w:numId w:val="16"/>
        </w:numPr>
        <w:spacing w:after="0"/>
        <w:ind w:left="1080"/>
      </w:pPr>
      <w:r>
        <w:t xml:space="preserve">Provide </w:t>
      </w:r>
      <w:r w:rsidR="00C3079A">
        <w:t xml:space="preserve">LAS files in tiled format </w:t>
      </w:r>
      <w:r>
        <w:t>with the following classifications:</w:t>
      </w:r>
    </w:p>
    <w:p w14:paraId="398A15D4" w14:textId="77777777" w:rsidR="00EA5B4A" w:rsidRDefault="00EA5B4A" w:rsidP="00E47515">
      <w:pPr>
        <w:pStyle w:val="ListParagraph"/>
        <w:numPr>
          <w:ilvl w:val="1"/>
          <w:numId w:val="16"/>
        </w:numPr>
        <w:spacing w:after="0"/>
        <w:ind w:left="1440"/>
      </w:pPr>
      <w:r>
        <w:t>Class 1 = Processed but Unclassified</w:t>
      </w:r>
    </w:p>
    <w:p w14:paraId="01742DA7" w14:textId="77777777" w:rsidR="00EA5B4A" w:rsidRDefault="00EA5B4A" w:rsidP="00E47515">
      <w:pPr>
        <w:pStyle w:val="ListParagraph"/>
        <w:numPr>
          <w:ilvl w:val="1"/>
          <w:numId w:val="16"/>
        </w:numPr>
        <w:spacing w:after="0"/>
        <w:ind w:left="1440"/>
      </w:pPr>
      <w:r>
        <w:t>Class 2 = Bare Earth</w:t>
      </w:r>
    </w:p>
    <w:p w14:paraId="610805A8" w14:textId="77777777" w:rsidR="00EA5B4A" w:rsidRDefault="00EA5B4A" w:rsidP="00E47515">
      <w:pPr>
        <w:pStyle w:val="ListParagraph"/>
        <w:numPr>
          <w:ilvl w:val="1"/>
          <w:numId w:val="16"/>
        </w:numPr>
        <w:spacing w:after="0"/>
        <w:ind w:left="1440"/>
      </w:pPr>
      <w:r>
        <w:t>Class 7 = Low Noise</w:t>
      </w:r>
    </w:p>
    <w:p w14:paraId="0BCDDB66" w14:textId="77777777" w:rsidR="00EA5B4A" w:rsidRDefault="00EA5B4A" w:rsidP="00E47515">
      <w:pPr>
        <w:pStyle w:val="ListParagraph"/>
        <w:numPr>
          <w:ilvl w:val="1"/>
          <w:numId w:val="16"/>
        </w:numPr>
        <w:spacing w:after="0"/>
        <w:ind w:left="1440"/>
      </w:pPr>
      <w:r>
        <w:t>Class 9 = Water</w:t>
      </w:r>
    </w:p>
    <w:p w14:paraId="73667D11" w14:textId="77777777" w:rsidR="00EA5B4A" w:rsidRDefault="00EA5B4A" w:rsidP="00E47515">
      <w:pPr>
        <w:pStyle w:val="ListParagraph"/>
        <w:numPr>
          <w:ilvl w:val="1"/>
          <w:numId w:val="16"/>
        </w:numPr>
        <w:spacing w:after="0"/>
        <w:ind w:left="1440"/>
      </w:pPr>
      <w:r>
        <w:t>Class 10 = Ignored Ground (Near a Breakline)</w:t>
      </w:r>
    </w:p>
    <w:p w14:paraId="3DD8EB0A" w14:textId="77777777" w:rsidR="00EA5B4A" w:rsidRDefault="00EA5B4A" w:rsidP="00E47515">
      <w:pPr>
        <w:pStyle w:val="ListParagraph"/>
        <w:numPr>
          <w:ilvl w:val="1"/>
          <w:numId w:val="16"/>
        </w:numPr>
        <w:spacing w:after="0"/>
        <w:ind w:left="1440"/>
      </w:pPr>
      <w:r>
        <w:t>Class 17 = Bridge Decks</w:t>
      </w:r>
    </w:p>
    <w:p w14:paraId="45BDADD5" w14:textId="77777777" w:rsidR="00EA5B4A" w:rsidRDefault="00EA5B4A" w:rsidP="00E47515">
      <w:pPr>
        <w:pStyle w:val="ListParagraph"/>
        <w:numPr>
          <w:ilvl w:val="1"/>
          <w:numId w:val="16"/>
        </w:numPr>
        <w:spacing w:after="0"/>
        <w:ind w:left="1440"/>
      </w:pPr>
      <w:r>
        <w:t xml:space="preserve">Class 18 = High Noise </w:t>
      </w:r>
    </w:p>
    <w:p w14:paraId="18C29DFF" w14:textId="5DF07B81" w:rsidR="00E86D4E" w:rsidRDefault="00E86D4E" w:rsidP="00E47515">
      <w:pPr>
        <w:pStyle w:val="ListParagraph"/>
        <w:numPr>
          <w:ilvl w:val="0"/>
          <w:numId w:val="16"/>
        </w:numPr>
        <w:spacing w:after="0"/>
        <w:ind w:left="1080"/>
      </w:pPr>
      <w:r>
        <w:t>Meet or exceed the Non-</w:t>
      </w:r>
      <w:r w:rsidR="00C26298">
        <w:t>Vegetated</w:t>
      </w:r>
      <w:r>
        <w:t xml:space="preserve"> Vertical Accuracy Requirements for Quality Level 2</w:t>
      </w:r>
    </w:p>
    <w:p w14:paraId="7D33FC66" w14:textId="77777777" w:rsidR="00E86D4E" w:rsidRDefault="00E86D4E" w:rsidP="00E47515">
      <w:pPr>
        <w:pStyle w:val="ListParagraph"/>
        <w:numPr>
          <w:ilvl w:val="1"/>
          <w:numId w:val="16"/>
        </w:numPr>
        <w:spacing w:after="0"/>
        <w:ind w:left="1440"/>
      </w:pPr>
      <w:r>
        <w:t xml:space="preserve">Less than 10 centimeters RMSEz </w:t>
      </w:r>
    </w:p>
    <w:p w14:paraId="4E66E12C" w14:textId="77777777" w:rsidR="00E86D4E" w:rsidRDefault="00E86D4E" w:rsidP="00E47515">
      <w:pPr>
        <w:pStyle w:val="ListParagraph"/>
        <w:numPr>
          <w:ilvl w:val="1"/>
          <w:numId w:val="16"/>
        </w:numPr>
        <w:spacing w:after="0"/>
        <w:ind w:left="1440"/>
      </w:pPr>
      <w:r>
        <w:t>Less than 19.6 centimeters at the 95% confidence level (</w:t>
      </w:r>
      <w:proofErr w:type="spellStart"/>
      <w:r>
        <w:t>AccuracyZ</w:t>
      </w:r>
      <w:proofErr w:type="spellEnd"/>
      <w:r>
        <w:t>)</w:t>
      </w:r>
    </w:p>
    <w:p w14:paraId="5BD9223C" w14:textId="77777777" w:rsidR="00E86D4E" w:rsidRDefault="00E86D4E" w:rsidP="00E47515">
      <w:pPr>
        <w:pStyle w:val="ListParagraph"/>
        <w:numPr>
          <w:ilvl w:val="0"/>
          <w:numId w:val="16"/>
        </w:numPr>
        <w:spacing w:after="0"/>
        <w:ind w:left="1080"/>
      </w:pPr>
      <w:r>
        <w:t>Meet or exceed the Vegetated Vertical Accuracy Requirements for Quality Level 2</w:t>
      </w:r>
    </w:p>
    <w:p w14:paraId="34033C0D" w14:textId="77777777" w:rsidR="00EA5B4A" w:rsidRDefault="00E86D4E" w:rsidP="00E47515">
      <w:pPr>
        <w:pStyle w:val="ListParagraph"/>
        <w:numPr>
          <w:ilvl w:val="1"/>
          <w:numId w:val="16"/>
        </w:numPr>
        <w:spacing w:after="0"/>
        <w:ind w:left="1440"/>
      </w:pPr>
      <w:r>
        <w:t>Less than 29.4 centimeters at the 95</w:t>
      </w:r>
      <w:r w:rsidRPr="00E86D4E">
        <w:rPr>
          <w:vertAlign w:val="superscript"/>
        </w:rPr>
        <w:t>th</w:t>
      </w:r>
      <w:r w:rsidR="00EA5B4A">
        <w:t xml:space="preserve"> percentile</w:t>
      </w:r>
    </w:p>
    <w:p w14:paraId="7B2399E8" w14:textId="77777777" w:rsidR="00EA5B4A" w:rsidRDefault="00EA5B4A" w:rsidP="00E47515">
      <w:pPr>
        <w:pStyle w:val="ListParagraph"/>
        <w:numPr>
          <w:ilvl w:val="0"/>
          <w:numId w:val="16"/>
        </w:numPr>
        <w:spacing w:after="0"/>
        <w:ind w:left="1080"/>
      </w:pPr>
      <w:r>
        <w:t>Create hydro-flattened Digital Elevation Models with Breaklines</w:t>
      </w:r>
    </w:p>
    <w:p w14:paraId="01B852CE" w14:textId="4811E028" w:rsidR="007B4DD2" w:rsidRDefault="007B4DD2" w:rsidP="00E47515">
      <w:pPr>
        <w:pStyle w:val="ListParagraph"/>
        <w:numPr>
          <w:ilvl w:val="0"/>
          <w:numId w:val="16"/>
        </w:numPr>
        <w:spacing w:after="0"/>
        <w:ind w:left="1080"/>
      </w:pPr>
      <w:r>
        <w:t xml:space="preserve">Create ESRI Terrain </w:t>
      </w:r>
      <w:r w:rsidR="00833F64">
        <w:t xml:space="preserve">Dataset </w:t>
      </w:r>
      <w:r>
        <w:t>and Contours</w:t>
      </w:r>
    </w:p>
    <w:p w14:paraId="70D13299" w14:textId="2050063D" w:rsidR="00857B3C" w:rsidRDefault="00857B3C" w:rsidP="00857B3C">
      <w:pPr>
        <w:spacing w:after="0"/>
      </w:pPr>
    </w:p>
    <w:p w14:paraId="390C0ABB" w14:textId="77777777" w:rsidR="00857B3C" w:rsidRDefault="00857B3C" w:rsidP="00857B3C">
      <w:pPr>
        <w:spacing w:after="0"/>
      </w:pPr>
    </w:p>
    <w:p w14:paraId="1FD45BA9" w14:textId="77777777" w:rsidR="00311AAD" w:rsidRDefault="00311AAD" w:rsidP="00311AAD">
      <w:pPr>
        <w:pStyle w:val="ListParagraph"/>
        <w:spacing w:after="0"/>
      </w:pPr>
    </w:p>
    <w:p w14:paraId="30CD17F8" w14:textId="77777777" w:rsidR="00531CC2" w:rsidRDefault="00483047" w:rsidP="00311AAD">
      <w:pPr>
        <w:pStyle w:val="ListParagraph"/>
        <w:spacing w:after="0"/>
      </w:pPr>
      <w:r>
        <w:rPr>
          <w:noProof/>
        </w:rPr>
        <w:lastRenderedPageBreak/>
        <mc:AlternateContent>
          <mc:Choice Requires="wps">
            <w:drawing>
              <wp:anchor distT="0" distB="0" distL="114300" distR="114300" simplePos="0" relativeHeight="251660288" behindDoc="0" locked="0" layoutInCell="1" allowOverlap="1" wp14:anchorId="4C2AF528" wp14:editId="397C3A7E">
                <wp:simplePos x="0" y="0"/>
                <wp:positionH relativeFrom="column">
                  <wp:posOffset>-158750</wp:posOffset>
                </wp:positionH>
                <wp:positionV relativeFrom="paragraph">
                  <wp:posOffset>57261</wp:posOffset>
                </wp:positionV>
                <wp:extent cx="2878372" cy="127221"/>
                <wp:effectExtent l="0" t="0" r="0" b="6350"/>
                <wp:wrapNone/>
                <wp:docPr id="1" name="Text Box 1"/>
                <wp:cNvGraphicFramePr/>
                <a:graphic xmlns:a="http://schemas.openxmlformats.org/drawingml/2006/main">
                  <a:graphicData uri="http://schemas.microsoft.com/office/word/2010/wordprocessingShape">
                    <wps:wsp>
                      <wps:cNvSpPr txBox="1"/>
                      <wps:spPr>
                        <a:xfrm>
                          <a:off x="0" y="0"/>
                          <a:ext cx="2878372" cy="127221"/>
                        </a:xfrm>
                        <a:prstGeom prst="rect">
                          <a:avLst/>
                        </a:prstGeom>
                        <a:solidFill>
                          <a:prstClr val="white"/>
                        </a:solidFill>
                        <a:ln>
                          <a:noFill/>
                        </a:ln>
                        <a:effectLst/>
                      </wps:spPr>
                      <wps:txbx>
                        <w:txbxContent>
                          <w:p w14:paraId="1581137E" w14:textId="060E2CC8" w:rsidR="00483047" w:rsidRPr="00857B3C" w:rsidRDefault="00483047" w:rsidP="00483047">
                            <w:pPr>
                              <w:pStyle w:val="Caption"/>
                              <w:rPr>
                                <w:noProof/>
                                <w:sz w:val="20"/>
                                <w:szCs w:val="20"/>
                              </w:rPr>
                            </w:pPr>
                            <w:r w:rsidRPr="00857B3C">
                              <w:rPr>
                                <w:sz w:val="20"/>
                                <w:szCs w:val="20"/>
                              </w:rPr>
                              <w:t xml:space="preserve">Figure </w:t>
                            </w:r>
                            <w:r w:rsidR="00251B72" w:rsidRPr="00857B3C">
                              <w:rPr>
                                <w:sz w:val="20"/>
                                <w:szCs w:val="20"/>
                              </w:rPr>
                              <w:fldChar w:fldCharType="begin"/>
                            </w:r>
                            <w:r w:rsidR="00251B72" w:rsidRPr="00857B3C">
                              <w:rPr>
                                <w:sz w:val="20"/>
                                <w:szCs w:val="20"/>
                              </w:rPr>
                              <w:instrText xml:space="preserve"> SEQ Figure \* ARABIC </w:instrText>
                            </w:r>
                            <w:r w:rsidR="00251B72" w:rsidRPr="00857B3C">
                              <w:rPr>
                                <w:sz w:val="20"/>
                                <w:szCs w:val="20"/>
                              </w:rPr>
                              <w:fldChar w:fldCharType="separate"/>
                            </w:r>
                            <w:r w:rsidR="000D5DE8" w:rsidRPr="00857B3C">
                              <w:rPr>
                                <w:noProof/>
                                <w:sz w:val="20"/>
                                <w:szCs w:val="20"/>
                              </w:rPr>
                              <w:t>1</w:t>
                            </w:r>
                            <w:r w:rsidR="00251B72" w:rsidRPr="00857B3C">
                              <w:rPr>
                                <w:noProof/>
                                <w:sz w:val="20"/>
                                <w:szCs w:val="20"/>
                              </w:rPr>
                              <w:fldChar w:fldCharType="end"/>
                            </w:r>
                            <w:r w:rsidR="000D5DE8" w:rsidRPr="00857B3C">
                              <w:rPr>
                                <w:sz w:val="20"/>
                                <w:szCs w:val="20"/>
                              </w:rPr>
                              <w:t xml:space="preserve">:  </w:t>
                            </w:r>
                            <w:r w:rsidRPr="00857B3C">
                              <w:rPr>
                                <w:sz w:val="20"/>
                                <w:szCs w:val="20"/>
                              </w:rPr>
                              <w:t>San Diego County, CA Project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C2AF528" id="Text Box 1" o:spid="_x0000_s1028" type="#_x0000_t202" style="position:absolute;margin-left:-12.5pt;margin-top:4.5pt;width:226.65pt;height:1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" stroked="f">
                <v:textbox inset="0,0,0,0">
                  <w:txbxContent>
                    <w:p w14:paraId="1581137E" w14:textId="060E2CC8" w:rsidR="00483047" w:rsidRPr="00857B3C" w:rsidRDefault="00483047" w:rsidP="00483047">
                      <w:pPr>
                        <w:pStyle w:val="Caption"/>
                        <w:rPr>
                          <w:noProof/>
                          <w:sz w:val="20"/>
                          <w:szCs w:val="20"/>
                        </w:rPr>
                      </w:pPr>
                      <w:r w:rsidRPr="00857B3C">
                        <w:rPr>
                          <w:sz w:val="20"/>
                          <w:szCs w:val="20"/>
                        </w:rPr>
                        <w:t xml:space="preserve">Figure </w:t>
                      </w:r>
                      <w:r w:rsidR="00251B72" w:rsidRPr="00857B3C">
                        <w:rPr>
                          <w:sz w:val="20"/>
                          <w:szCs w:val="20"/>
                        </w:rPr>
                        <w:fldChar w:fldCharType="begin"/>
                      </w:r>
                      <w:r w:rsidR="00251B72" w:rsidRPr="00857B3C">
                        <w:rPr>
                          <w:sz w:val="20"/>
                          <w:szCs w:val="20"/>
                        </w:rPr>
                        <w:instrText xml:space="preserve"> SEQ Figure \* ARABIC </w:instrText>
                      </w:r>
                      <w:r w:rsidR="00251B72" w:rsidRPr="00857B3C">
                        <w:rPr>
                          <w:sz w:val="20"/>
                          <w:szCs w:val="20"/>
                        </w:rPr>
                        <w:fldChar w:fldCharType="separate"/>
                      </w:r>
                      <w:r w:rsidR="000D5DE8" w:rsidRPr="00857B3C">
                        <w:rPr>
                          <w:noProof/>
                          <w:sz w:val="20"/>
                          <w:szCs w:val="20"/>
                        </w:rPr>
                        <w:t>1</w:t>
                      </w:r>
                      <w:r w:rsidR="00251B72" w:rsidRPr="00857B3C">
                        <w:rPr>
                          <w:noProof/>
                          <w:sz w:val="20"/>
                          <w:szCs w:val="20"/>
                        </w:rPr>
                        <w:fldChar w:fldCharType="end"/>
                      </w:r>
                      <w:r w:rsidR="000D5DE8" w:rsidRPr="00857B3C">
                        <w:rPr>
                          <w:sz w:val="20"/>
                          <w:szCs w:val="20"/>
                        </w:rPr>
                        <w:t xml:space="preserve">:  </w:t>
                      </w:r>
                      <w:r w:rsidRPr="00857B3C">
                        <w:rPr>
                          <w:sz w:val="20"/>
                          <w:szCs w:val="20"/>
                        </w:rPr>
                        <w:t>San Diego County, CA Project area</w:t>
                      </w:r>
                    </w:p>
                  </w:txbxContent>
                </v:textbox>
              </v:shape>
            </w:pict>
          </mc:Fallback>
        </mc:AlternateContent>
      </w:r>
    </w:p>
    <w:p w14:paraId="471D5A10" w14:textId="77777777" w:rsidR="00E86D4E" w:rsidRDefault="00483047" w:rsidP="00E86D4E">
      <w:pPr>
        <w:pStyle w:val="ListParagraph"/>
        <w:spacing w:after="0"/>
      </w:pPr>
      <w:r>
        <w:rPr>
          <w:noProof/>
        </w:rPr>
        <w:drawing>
          <wp:anchor distT="0" distB="0" distL="114300" distR="114300" simplePos="0" relativeHeight="251657216" behindDoc="0" locked="0" layoutInCell="1" allowOverlap="1" wp14:anchorId="0AB3594D" wp14:editId="55F7D0A6">
            <wp:simplePos x="0" y="0"/>
            <wp:positionH relativeFrom="column">
              <wp:posOffset>-223520</wp:posOffset>
            </wp:positionH>
            <wp:positionV relativeFrom="paragraph">
              <wp:posOffset>34290</wp:posOffset>
            </wp:positionV>
            <wp:extent cx="6039485" cy="79825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rican_falls_gap_project_location_narrative.jpg"/>
                    <pic:cNvPicPr/>
                  </pic:nvPicPr>
                  <pic:blipFill>
                    <a:blip r:embed="rId14">
                      <a:extLst>
                        <a:ext uri="{28A0092B-C50C-407E-A947-70E740481C1C}">
                          <a14:useLocalDpi xmlns:a14="http://schemas.microsoft.com/office/drawing/2010/main" val="0"/>
                        </a:ext>
                      </a:extLst>
                    </a:blip>
                    <a:stretch>
                      <a:fillRect/>
                    </a:stretch>
                  </pic:blipFill>
                  <pic:spPr>
                    <a:xfrm>
                      <a:off x="0" y="0"/>
                      <a:ext cx="6039485" cy="7982585"/>
                    </a:xfrm>
                    <a:prstGeom prst="rect">
                      <a:avLst/>
                    </a:prstGeom>
                  </pic:spPr>
                </pic:pic>
              </a:graphicData>
            </a:graphic>
            <wp14:sizeRelH relativeFrom="page">
              <wp14:pctWidth>0</wp14:pctWidth>
            </wp14:sizeRelH>
            <wp14:sizeRelV relativeFrom="page">
              <wp14:pctHeight>0</wp14:pctHeight>
            </wp14:sizeRelV>
          </wp:anchor>
        </w:drawing>
      </w:r>
    </w:p>
    <w:p w14:paraId="4C14F0E7" w14:textId="77777777" w:rsidR="00457229" w:rsidRDefault="00457229" w:rsidP="00457229">
      <w:pPr>
        <w:pStyle w:val="ListParagraph"/>
        <w:spacing w:after="0"/>
      </w:pPr>
    </w:p>
    <w:p w14:paraId="5A6AA6A2" w14:textId="77777777" w:rsidR="00457229" w:rsidRDefault="00457229" w:rsidP="00457229">
      <w:pPr>
        <w:pStyle w:val="ListParagraph"/>
        <w:spacing w:after="0"/>
      </w:pPr>
    </w:p>
    <w:p w14:paraId="48877117" w14:textId="77777777" w:rsidR="00457229" w:rsidRDefault="00457229" w:rsidP="00457229">
      <w:pPr>
        <w:pStyle w:val="ListParagraph"/>
        <w:spacing w:after="0"/>
        <w:sectPr w:rsidR="00457229" w:rsidSect="007D5C11">
          <w:headerReference w:type="default" r:id="rId15"/>
          <w:footerReference w:type="default" r:id="rId16"/>
          <w:pgSz w:w="12240" w:h="15840"/>
          <w:pgMar w:top="1440" w:right="1440" w:bottom="1440" w:left="1440" w:header="720" w:footer="720" w:gutter="0"/>
          <w:pgNumType w:start="1"/>
          <w:cols w:space="720"/>
          <w:docGrid w:linePitch="360"/>
        </w:sectPr>
      </w:pPr>
    </w:p>
    <w:p w14:paraId="0F0A49D6" w14:textId="31CF07AE" w:rsidR="00BC5703" w:rsidRDefault="00857B3C" w:rsidP="00857B3C">
      <w:pPr>
        <w:pStyle w:val="Heading1"/>
        <w:numPr>
          <w:ilvl w:val="0"/>
          <w:numId w:val="29"/>
        </w:numPr>
      </w:pPr>
      <w:r>
        <w:lastRenderedPageBreak/>
        <w:t xml:space="preserve"> </w:t>
      </w:r>
      <w:bookmarkStart w:id="7" w:name="_Toc464482185"/>
      <w:r w:rsidR="00BC5703">
        <w:t>Scope of Work</w:t>
      </w:r>
      <w:bookmarkEnd w:id="7"/>
    </w:p>
    <w:p w14:paraId="18BF5F5A" w14:textId="77777777" w:rsidR="00C3079A" w:rsidRPr="00C3079A" w:rsidRDefault="00C3079A" w:rsidP="00C3079A"/>
    <w:p w14:paraId="6F29D002" w14:textId="0CEE52CF" w:rsidR="00CE2602" w:rsidRDefault="00CE2602" w:rsidP="00857B3C">
      <w:r w:rsidRPr="00CE2602">
        <w:t xml:space="preserve">Task order </w:t>
      </w:r>
      <w:r w:rsidR="00227207" w:rsidRPr="00227207">
        <w:t>HSFE09-15-J-0001</w:t>
      </w:r>
      <w:r w:rsidR="00227207">
        <w:t xml:space="preserve"> </w:t>
      </w:r>
      <w:r w:rsidRPr="00CE2602">
        <w:t xml:space="preserve">requires STARR II to collect and process LiDAR data for the </w:t>
      </w:r>
      <w:r w:rsidR="00A262BD">
        <w:t>San Diego County, CA</w:t>
      </w:r>
      <w:r w:rsidRPr="00CE2602">
        <w:t xml:space="preserve"> area of </w:t>
      </w:r>
      <w:r w:rsidR="00227207">
        <w:t>interest,</w:t>
      </w:r>
      <w:r>
        <w:t xml:space="preserve"> </w:t>
      </w:r>
      <w:r w:rsidR="00227207">
        <w:t>t</w:t>
      </w:r>
      <w:r w:rsidR="00C26298">
        <w:t>he scope of work is as follows:</w:t>
      </w:r>
    </w:p>
    <w:p w14:paraId="63A1E67C" w14:textId="77777777" w:rsidR="000D5DE8" w:rsidRDefault="00CE2602" w:rsidP="00CE2602">
      <w:pPr>
        <w:pStyle w:val="ListParagraph"/>
      </w:pPr>
      <w:r w:rsidRPr="00CE2602">
        <w:t xml:space="preserve">Acquire and process </w:t>
      </w:r>
      <w:r w:rsidR="00227207">
        <w:t>16</w:t>
      </w:r>
      <w:r w:rsidRPr="00CE2602">
        <w:t>1</w:t>
      </w:r>
      <w:r w:rsidR="00227207">
        <w:t>7</w:t>
      </w:r>
      <w:r w:rsidRPr="00CE2602">
        <w:t xml:space="preserve"> square miles of USGS defined Quality Level 2 LiDAR, collection of hydro-breaklines, and creation of derived products.  </w:t>
      </w:r>
    </w:p>
    <w:p w14:paraId="321DC7E0" w14:textId="3E4E79C2" w:rsidR="00CE2602" w:rsidRPr="00CE2602" w:rsidRDefault="00CE2602" w:rsidP="00CE2602">
      <w:pPr>
        <w:pStyle w:val="ListParagraph"/>
      </w:pPr>
      <w:r w:rsidRPr="00CE2602">
        <w:t>Tasks include:</w:t>
      </w:r>
    </w:p>
    <w:p w14:paraId="3B89B803" w14:textId="77777777" w:rsidR="00CE2602" w:rsidRPr="00CE2602" w:rsidRDefault="00227207" w:rsidP="00E47515">
      <w:pPr>
        <w:pStyle w:val="ListParagraph"/>
        <w:numPr>
          <w:ilvl w:val="0"/>
          <w:numId w:val="15"/>
        </w:numPr>
        <w:spacing w:after="0"/>
        <w:ind w:left="1080"/>
      </w:pPr>
      <w:r>
        <w:t>Field Survey collection of 4</w:t>
      </w:r>
      <w:r w:rsidR="00CE2602" w:rsidRPr="00CE2602">
        <w:t xml:space="preserve">0 ground control points </w:t>
      </w:r>
    </w:p>
    <w:p w14:paraId="2D652A8D" w14:textId="77777777" w:rsidR="00CE2602" w:rsidRPr="00CE2602" w:rsidRDefault="00CE2602" w:rsidP="00E47515">
      <w:pPr>
        <w:pStyle w:val="ListParagraph"/>
        <w:numPr>
          <w:ilvl w:val="0"/>
          <w:numId w:val="15"/>
        </w:numPr>
        <w:spacing w:after="0"/>
        <w:ind w:left="1080"/>
      </w:pPr>
      <w:r w:rsidRPr="00CE2602">
        <w:t xml:space="preserve">Field Survey collection of </w:t>
      </w:r>
      <w:r w:rsidR="00B42861">
        <w:t>117</w:t>
      </w:r>
      <w:r w:rsidRPr="00CE2602">
        <w:t xml:space="preserve"> NVA and VVA vertical accuracy check points </w:t>
      </w:r>
    </w:p>
    <w:p w14:paraId="1D1E2670" w14:textId="77777777" w:rsidR="00B42861" w:rsidRDefault="00CE2602" w:rsidP="00E47515">
      <w:pPr>
        <w:pStyle w:val="ListParagraph"/>
        <w:numPr>
          <w:ilvl w:val="0"/>
          <w:numId w:val="15"/>
        </w:numPr>
        <w:spacing w:after="0"/>
        <w:ind w:left="1080"/>
      </w:pPr>
      <w:r w:rsidRPr="00CE2602">
        <w:t xml:space="preserve">Aerial Acquisition of LiDAR data </w:t>
      </w:r>
    </w:p>
    <w:p w14:paraId="28B5478B" w14:textId="77777777" w:rsidR="00B42861" w:rsidRDefault="00CE2602" w:rsidP="00E47515">
      <w:pPr>
        <w:pStyle w:val="ListParagraph"/>
        <w:numPr>
          <w:ilvl w:val="0"/>
          <w:numId w:val="15"/>
        </w:numPr>
        <w:spacing w:after="0"/>
        <w:ind w:left="1080"/>
      </w:pPr>
      <w:r w:rsidRPr="00CE2602">
        <w:t xml:space="preserve">Calibration and processing LiDAR data to point cloud </w:t>
      </w:r>
    </w:p>
    <w:p w14:paraId="4D866375" w14:textId="77777777" w:rsidR="00CE2602" w:rsidRPr="00CE2602" w:rsidRDefault="00CE2602" w:rsidP="00E47515">
      <w:pPr>
        <w:pStyle w:val="ListParagraph"/>
        <w:numPr>
          <w:ilvl w:val="0"/>
          <w:numId w:val="15"/>
        </w:numPr>
        <w:spacing w:after="0"/>
        <w:ind w:left="1080"/>
      </w:pPr>
      <w:r w:rsidRPr="00CE2602">
        <w:t xml:space="preserve">Post-processing point cloud to fully classified LAS data (including bare earth) </w:t>
      </w:r>
    </w:p>
    <w:p w14:paraId="37A24FAE" w14:textId="77777777" w:rsidR="00CE2602" w:rsidRPr="00CE2602" w:rsidRDefault="00CE2602" w:rsidP="00E47515">
      <w:pPr>
        <w:pStyle w:val="ListParagraph"/>
        <w:numPr>
          <w:ilvl w:val="0"/>
          <w:numId w:val="15"/>
        </w:numPr>
        <w:spacing w:after="0"/>
        <w:ind w:left="1080"/>
      </w:pPr>
      <w:r w:rsidRPr="00CE2602">
        <w:t xml:space="preserve">Collection of breaklines for streams wider than 100 feet, lakes larger than 2 acres, top of </w:t>
      </w:r>
      <w:r w:rsidR="00B42861">
        <w:t>bank/bluffs/levee tops</w:t>
      </w:r>
    </w:p>
    <w:p w14:paraId="68D78752" w14:textId="77777777" w:rsidR="00CE2602" w:rsidRDefault="00CE2602" w:rsidP="00E47515">
      <w:pPr>
        <w:pStyle w:val="ListParagraph"/>
        <w:numPr>
          <w:ilvl w:val="0"/>
          <w:numId w:val="15"/>
        </w:numPr>
        <w:spacing w:after="0"/>
        <w:ind w:left="1080"/>
      </w:pPr>
      <w:r w:rsidRPr="00CE2602">
        <w:t>Creation o</w:t>
      </w:r>
      <w:r w:rsidR="00B42861">
        <w:t>f hydro-flattened DEMs</w:t>
      </w:r>
    </w:p>
    <w:p w14:paraId="2F6F4F13" w14:textId="77777777" w:rsidR="00B42861" w:rsidRPr="00CE2602" w:rsidRDefault="00B42861" w:rsidP="00E47515">
      <w:pPr>
        <w:pStyle w:val="ListParagraph"/>
        <w:numPr>
          <w:ilvl w:val="0"/>
          <w:numId w:val="15"/>
        </w:numPr>
        <w:spacing w:after="0"/>
        <w:ind w:left="1080"/>
      </w:pPr>
      <w:r>
        <w:t>Creation of ESRI Terrain Dataset</w:t>
      </w:r>
    </w:p>
    <w:p w14:paraId="5C395029" w14:textId="77777777" w:rsidR="00CE2602" w:rsidRPr="00CE2602" w:rsidRDefault="00B42861" w:rsidP="00E47515">
      <w:pPr>
        <w:pStyle w:val="ListParagraph"/>
        <w:numPr>
          <w:ilvl w:val="0"/>
          <w:numId w:val="15"/>
        </w:numPr>
        <w:spacing w:after="0"/>
        <w:ind w:left="1080"/>
      </w:pPr>
      <w:r>
        <w:t xml:space="preserve">Creation of </w:t>
      </w:r>
      <w:r w:rsidR="00CE2602" w:rsidRPr="00CE2602">
        <w:t>contours</w:t>
      </w:r>
      <w:r>
        <w:t xml:space="preserve"> </w:t>
      </w:r>
    </w:p>
    <w:p w14:paraId="1DC520F2" w14:textId="77777777" w:rsidR="00CE2602" w:rsidRDefault="00CE2602" w:rsidP="00E47515">
      <w:pPr>
        <w:pStyle w:val="ListParagraph"/>
        <w:numPr>
          <w:ilvl w:val="0"/>
          <w:numId w:val="15"/>
        </w:numPr>
        <w:spacing w:after="0"/>
        <w:ind w:left="1080"/>
      </w:pPr>
      <w:r w:rsidRPr="00CE2602">
        <w:t>Independent QA/QC including vertical accuracy te</w:t>
      </w:r>
      <w:r w:rsidR="00B42861">
        <w:t>sting and verification</w:t>
      </w:r>
    </w:p>
    <w:p w14:paraId="08E3CFFC" w14:textId="470C0774" w:rsidR="0007604F" w:rsidRDefault="00F15420" w:rsidP="00E47515">
      <w:pPr>
        <w:pStyle w:val="ListParagraph"/>
        <w:numPr>
          <w:ilvl w:val="1"/>
          <w:numId w:val="15"/>
        </w:numPr>
        <w:spacing w:after="0"/>
        <w:ind w:left="1440"/>
      </w:pPr>
      <w:r>
        <w:t xml:space="preserve">Visual examination of 5% for raw point cloud </w:t>
      </w:r>
      <w:r w:rsidR="0007604F">
        <w:t>LiDAR swaths</w:t>
      </w:r>
    </w:p>
    <w:p w14:paraId="39ABCA2A" w14:textId="6F24B126" w:rsidR="00F15420" w:rsidRDefault="00F15420" w:rsidP="00E47515">
      <w:pPr>
        <w:pStyle w:val="ListParagraph"/>
        <w:numPr>
          <w:ilvl w:val="1"/>
          <w:numId w:val="15"/>
        </w:numPr>
        <w:spacing w:after="0"/>
        <w:ind w:left="1440"/>
      </w:pPr>
      <w:r>
        <w:t>Visual examination of 20% for classified point cloud tiles and Bare Earth DEMs</w:t>
      </w:r>
    </w:p>
    <w:p w14:paraId="1E1DC045" w14:textId="77777777" w:rsidR="00CA549C" w:rsidRPr="00CE2602" w:rsidRDefault="00CA549C" w:rsidP="00833F64">
      <w:pPr>
        <w:spacing w:after="0"/>
        <w:ind w:left="1800"/>
      </w:pPr>
    </w:p>
    <w:p w14:paraId="08886DEB" w14:textId="77777777" w:rsidR="00CE2602" w:rsidRPr="00CE2602" w:rsidRDefault="00CE2602" w:rsidP="00CE2602">
      <w:pPr>
        <w:pStyle w:val="ListParagraph"/>
      </w:pPr>
      <w:r w:rsidRPr="00CE2602">
        <w:t xml:space="preserve">Activities completed under this task order will comply with the USGS LiDAR Base Specifications version 1.2 for quality level 2 data, ASPRS LAS version 1.4 requirements, and contemporary FEMA Technical References and Guidance documents for elevation data. </w:t>
      </w:r>
    </w:p>
    <w:p w14:paraId="74ED868B" w14:textId="77777777" w:rsidR="00C3079A" w:rsidRDefault="00C3079A" w:rsidP="00CE2602">
      <w:pPr>
        <w:pStyle w:val="ListParagraph"/>
      </w:pPr>
    </w:p>
    <w:p w14:paraId="574F68D9" w14:textId="77777777" w:rsidR="00CE2602" w:rsidRPr="00CE2602" w:rsidRDefault="00CE2602" w:rsidP="00CE2602">
      <w:pPr>
        <w:pStyle w:val="ListParagraph"/>
      </w:pPr>
      <w:r w:rsidRPr="00CE2602">
        <w:t>Deliverables for this task are:</w:t>
      </w:r>
    </w:p>
    <w:p w14:paraId="06A758B2" w14:textId="405D9355" w:rsidR="00CA549C" w:rsidRDefault="00CA549C" w:rsidP="00E47515">
      <w:pPr>
        <w:pStyle w:val="ListParagraph"/>
        <w:numPr>
          <w:ilvl w:val="0"/>
          <w:numId w:val="13"/>
        </w:numPr>
        <w:ind w:left="1080"/>
      </w:pPr>
      <w:r>
        <w:t>Flight reports, logs and metadata</w:t>
      </w:r>
    </w:p>
    <w:p w14:paraId="7C6E5DE0" w14:textId="77777777" w:rsidR="00CE2602" w:rsidRDefault="00CE2602" w:rsidP="00E47515">
      <w:pPr>
        <w:pStyle w:val="ListParagraph"/>
        <w:numPr>
          <w:ilvl w:val="0"/>
          <w:numId w:val="13"/>
        </w:numPr>
        <w:ind w:left="1080"/>
      </w:pPr>
      <w:r w:rsidRPr="00CE2602">
        <w:t>All field survey data including vertical accuracy reports</w:t>
      </w:r>
    </w:p>
    <w:p w14:paraId="3DC241FB" w14:textId="77777777" w:rsidR="00CA549C" w:rsidRPr="00CE2602" w:rsidRDefault="00CA549C" w:rsidP="00E47515">
      <w:pPr>
        <w:pStyle w:val="ListParagraph"/>
        <w:numPr>
          <w:ilvl w:val="0"/>
          <w:numId w:val="13"/>
        </w:numPr>
        <w:ind w:left="1080"/>
      </w:pPr>
      <w:r w:rsidRPr="00CE2602">
        <w:t xml:space="preserve">LAS point cloud swaths </w:t>
      </w:r>
      <w:r>
        <w:t xml:space="preserve">and </w:t>
      </w:r>
      <w:r w:rsidRPr="00CE2602">
        <w:t xml:space="preserve">classified </w:t>
      </w:r>
      <w:r>
        <w:t>LAS point cloud tiles with indices</w:t>
      </w:r>
    </w:p>
    <w:p w14:paraId="31145EED" w14:textId="16FB1423" w:rsidR="00CE2602" w:rsidRPr="00CE2602" w:rsidRDefault="00CE2602" w:rsidP="00E47515">
      <w:pPr>
        <w:pStyle w:val="ListParagraph"/>
        <w:numPr>
          <w:ilvl w:val="0"/>
          <w:numId w:val="13"/>
        </w:numPr>
        <w:ind w:left="1080"/>
      </w:pPr>
      <w:r w:rsidRPr="00CE2602">
        <w:t>Breaklines</w:t>
      </w:r>
      <w:r w:rsidR="00C3079A">
        <w:t xml:space="preserve"> and </w:t>
      </w:r>
      <w:r w:rsidR="00C26298">
        <w:t>2.5-foot</w:t>
      </w:r>
      <w:r w:rsidRPr="00CE2602">
        <w:t xml:space="preserve"> Hydro Flattened DEMs</w:t>
      </w:r>
    </w:p>
    <w:p w14:paraId="758A6A02" w14:textId="77777777" w:rsidR="00CE2602" w:rsidRPr="00CE2602" w:rsidRDefault="00423B50" w:rsidP="00E47515">
      <w:pPr>
        <w:pStyle w:val="ListParagraph"/>
        <w:numPr>
          <w:ilvl w:val="0"/>
          <w:numId w:val="13"/>
        </w:numPr>
        <w:ind w:left="1080"/>
      </w:pPr>
      <w:r>
        <w:t xml:space="preserve">ESRI terrain Dataset and </w:t>
      </w:r>
      <w:r w:rsidR="00CE2602" w:rsidRPr="00CE2602">
        <w:t>Contours</w:t>
      </w:r>
      <w:r>
        <w:t xml:space="preserve"> </w:t>
      </w:r>
    </w:p>
    <w:p w14:paraId="77E33624" w14:textId="77777777" w:rsidR="00423B50" w:rsidRDefault="00423B50" w:rsidP="00E47515">
      <w:pPr>
        <w:pStyle w:val="ListParagraph"/>
        <w:numPr>
          <w:ilvl w:val="0"/>
          <w:numId w:val="13"/>
        </w:numPr>
        <w:ind w:left="1080"/>
      </w:pPr>
      <w:r>
        <w:t xml:space="preserve">FEMA FGDC compliant metadata and TSDN narrative </w:t>
      </w:r>
    </w:p>
    <w:p w14:paraId="62A0E921" w14:textId="77777777" w:rsidR="00423B50" w:rsidRPr="00CE2602" w:rsidRDefault="00423B50" w:rsidP="00E47515">
      <w:pPr>
        <w:pStyle w:val="ListParagraph"/>
        <w:numPr>
          <w:ilvl w:val="0"/>
          <w:numId w:val="13"/>
        </w:numPr>
        <w:ind w:left="1080"/>
      </w:pPr>
      <w:r>
        <w:t>Independent Quality Assurance Report</w:t>
      </w:r>
    </w:p>
    <w:p w14:paraId="521C801D" w14:textId="2EE56D6B" w:rsidR="006B24DE" w:rsidRDefault="00857B3C" w:rsidP="00857B3C">
      <w:pPr>
        <w:pStyle w:val="Heading1"/>
        <w:numPr>
          <w:ilvl w:val="0"/>
          <w:numId w:val="29"/>
        </w:numPr>
      </w:pPr>
      <w:r>
        <w:t xml:space="preserve"> </w:t>
      </w:r>
      <w:bookmarkStart w:id="8" w:name="_Toc464482186"/>
      <w:r w:rsidR="006B24DE">
        <w:t>Issues</w:t>
      </w:r>
      <w:bookmarkEnd w:id="8"/>
    </w:p>
    <w:p w14:paraId="2A6BAC4E" w14:textId="77777777" w:rsidR="006B24DE" w:rsidRDefault="00423B50" w:rsidP="006B24DE">
      <w:pPr>
        <w:pStyle w:val="ListParagraph"/>
        <w:spacing w:after="0"/>
        <w:rPr>
          <w:rFonts w:eastAsia="Calibri" w:cs="Times New Roman"/>
          <w:szCs w:val="24"/>
        </w:rPr>
      </w:pPr>
      <w:proofErr w:type="gramStart"/>
      <w:r>
        <w:rPr>
          <w:rFonts w:eastAsia="Calibri" w:cs="Times New Roman"/>
          <w:szCs w:val="24"/>
        </w:rPr>
        <w:t>None.</w:t>
      </w:r>
      <w:proofErr w:type="gramEnd"/>
    </w:p>
    <w:p w14:paraId="7FBE0905" w14:textId="77777777" w:rsidR="00423B50" w:rsidRDefault="00423B50" w:rsidP="006B24DE">
      <w:pPr>
        <w:pStyle w:val="ListParagraph"/>
        <w:spacing w:after="0"/>
        <w:rPr>
          <w:rFonts w:eastAsia="Calibri" w:cs="Times New Roman"/>
          <w:szCs w:val="24"/>
        </w:rPr>
      </w:pPr>
    </w:p>
    <w:p w14:paraId="479D570D" w14:textId="38C3F981" w:rsidR="00383F24" w:rsidRDefault="00857B3C" w:rsidP="00383F24">
      <w:pPr>
        <w:pStyle w:val="Heading1"/>
        <w:numPr>
          <w:ilvl w:val="0"/>
          <w:numId w:val="29"/>
        </w:numPr>
      </w:pPr>
      <w:r>
        <w:lastRenderedPageBreak/>
        <w:t xml:space="preserve"> </w:t>
      </w:r>
      <w:bookmarkStart w:id="9" w:name="_Toc464482187"/>
      <w:r w:rsidR="006B24DE">
        <w:t>Information for the Next Mapping Partner</w:t>
      </w:r>
      <w:bookmarkEnd w:id="9"/>
    </w:p>
    <w:p w14:paraId="5147959D" w14:textId="77777777" w:rsidR="00857B3C" w:rsidRPr="00857B3C" w:rsidRDefault="00857B3C" w:rsidP="00857B3C"/>
    <w:p w14:paraId="7A216A2E" w14:textId="77777777" w:rsidR="0012704D" w:rsidRDefault="0012704D" w:rsidP="0012704D">
      <w:pPr>
        <w:pStyle w:val="ListParagraph"/>
      </w:pPr>
      <w:r>
        <w:t xml:space="preserve">The </w:t>
      </w:r>
      <w:r w:rsidR="00A262BD">
        <w:t xml:space="preserve">San Diego County, </w:t>
      </w:r>
      <w:r w:rsidR="00423B50">
        <w:t>CA project</w:t>
      </w:r>
      <w:r w:rsidR="00CA3BEE">
        <w:t xml:space="preserve"> consists of one continuous area</w:t>
      </w:r>
      <w:r w:rsidR="00423B50">
        <w:t xml:space="preserve"> that is adjacent to the City of San Diego.</w:t>
      </w:r>
      <w:r w:rsidR="00CA3BEE">
        <w:t xml:space="preserve">  This project included LiDAR Acquisition, Post Processing, and LiDAR derived product development.  Point cloud data is composed of LAS version 1.4 unclassified swaths and classified tiles</w:t>
      </w:r>
      <w:r w:rsidR="00383F24">
        <w:t xml:space="preserve">.  All data </w:t>
      </w:r>
      <w:r w:rsidR="00CE40B1">
        <w:t>collected has</w:t>
      </w:r>
      <w:r w:rsidR="00383F24">
        <w:t xml:space="preserve"> the following spatial reference information:</w:t>
      </w:r>
    </w:p>
    <w:p w14:paraId="6EF36C75" w14:textId="77777777" w:rsidR="00383F24" w:rsidRDefault="00383F24" w:rsidP="00383F24">
      <w:pPr>
        <w:pStyle w:val="ListParagraph"/>
        <w:ind w:left="1440"/>
      </w:pPr>
    </w:p>
    <w:p w14:paraId="0B94A730" w14:textId="77777777" w:rsidR="00383F24" w:rsidRPr="00383F24" w:rsidRDefault="00383F24" w:rsidP="00E47515">
      <w:pPr>
        <w:pStyle w:val="ListParagraph"/>
        <w:ind w:left="720"/>
      </w:pPr>
      <w:r w:rsidRPr="00383F24">
        <w:t xml:space="preserve">Projection: </w:t>
      </w:r>
      <w:r w:rsidR="00CE40B1">
        <w:t>State Plane California VI</w:t>
      </w:r>
    </w:p>
    <w:p w14:paraId="60DE9874" w14:textId="77777777" w:rsidR="00383F24" w:rsidRPr="00383F24" w:rsidRDefault="00383F24" w:rsidP="00E47515">
      <w:pPr>
        <w:pStyle w:val="ListParagraph"/>
        <w:ind w:left="720"/>
      </w:pPr>
      <w:r w:rsidRPr="00383F24">
        <w:t xml:space="preserve">Linear units: </w:t>
      </w:r>
      <w:r w:rsidR="00CE40B1">
        <w:t>US Survey Feet</w:t>
      </w:r>
    </w:p>
    <w:p w14:paraId="568B86EF" w14:textId="77777777" w:rsidR="00383F24" w:rsidRPr="00383F24" w:rsidRDefault="00383F24" w:rsidP="00E47515">
      <w:pPr>
        <w:pStyle w:val="ListParagraph"/>
        <w:ind w:left="720"/>
      </w:pPr>
      <w:r w:rsidRPr="00383F24">
        <w:t>Horizontal Datum: North American Datum 1983</w:t>
      </w:r>
      <w:r>
        <w:t xml:space="preserve"> (NSRS 2011)</w:t>
      </w:r>
    </w:p>
    <w:p w14:paraId="41C47523" w14:textId="77777777" w:rsidR="00383F24" w:rsidRPr="00383F24" w:rsidRDefault="00383F24" w:rsidP="00E47515">
      <w:pPr>
        <w:pStyle w:val="ListParagraph"/>
        <w:ind w:left="720"/>
      </w:pPr>
      <w:r w:rsidRPr="00383F24">
        <w:t>Vertical Datum: North American Vertical Datum of 1988</w:t>
      </w:r>
      <w:r>
        <w:t xml:space="preserve"> (Geoid 12B)</w:t>
      </w:r>
    </w:p>
    <w:p w14:paraId="28CE924A" w14:textId="77777777" w:rsidR="00383F24" w:rsidRDefault="00383F24" w:rsidP="00E47515">
      <w:pPr>
        <w:pStyle w:val="ListParagraph"/>
        <w:ind w:left="720"/>
      </w:pPr>
      <w:r w:rsidRPr="00383F24">
        <w:t xml:space="preserve">Vertical units: </w:t>
      </w:r>
      <w:r>
        <w:t>US Survey Feet</w:t>
      </w:r>
    </w:p>
    <w:p w14:paraId="17CEDACE" w14:textId="15A8E68E" w:rsidR="002C4045" w:rsidRPr="00857B3C" w:rsidRDefault="002C4045" w:rsidP="00857B3C">
      <w:pPr>
        <w:pStyle w:val="Caption"/>
        <w:keepNext/>
        <w:rPr>
          <w:sz w:val="20"/>
          <w:szCs w:val="20"/>
        </w:rPr>
      </w:pPr>
      <w:r w:rsidRPr="00857B3C">
        <w:rPr>
          <w:sz w:val="20"/>
          <w:szCs w:val="20"/>
        </w:rPr>
        <w:t xml:space="preserve">Table </w:t>
      </w:r>
      <w:r w:rsidR="00251B72" w:rsidRPr="00857B3C">
        <w:rPr>
          <w:sz w:val="20"/>
          <w:szCs w:val="20"/>
        </w:rPr>
        <w:fldChar w:fldCharType="begin"/>
      </w:r>
      <w:r w:rsidR="00251B72" w:rsidRPr="00857B3C">
        <w:rPr>
          <w:sz w:val="20"/>
          <w:szCs w:val="20"/>
        </w:rPr>
        <w:instrText xml:space="preserve"> SEQ Table \* ARABIC </w:instrText>
      </w:r>
      <w:r w:rsidR="00251B72" w:rsidRPr="00857B3C">
        <w:rPr>
          <w:sz w:val="20"/>
          <w:szCs w:val="20"/>
        </w:rPr>
        <w:fldChar w:fldCharType="separate"/>
      </w:r>
      <w:r w:rsidR="000D5DE8" w:rsidRPr="00857B3C">
        <w:rPr>
          <w:noProof/>
          <w:sz w:val="20"/>
          <w:szCs w:val="20"/>
        </w:rPr>
        <w:t>1</w:t>
      </w:r>
      <w:r w:rsidR="00251B72" w:rsidRPr="00857B3C">
        <w:rPr>
          <w:noProof/>
          <w:sz w:val="20"/>
          <w:szCs w:val="20"/>
        </w:rPr>
        <w:fldChar w:fldCharType="end"/>
      </w:r>
      <w:r w:rsidR="000D5DE8" w:rsidRPr="00857B3C">
        <w:rPr>
          <w:noProof/>
          <w:sz w:val="20"/>
          <w:szCs w:val="20"/>
        </w:rPr>
        <w:t xml:space="preserve">:  </w:t>
      </w:r>
      <w:r w:rsidRPr="00857B3C">
        <w:rPr>
          <w:sz w:val="20"/>
          <w:szCs w:val="20"/>
        </w:rPr>
        <w:t>LiDAR Data Information</w:t>
      </w:r>
    </w:p>
    <w:tbl>
      <w:tblPr>
        <w:tblStyle w:val="TableGrid"/>
        <w:tblW w:w="0" w:type="auto"/>
        <w:tblInd w:w="810" w:type="dxa"/>
        <w:tblLayout w:type="fixed"/>
        <w:tblLook w:val="04A0" w:firstRow="1" w:lastRow="0" w:firstColumn="1" w:lastColumn="0" w:noHBand="0" w:noVBand="1"/>
      </w:tblPr>
      <w:tblGrid>
        <w:gridCol w:w="3698"/>
        <w:gridCol w:w="2610"/>
        <w:gridCol w:w="1440"/>
      </w:tblGrid>
      <w:tr w:rsidR="00744BFB" w14:paraId="5B2BEB6A" w14:textId="77777777" w:rsidTr="00857B3C">
        <w:tc>
          <w:tcPr>
            <w:tcW w:w="3698" w:type="dxa"/>
            <w:shd w:val="clear" w:color="auto" w:fill="D9D9D9" w:themeFill="background1" w:themeFillShade="D9"/>
          </w:tcPr>
          <w:p w14:paraId="75ACD3F8" w14:textId="77777777" w:rsidR="00383F24" w:rsidRDefault="00383F24" w:rsidP="00716089">
            <w:pPr>
              <w:pStyle w:val="BodyText"/>
              <w:spacing w:line="276" w:lineRule="auto"/>
              <w:ind w:left="0" w:right="115"/>
              <w:rPr>
                <w:spacing w:val="-1"/>
              </w:rPr>
            </w:pPr>
            <w:r>
              <w:rPr>
                <w:spacing w:val="-1"/>
              </w:rPr>
              <w:t>Item</w:t>
            </w:r>
          </w:p>
        </w:tc>
        <w:tc>
          <w:tcPr>
            <w:tcW w:w="2610" w:type="dxa"/>
            <w:shd w:val="clear" w:color="auto" w:fill="D9D9D9" w:themeFill="background1" w:themeFillShade="D9"/>
          </w:tcPr>
          <w:p w14:paraId="024CC7B6" w14:textId="77777777" w:rsidR="00383F24" w:rsidRDefault="00383F24" w:rsidP="00716089">
            <w:pPr>
              <w:pStyle w:val="BodyText"/>
              <w:spacing w:line="276" w:lineRule="auto"/>
              <w:ind w:left="0" w:right="115"/>
              <w:rPr>
                <w:spacing w:val="-1"/>
              </w:rPr>
            </w:pPr>
            <w:r>
              <w:rPr>
                <w:spacing w:val="-1"/>
              </w:rPr>
              <w:t>Data Type</w:t>
            </w:r>
          </w:p>
        </w:tc>
        <w:tc>
          <w:tcPr>
            <w:tcW w:w="1440" w:type="dxa"/>
            <w:shd w:val="clear" w:color="auto" w:fill="D9D9D9" w:themeFill="background1" w:themeFillShade="D9"/>
          </w:tcPr>
          <w:p w14:paraId="569632E9" w14:textId="77777777" w:rsidR="00383F24" w:rsidRDefault="00383F24" w:rsidP="00716089">
            <w:pPr>
              <w:pStyle w:val="BodyText"/>
              <w:spacing w:line="276" w:lineRule="auto"/>
              <w:ind w:left="0" w:right="115"/>
              <w:rPr>
                <w:spacing w:val="-1"/>
              </w:rPr>
            </w:pPr>
            <w:r>
              <w:rPr>
                <w:spacing w:val="-1"/>
              </w:rPr>
              <w:t>Quantity</w:t>
            </w:r>
          </w:p>
        </w:tc>
      </w:tr>
      <w:tr w:rsidR="00744BFB" w14:paraId="4E67960D" w14:textId="77777777" w:rsidTr="00857B3C">
        <w:tc>
          <w:tcPr>
            <w:tcW w:w="3698" w:type="dxa"/>
          </w:tcPr>
          <w:p w14:paraId="3EF31906" w14:textId="77777777" w:rsidR="00383F24" w:rsidRPr="007364DE" w:rsidRDefault="00383F24" w:rsidP="00716089">
            <w:pPr>
              <w:pStyle w:val="BodyText"/>
              <w:spacing w:line="276" w:lineRule="auto"/>
              <w:ind w:left="0" w:right="115"/>
              <w:rPr>
                <w:spacing w:val="-1"/>
                <w:sz w:val="20"/>
                <w:szCs w:val="20"/>
              </w:rPr>
            </w:pPr>
            <w:r>
              <w:rPr>
                <w:spacing w:val="-1"/>
                <w:sz w:val="20"/>
                <w:szCs w:val="20"/>
              </w:rPr>
              <w:t>Ground Control Survey</w:t>
            </w:r>
          </w:p>
        </w:tc>
        <w:tc>
          <w:tcPr>
            <w:tcW w:w="2610" w:type="dxa"/>
          </w:tcPr>
          <w:p w14:paraId="0F13DB04" w14:textId="77777777" w:rsidR="00383F24" w:rsidRPr="007364DE" w:rsidRDefault="00383F24" w:rsidP="00716089">
            <w:pPr>
              <w:pStyle w:val="BodyText"/>
              <w:spacing w:line="276" w:lineRule="auto"/>
              <w:ind w:left="0" w:right="115"/>
              <w:rPr>
                <w:spacing w:val="-1"/>
                <w:sz w:val="20"/>
                <w:szCs w:val="20"/>
              </w:rPr>
            </w:pPr>
            <w:r>
              <w:rPr>
                <w:spacing w:val="-1"/>
                <w:sz w:val="20"/>
                <w:szCs w:val="20"/>
              </w:rPr>
              <w:t>Point Shapefile</w:t>
            </w:r>
          </w:p>
        </w:tc>
        <w:tc>
          <w:tcPr>
            <w:tcW w:w="1440" w:type="dxa"/>
          </w:tcPr>
          <w:p w14:paraId="07C5E825" w14:textId="77777777" w:rsidR="00383F24" w:rsidRPr="007364DE" w:rsidRDefault="00744BFB" w:rsidP="00716089">
            <w:pPr>
              <w:pStyle w:val="BodyText"/>
              <w:spacing w:line="276" w:lineRule="auto"/>
              <w:ind w:left="0" w:right="115"/>
              <w:jc w:val="center"/>
              <w:rPr>
                <w:spacing w:val="-1"/>
                <w:sz w:val="20"/>
                <w:szCs w:val="20"/>
              </w:rPr>
            </w:pPr>
            <w:r>
              <w:rPr>
                <w:spacing w:val="-1"/>
                <w:sz w:val="20"/>
                <w:szCs w:val="20"/>
              </w:rPr>
              <w:t>1</w:t>
            </w:r>
          </w:p>
        </w:tc>
      </w:tr>
      <w:tr w:rsidR="00744BFB" w14:paraId="5FEED1F6" w14:textId="77777777" w:rsidTr="00857B3C">
        <w:tc>
          <w:tcPr>
            <w:tcW w:w="3698" w:type="dxa"/>
          </w:tcPr>
          <w:p w14:paraId="76F45CEB" w14:textId="77777777" w:rsidR="00383F24" w:rsidRPr="007364DE" w:rsidRDefault="00383F24" w:rsidP="00716089">
            <w:pPr>
              <w:pStyle w:val="BodyText"/>
              <w:spacing w:line="276" w:lineRule="auto"/>
              <w:ind w:left="0" w:right="115"/>
              <w:rPr>
                <w:spacing w:val="-1"/>
                <w:sz w:val="20"/>
                <w:szCs w:val="20"/>
              </w:rPr>
            </w:pPr>
            <w:r>
              <w:rPr>
                <w:spacing w:val="-1"/>
                <w:sz w:val="20"/>
                <w:szCs w:val="20"/>
              </w:rPr>
              <w:t>Raw Point Cloud Swaths</w:t>
            </w:r>
          </w:p>
        </w:tc>
        <w:tc>
          <w:tcPr>
            <w:tcW w:w="2610" w:type="dxa"/>
          </w:tcPr>
          <w:p w14:paraId="179D884D" w14:textId="77777777" w:rsidR="00383F24" w:rsidRPr="007364DE" w:rsidRDefault="00744BFB" w:rsidP="00744BFB">
            <w:pPr>
              <w:pStyle w:val="BodyText"/>
              <w:spacing w:line="276" w:lineRule="auto"/>
              <w:ind w:left="0" w:right="115"/>
              <w:rPr>
                <w:spacing w:val="-1"/>
                <w:sz w:val="20"/>
                <w:szCs w:val="20"/>
              </w:rPr>
            </w:pPr>
            <w:r>
              <w:rPr>
                <w:spacing w:val="-1"/>
                <w:sz w:val="20"/>
                <w:szCs w:val="20"/>
              </w:rPr>
              <w:t>LAS 1.4 Point Data Format</w:t>
            </w:r>
            <w:r w:rsidR="00383F24">
              <w:rPr>
                <w:spacing w:val="-1"/>
                <w:sz w:val="20"/>
                <w:szCs w:val="20"/>
              </w:rPr>
              <w:t xml:space="preserve"> 6</w:t>
            </w:r>
          </w:p>
        </w:tc>
        <w:tc>
          <w:tcPr>
            <w:tcW w:w="1440" w:type="dxa"/>
          </w:tcPr>
          <w:p w14:paraId="1182BF3A" w14:textId="77777777" w:rsidR="00383F24" w:rsidRPr="007364DE" w:rsidRDefault="00CE40B1" w:rsidP="00716089">
            <w:pPr>
              <w:pStyle w:val="BodyText"/>
              <w:spacing w:line="276" w:lineRule="auto"/>
              <w:ind w:left="0" w:right="115"/>
              <w:jc w:val="center"/>
              <w:rPr>
                <w:spacing w:val="-1"/>
                <w:sz w:val="20"/>
                <w:szCs w:val="20"/>
              </w:rPr>
            </w:pPr>
            <w:r>
              <w:rPr>
                <w:spacing w:val="-1"/>
                <w:sz w:val="20"/>
                <w:szCs w:val="20"/>
              </w:rPr>
              <w:t>403</w:t>
            </w:r>
          </w:p>
        </w:tc>
      </w:tr>
      <w:tr w:rsidR="00744BFB" w14:paraId="75637C5B" w14:textId="77777777" w:rsidTr="00857B3C">
        <w:tc>
          <w:tcPr>
            <w:tcW w:w="3698" w:type="dxa"/>
          </w:tcPr>
          <w:p w14:paraId="67F9A58E" w14:textId="77777777" w:rsidR="00383F24" w:rsidRPr="007364DE" w:rsidRDefault="00383F24" w:rsidP="00716089">
            <w:pPr>
              <w:pStyle w:val="BodyText"/>
              <w:spacing w:line="276" w:lineRule="auto"/>
              <w:ind w:left="0" w:right="115"/>
              <w:rPr>
                <w:spacing w:val="-1"/>
                <w:sz w:val="20"/>
                <w:szCs w:val="20"/>
              </w:rPr>
            </w:pPr>
            <w:r>
              <w:rPr>
                <w:spacing w:val="-1"/>
                <w:sz w:val="20"/>
                <w:szCs w:val="20"/>
              </w:rPr>
              <w:t>NVA Checkpoints</w:t>
            </w:r>
          </w:p>
        </w:tc>
        <w:tc>
          <w:tcPr>
            <w:tcW w:w="2610" w:type="dxa"/>
          </w:tcPr>
          <w:p w14:paraId="6F511498" w14:textId="77777777" w:rsidR="00383F24" w:rsidRPr="007364DE" w:rsidRDefault="00744BFB" w:rsidP="00716089">
            <w:pPr>
              <w:pStyle w:val="BodyText"/>
              <w:spacing w:line="276" w:lineRule="auto"/>
              <w:ind w:left="0" w:right="115"/>
              <w:rPr>
                <w:spacing w:val="-1"/>
                <w:sz w:val="20"/>
                <w:szCs w:val="20"/>
              </w:rPr>
            </w:pPr>
            <w:r>
              <w:rPr>
                <w:spacing w:val="-1"/>
                <w:sz w:val="20"/>
                <w:szCs w:val="20"/>
              </w:rPr>
              <w:t>Point Shapefile</w:t>
            </w:r>
          </w:p>
        </w:tc>
        <w:tc>
          <w:tcPr>
            <w:tcW w:w="1440" w:type="dxa"/>
          </w:tcPr>
          <w:p w14:paraId="14900D86" w14:textId="77777777" w:rsidR="00383F24" w:rsidRPr="007364DE" w:rsidRDefault="00744BFB" w:rsidP="00716089">
            <w:pPr>
              <w:pStyle w:val="BodyText"/>
              <w:spacing w:line="276" w:lineRule="auto"/>
              <w:ind w:left="0" w:right="115"/>
              <w:jc w:val="center"/>
              <w:rPr>
                <w:spacing w:val="-1"/>
                <w:sz w:val="20"/>
                <w:szCs w:val="20"/>
              </w:rPr>
            </w:pPr>
            <w:r>
              <w:rPr>
                <w:spacing w:val="-1"/>
                <w:sz w:val="20"/>
                <w:szCs w:val="20"/>
              </w:rPr>
              <w:t>1</w:t>
            </w:r>
          </w:p>
        </w:tc>
      </w:tr>
      <w:tr w:rsidR="00744BFB" w14:paraId="2CDED485" w14:textId="77777777" w:rsidTr="00857B3C">
        <w:tc>
          <w:tcPr>
            <w:tcW w:w="3698" w:type="dxa"/>
          </w:tcPr>
          <w:p w14:paraId="04A6B57C" w14:textId="77777777" w:rsidR="00383F24" w:rsidRPr="007364DE" w:rsidRDefault="00383F24" w:rsidP="00716089">
            <w:pPr>
              <w:pStyle w:val="BodyText"/>
              <w:spacing w:line="276" w:lineRule="auto"/>
              <w:ind w:left="0" w:right="115"/>
              <w:rPr>
                <w:spacing w:val="-1"/>
                <w:sz w:val="20"/>
                <w:szCs w:val="20"/>
              </w:rPr>
            </w:pPr>
            <w:r>
              <w:rPr>
                <w:spacing w:val="-1"/>
                <w:sz w:val="20"/>
                <w:szCs w:val="20"/>
              </w:rPr>
              <w:t>VVA Checkpoints</w:t>
            </w:r>
          </w:p>
        </w:tc>
        <w:tc>
          <w:tcPr>
            <w:tcW w:w="2610" w:type="dxa"/>
          </w:tcPr>
          <w:p w14:paraId="0A8D046E" w14:textId="77777777" w:rsidR="00383F24" w:rsidRPr="007364DE" w:rsidRDefault="00744BFB" w:rsidP="00716089">
            <w:pPr>
              <w:pStyle w:val="BodyText"/>
              <w:spacing w:line="276" w:lineRule="auto"/>
              <w:ind w:left="0" w:right="115"/>
              <w:rPr>
                <w:spacing w:val="-1"/>
                <w:sz w:val="20"/>
                <w:szCs w:val="20"/>
              </w:rPr>
            </w:pPr>
            <w:r>
              <w:rPr>
                <w:spacing w:val="-1"/>
                <w:sz w:val="20"/>
                <w:szCs w:val="20"/>
              </w:rPr>
              <w:t>Point Shapefile</w:t>
            </w:r>
          </w:p>
        </w:tc>
        <w:tc>
          <w:tcPr>
            <w:tcW w:w="1440" w:type="dxa"/>
          </w:tcPr>
          <w:p w14:paraId="5EEFB425" w14:textId="77777777" w:rsidR="00383F24" w:rsidRPr="007364DE" w:rsidRDefault="00744BFB" w:rsidP="00716089">
            <w:pPr>
              <w:pStyle w:val="BodyText"/>
              <w:spacing w:line="276" w:lineRule="auto"/>
              <w:ind w:left="0" w:right="115"/>
              <w:jc w:val="center"/>
              <w:rPr>
                <w:spacing w:val="-1"/>
                <w:sz w:val="20"/>
                <w:szCs w:val="20"/>
              </w:rPr>
            </w:pPr>
            <w:r>
              <w:rPr>
                <w:spacing w:val="-1"/>
                <w:sz w:val="20"/>
                <w:szCs w:val="20"/>
              </w:rPr>
              <w:t>1</w:t>
            </w:r>
          </w:p>
        </w:tc>
      </w:tr>
      <w:tr w:rsidR="00744BFB" w14:paraId="5473ABB3" w14:textId="77777777" w:rsidTr="00857B3C">
        <w:tc>
          <w:tcPr>
            <w:tcW w:w="3698" w:type="dxa"/>
          </w:tcPr>
          <w:p w14:paraId="7B8BCD6D" w14:textId="16C46CD1" w:rsidR="00383F24" w:rsidRPr="00241CCF" w:rsidRDefault="00383F24" w:rsidP="00383F24">
            <w:pPr>
              <w:pStyle w:val="BodyText"/>
              <w:spacing w:line="276" w:lineRule="auto"/>
              <w:ind w:left="0" w:right="115"/>
              <w:rPr>
                <w:spacing w:val="-1"/>
                <w:sz w:val="20"/>
                <w:szCs w:val="20"/>
              </w:rPr>
            </w:pPr>
            <w:r>
              <w:rPr>
                <w:spacing w:val="-1"/>
                <w:sz w:val="20"/>
                <w:szCs w:val="20"/>
              </w:rPr>
              <w:t>Classified Point Cloud Tiles</w:t>
            </w:r>
            <w:r w:rsidR="00EC7670">
              <w:rPr>
                <w:spacing w:val="-1"/>
                <w:sz w:val="20"/>
                <w:szCs w:val="20"/>
              </w:rPr>
              <w:t xml:space="preserve"> </w:t>
            </w:r>
          </w:p>
        </w:tc>
        <w:tc>
          <w:tcPr>
            <w:tcW w:w="2610" w:type="dxa"/>
          </w:tcPr>
          <w:p w14:paraId="3D54CA01" w14:textId="77777777" w:rsidR="00383F24" w:rsidRPr="007364DE" w:rsidRDefault="00744BFB" w:rsidP="00716089">
            <w:pPr>
              <w:pStyle w:val="BodyText"/>
              <w:spacing w:line="276" w:lineRule="auto"/>
              <w:ind w:left="0" w:right="115"/>
              <w:rPr>
                <w:spacing w:val="-1"/>
                <w:sz w:val="20"/>
                <w:szCs w:val="20"/>
              </w:rPr>
            </w:pPr>
            <w:r>
              <w:rPr>
                <w:spacing w:val="-1"/>
                <w:sz w:val="20"/>
                <w:szCs w:val="20"/>
              </w:rPr>
              <w:t>LAS 1.4 Point Data Format 6</w:t>
            </w:r>
          </w:p>
        </w:tc>
        <w:tc>
          <w:tcPr>
            <w:tcW w:w="1440" w:type="dxa"/>
          </w:tcPr>
          <w:p w14:paraId="78D6687E" w14:textId="77777777" w:rsidR="00383F24" w:rsidRPr="007364DE" w:rsidRDefault="00CE40B1" w:rsidP="00716089">
            <w:pPr>
              <w:pStyle w:val="BodyText"/>
              <w:spacing w:line="276" w:lineRule="auto"/>
              <w:ind w:left="0" w:right="115"/>
              <w:jc w:val="center"/>
              <w:rPr>
                <w:spacing w:val="-1"/>
                <w:sz w:val="20"/>
                <w:szCs w:val="20"/>
              </w:rPr>
            </w:pPr>
            <w:r>
              <w:rPr>
                <w:spacing w:val="-1"/>
                <w:sz w:val="20"/>
                <w:szCs w:val="20"/>
              </w:rPr>
              <w:t>2045</w:t>
            </w:r>
          </w:p>
        </w:tc>
      </w:tr>
      <w:tr w:rsidR="00744BFB" w14:paraId="6777636E" w14:textId="77777777" w:rsidTr="00857B3C">
        <w:tc>
          <w:tcPr>
            <w:tcW w:w="3698" w:type="dxa"/>
          </w:tcPr>
          <w:p w14:paraId="748ECAAA" w14:textId="77777777" w:rsidR="00383F24" w:rsidRPr="007364DE" w:rsidRDefault="00383F24" w:rsidP="00716089">
            <w:pPr>
              <w:pStyle w:val="BodyText"/>
              <w:spacing w:line="276" w:lineRule="auto"/>
              <w:ind w:left="0" w:right="115"/>
              <w:rPr>
                <w:spacing w:val="-1"/>
                <w:sz w:val="20"/>
                <w:szCs w:val="20"/>
              </w:rPr>
            </w:pPr>
            <w:r>
              <w:rPr>
                <w:spacing w:val="-1"/>
                <w:sz w:val="20"/>
                <w:szCs w:val="20"/>
              </w:rPr>
              <w:t>Breaklines</w:t>
            </w:r>
          </w:p>
        </w:tc>
        <w:tc>
          <w:tcPr>
            <w:tcW w:w="2610" w:type="dxa"/>
          </w:tcPr>
          <w:p w14:paraId="2501D764" w14:textId="55858F58" w:rsidR="00383F24" w:rsidRPr="007364DE" w:rsidRDefault="00991E4A" w:rsidP="00991E4A">
            <w:pPr>
              <w:pStyle w:val="BodyText"/>
              <w:spacing w:line="276" w:lineRule="auto"/>
              <w:ind w:left="0" w:right="115"/>
              <w:rPr>
                <w:spacing w:val="-1"/>
                <w:sz w:val="20"/>
                <w:szCs w:val="20"/>
              </w:rPr>
            </w:pPr>
            <w:r>
              <w:rPr>
                <w:spacing w:val="-1"/>
                <w:sz w:val="20"/>
                <w:szCs w:val="20"/>
              </w:rPr>
              <w:t xml:space="preserve">ESRI File Geodatabase </w:t>
            </w:r>
            <w:r w:rsidR="00744BFB">
              <w:rPr>
                <w:spacing w:val="-1"/>
                <w:sz w:val="20"/>
                <w:szCs w:val="20"/>
              </w:rPr>
              <w:t xml:space="preserve">PolylineZ </w:t>
            </w:r>
            <w:r>
              <w:rPr>
                <w:spacing w:val="-1"/>
                <w:sz w:val="20"/>
                <w:szCs w:val="20"/>
              </w:rPr>
              <w:t>Feature Class</w:t>
            </w:r>
          </w:p>
        </w:tc>
        <w:tc>
          <w:tcPr>
            <w:tcW w:w="1440" w:type="dxa"/>
          </w:tcPr>
          <w:p w14:paraId="52B0E614" w14:textId="77777777" w:rsidR="00383F24" w:rsidRPr="007364DE" w:rsidRDefault="00744BFB" w:rsidP="00716089">
            <w:pPr>
              <w:pStyle w:val="BodyText"/>
              <w:spacing w:line="276" w:lineRule="auto"/>
              <w:ind w:left="0" w:right="115"/>
              <w:jc w:val="center"/>
              <w:rPr>
                <w:spacing w:val="-1"/>
                <w:sz w:val="20"/>
                <w:szCs w:val="20"/>
              </w:rPr>
            </w:pPr>
            <w:r>
              <w:rPr>
                <w:spacing w:val="-1"/>
                <w:sz w:val="20"/>
                <w:szCs w:val="20"/>
              </w:rPr>
              <w:t>1</w:t>
            </w:r>
          </w:p>
        </w:tc>
      </w:tr>
      <w:tr w:rsidR="00383F24" w14:paraId="57621FA9" w14:textId="77777777" w:rsidTr="00857B3C">
        <w:tc>
          <w:tcPr>
            <w:tcW w:w="3698" w:type="dxa"/>
          </w:tcPr>
          <w:p w14:paraId="6A2E6ED1" w14:textId="0586E23E" w:rsidR="00383F24" w:rsidRPr="007364DE" w:rsidRDefault="00C26298" w:rsidP="00716089">
            <w:pPr>
              <w:pStyle w:val="BodyText"/>
              <w:spacing w:line="276" w:lineRule="auto"/>
              <w:ind w:left="0" w:right="115"/>
              <w:rPr>
                <w:spacing w:val="-1"/>
                <w:sz w:val="20"/>
                <w:szCs w:val="20"/>
              </w:rPr>
            </w:pPr>
            <w:r>
              <w:rPr>
                <w:spacing w:val="-1"/>
                <w:sz w:val="20"/>
                <w:szCs w:val="20"/>
              </w:rPr>
              <w:t>2.5-foot</w:t>
            </w:r>
            <w:r w:rsidR="00744BFB">
              <w:rPr>
                <w:spacing w:val="-1"/>
                <w:sz w:val="20"/>
                <w:szCs w:val="20"/>
              </w:rPr>
              <w:t xml:space="preserve"> </w:t>
            </w:r>
            <w:r w:rsidR="00383F24">
              <w:rPr>
                <w:spacing w:val="-1"/>
                <w:sz w:val="20"/>
                <w:szCs w:val="20"/>
              </w:rPr>
              <w:t>Hydro-Flattened DEMs</w:t>
            </w:r>
          </w:p>
        </w:tc>
        <w:tc>
          <w:tcPr>
            <w:tcW w:w="2610" w:type="dxa"/>
          </w:tcPr>
          <w:p w14:paraId="125E2B6F" w14:textId="77777777" w:rsidR="00383F24" w:rsidRDefault="00744BFB" w:rsidP="00716089">
            <w:pPr>
              <w:pStyle w:val="BodyText"/>
              <w:spacing w:line="276" w:lineRule="auto"/>
              <w:ind w:left="0" w:right="115"/>
              <w:rPr>
                <w:spacing w:val="-1"/>
                <w:sz w:val="20"/>
                <w:szCs w:val="20"/>
              </w:rPr>
            </w:pPr>
            <w:r>
              <w:rPr>
                <w:spacing w:val="-1"/>
                <w:sz w:val="20"/>
                <w:szCs w:val="20"/>
              </w:rPr>
              <w:t>ERDAS Imagine Format</w:t>
            </w:r>
          </w:p>
        </w:tc>
        <w:tc>
          <w:tcPr>
            <w:tcW w:w="1440" w:type="dxa"/>
          </w:tcPr>
          <w:p w14:paraId="41B4FD31" w14:textId="77777777" w:rsidR="00383F24" w:rsidRDefault="00CE40B1" w:rsidP="00716089">
            <w:pPr>
              <w:pStyle w:val="BodyText"/>
              <w:spacing w:line="276" w:lineRule="auto"/>
              <w:ind w:left="0" w:right="115"/>
              <w:jc w:val="center"/>
              <w:rPr>
                <w:spacing w:val="-1"/>
                <w:sz w:val="20"/>
                <w:szCs w:val="20"/>
              </w:rPr>
            </w:pPr>
            <w:r>
              <w:rPr>
                <w:spacing w:val="-1"/>
                <w:sz w:val="20"/>
                <w:szCs w:val="20"/>
              </w:rPr>
              <w:t>2045</w:t>
            </w:r>
          </w:p>
        </w:tc>
      </w:tr>
      <w:tr w:rsidR="00744BFB" w14:paraId="288C1586" w14:textId="77777777" w:rsidTr="00857B3C">
        <w:tc>
          <w:tcPr>
            <w:tcW w:w="3698" w:type="dxa"/>
          </w:tcPr>
          <w:p w14:paraId="00FA9192" w14:textId="77777777" w:rsidR="00744BFB" w:rsidRDefault="00CE40B1" w:rsidP="00716089">
            <w:pPr>
              <w:pStyle w:val="BodyText"/>
              <w:spacing w:line="276" w:lineRule="auto"/>
              <w:ind w:left="0" w:right="115"/>
              <w:rPr>
                <w:spacing w:val="-1"/>
                <w:sz w:val="20"/>
                <w:szCs w:val="20"/>
              </w:rPr>
            </w:pPr>
            <w:r>
              <w:rPr>
                <w:spacing w:val="-1"/>
                <w:sz w:val="20"/>
                <w:szCs w:val="20"/>
              </w:rPr>
              <w:t>ESRI Terrain</w:t>
            </w:r>
          </w:p>
        </w:tc>
        <w:tc>
          <w:tcPr>
            <w:tcW w:w="2610" w:type="dxa"/>
          </w:tcPr>
          <w:p w14:paraId="27AF2C9D" w14:textId="77777777" w:rsidR="00744BFB" w:rsidRDefault="00744BFB" w:rsidP="00716089">
            <w:pPr>
              <w:pStyle w:val="BodyText"/>
              <w:spacing w:line="276" w:lineRule="auto"/>
              <w:ind w:left="0" w:right="115"/>
              <w:rPr>
                <w:spacing w:val="-1"/>
                <w:sz w:val="20"/>
                <w:szCs w:val="20"/>
              </w:rPr>
            </w:pPr>
            <w:r>
              <w:rPr>
                <w:spacing w:val="-1"/>
                <w:sz w:val="20"/>
                <w:szCs w:val="20"/>
              </w:rPr>
              <w:t>ESRI File Geodatabase</w:t>
            </w:r>
          </w:p>
        </w:tc>
        <w:tc>
          <w:tcPr>
            <w:tcW w:w="1440" w:type="dxa"/>
          </w:tcPr>
          <w:p w14:paraId="064F3AB6" w14:textId="77777777" w:rsidR="00744BFB" w:rsidRDefault="00744BFB" w:rsidP="00716089">
            <w:pPr>
              <w:pStyle w:val="BodyText"/>
              <w:spacing w:line="276" w:lineRule="auto"/>
              <w:ind w:left="0" w:right="115"/>
              <w:jc w:val="center"/>
              <w:rPr>
                <w:spacing w:val="-1"/>
                <w:sz w:val="20"/>
                <w:szCs w:val="20"/>
              </w:rPr>
            </w:pPr>
            <w:r>
              <w:rPr>
                <w:spacing w:val="-1"/>
                <w:sz w:val="20"/>
                <w:szCs w:val="20"/>
              </w:rPr>
              <w:t>1</w:t>
            </w:r>
          </w:p>
        </w:tc>
      </w:tr>
      <w:tr w:rsidR="00383F24" w14:paraId="0093663A" w14:textId="77777777" w:rsidTr="00857B3C">
        <w:tc>
          <w:tcPr>
            <w:tcW w:w="3698" w:type="dxa"/>
          </w:tcPr>
          <w:p w14:paraId="212276C2" w14:textId="77777777" w:rsidR="00383F24" w:rsidRDefault="00CE40B1" w:rsidP="00716089">
            <w:pPr>
              <w:pStyle w:val="BodyText"/>
              <w:spacing w:line="276" w:lineRule="auto"/>
              <w:ind w:left="0" w:right="115"/>
              <w:rPr>
                <w:spacing w:val="-1"/>
                <w:sz w:val="20"/>
                <w:szCs w:val="20"/>
              </w:rPr>
            </w:pPr>
            <w:r>
              <w:rPr>
                <w:spacing w:val="-1"/>
                <w:sz w:val="20"/>
                <w:szCs w:val="20"/>
              </w:rPr>
              <w:t>Contours</w:t>
            </w:r>
          </w:p>
        </w:tc>
        <w:tc>
          <w:tcPr>
            <w:tcW w:w="2610" w:type="dxa"/>
          </w:tcPr>
          <w:p w14:paraId="4232ADBB" w14:textId="77777777" w:rsidR="00383F24" w:rsidRDefault="00CE40B1" w:rsidP="00716089">
            <w:pPr>
              <w:pStyle w:val="BodyText"/>
              <w:spacing w:line="276" w:lineRule="auto"/>
              <w:ind w:left="0" w:right="115"/>
              <w:rPr>
                <w:spacing w:val="-1"/>
                <w:sz w:val="20"/>
                <w:szCs w:val="20"/>
              </w:rPr>
            </w:pPr>
            <w:r>
              <w:rPr>
                <w:spacing w:val="-1"/>
                <w:sz w:val="20"/>
                <w:szCs w:val="20"/>
              </w:rPr>
              <w:t>Shapefiles</w:t>
            </w:r>
          </w:p>
        </w:tc>
        <w:tc>
          <w:tcPr>
            <w:tcW w:w="1440" w:type="dxa"/>
          </w:tcPr>
          <w:p w14:paraId="2D3FB870" w14:textId="736C4735" w:rsidR="00383F24" w:rsidRDefault="004B4001" w:rsidP="00716089">
            <w:pPr>
              <w:pStyle w:val="BodyText"/>
              <w:spacing w:line="276" w:lineRule="auto"/>
              <w:ind w:left="0" w:right="115"/>
              <w:jc w:val="center"/>
              <w:rPr>
                <w:spacing w:val="-1"/>
                <w:sz w:val="20"/>
                <w:szCs w:val="20"/>
              </w:rPr>
            </w:pPr>
            <w:r>
              <w:rPr>
                <w:spacing w:val="-1"/>
                <w:sz w:val="20"/>
                <w:szCs w:val="20"/>
              </w:rPr>
              <w:t>558</w:t>
            </w:r>
          </w:p>
        </w:tc>
      </w:tr>
    </w:tbl>
    <w:p w14:paraId="31C561C3" w14:textId="77777777" w:rsidR="00383F24" w:rsidRPr="0012704D" w:rsidRDefault="00383F24" w:rsidP="00383F24">
      <w:pPr>
        <w:pStyle w:val="ListParagraph"/>
      </w:pPr>
    </w:p>
    <w:p w14:paraId="7C44537F" w14:textId="5EB899D8" w:rsidR="00CE40B1" w:rsidRDefault="00744BFB" w:rsidP="002C4045">
      <w:pPr>
        <w:pStyle w:val="ListParagraph"/>
        <w:spacing w:after="0"/>
        <w:sectPr w:rsidR="00CE40B1">
          <w:pgSz w:w="12240" w:h="15840"/>
          <w:pgMar w:top="1440" w:right="1440" w:bottom="1440" w:left="1440" w:header="720" w:footer="720" w:gutter="0"/>
          <w:cols w:space="720"/>
          <w:docGrid w:linePitch="360"/>
        </w:sectPr>
      </w:pPr>
      <w:r>
        <w:t xml:space="preserve">CompassData, Inc. collected ground control and checkpoint surveys.  LiDAR </w:t>
      </w:r>
      <w:proofErr w:type="gramStart"/>
      <w:r>
        <w:t xml:space="preserve">was acquired and processed by </w:t>
      </w:r>
      <w:r w:rsidR="00CE40B1">
        <w:t>Quantum Spatial, Inc</w:t>
      </w:r>
      <w:r>
        <w:t>.</w:t>
      </w:r>
      <w:proofErr w:type="gramEnd"/>
      <w:r>
        <w:t xml:space="preserve">  </w:t>
      </w:r>
      <w:proofErr w:type="spellStart"/>
      <w:r w:rsidR="00E20FD0">
        <w:t>Stantec</w:t>
      </w:r>
      <w:proofErr w:type="spellEnd"/>
      <w:r w:rsidR="00E20FD0">
        <w:t xml:space="preserve"> Consulting Ltd. conducted independent quality assurance.  All firms were under contract to </w:t>
      </w:r>
      <w:r w:rsidR="00E20FD0" w:rsidRPr="00E20FD0">
        <w:t>Strategic Alliance for Risk Reduction (STARR II)</w:t>
      </w:r>
      <w:r w:rsidR="00E20FD0">
        <w:t>, a joint venture that held the FEMA Professional Technical Services contract and task order for this scope of work</w:t>
      </w:r>
      <w:r w:rsidR="00C26298">
        <w:t xml:space="preserve">.  </w:t>
      </w:r>
    </w:p>
    <w:p w14:paraId="28DCE72D" w14:textId="6A95130B" w:rsidR="00F8102D" w:rsidRPr="00F8102D" w:rsidRDefault="00F8102D" w:rsidP="00857B3C">
      <w:pPr>
        <w:pStyle w:val="Heading2"/>
        <w:spacing w:after="480"/>
      </w:pPr>
      <w:bookmarkStart w:id="10" w:name="_Toc464482188"/>
      <w:r>
        <w:lastRenderedPageBreak/>
        <w:t xml:space="preserve">4.1 </w:t>
      </w:r>
      <w:r w:rsidR="00A74F5D">
        <w:t>Field</w:t>
      </w:r>
      <w:r>
        <w:t xml:space="preserve"> Survey</w:t>
      </w:r>
      <w:bookmarkEnd w:id="10"/>
    </w:p>
    <w:p w14:paraId="5E9EFB88" w14:textId="7AA86D7B" w:rsidR="00ED3B49" w:rsidRDefault="00ED3B49" w:rsidP="00857B3C">
      <w:pPr>
        <w:jc w:val="both"/>
      </w:pPr>
      <w:r>
        <w:t xml:space="preserve">USGS Quality Level 2 Vertical Accuracy Requirements as published in the LiDAR Base Specifications version 1.2:          </w:t>
      </w:r>
      <w:r>
        <w:tab/>
        <w:t xml:space="preserve">  </w:t>
      </w:r>
    </w:p>
    <w:p w14:paraId="142470C4" w14:textId="77777777" w:rsidR="00ED3B49" w:rsidRDefault="00ED3B49" w:rsidP="00857B3C">
      <w:r>
        <w:t xml:space="preserve">Non-Vegetated Vertical Accuracy Swath Data: </w:t>
      </w:r>
    </w:p>
    <w:p w14:paraId="5506D94E" w14:textId="77777777" w:rsidR="00ED3B49" w:rsidRDefault="00ED3B49" w:rsidP="00857B3C">
      <w:pPr>
        <w:pStyle w:val="ListParagraph"/>
        <w:numPr>
          <w:ilvl w:val="1"/>
          <w:numId w:val="19"/>
        </w:numPr>
        <w:ind w:left="1080"/>
      </w:pPr>
      <w:r>
        <w:t>NVA RMSEz:  &lt;= 10.0 cm</w:t>
      </w:r>
    </w:p>
    <w:p w14:paraId="02CB77D5" w14:textId="77777777" w:rsidR="00ED3B49" w:rsidRDefault="00ED3B49" w:rsidP="00857B3C">
      <w:pPr>
        <w:pStyle w:val="ListParagraph"/>
        <w:numPr>
          <w:ilvl w:val="1"/>
          <w:numId w:val="19"/>
        </w:numPr>
        <w:ind w:left="1080"/>
      </w:pPr>
      <w:r>
        <w:t>NVA at 95% Confidence Level:  &lt;= 19.6 cm</w:t>
      </w:r>
    </w:p>
    <w:p w14:paraId="52C0C878" w14:textId="77777777" w:rsidR="00ED3B49" w:rsidRDefault="00ED3B49" w:rsidP="00857B3C">
      <w:r>
        <w:t>Non-Vegetated Vertical Accuracy Bare Earth Surface:</w:t>
      </w:r>
    </w:p>
    <w:p w14:paraId="48D7963C" w14:textId="77777777" w:rsidR="00ED3B49" w:rsidRDefault="00ED3B49" w:rsidP="00857B3C">
      <w:pPr>
        <w:pStyle w:val="ListParagraph"/>
        <w:numPr>
          <w:ilvl w:val="0"/>
          <w:numId w:val="20"/>
        </w:numPr>
        <w:ind w:left="1080"/>
      </w:pPr>
      <w:r>
        <w:t>NVA RMSEz:  &lt;=10.0 cm</w:t>
      </w:r>
    </w:p>
    <w:p w14:paraId="11AB6932" w14:textId="77777777" w:rsidR="00ED3B49" w:rsidRDefault="00ED3B49" w:rsidP="00857B3C">
      <w:pPr>
        <w:pStyle w:val="ListParagraph"/>
        <w:numPr>
          <w:ilvl w:val="0"/>
          <w:numId w:val="20"/>
        </w:numPr>
        <w:ind w:left="1080"/>
      </w:pPr>
      <w:r>
        <w:t>NVA at 95% Confidence Level:  &lt;= 19.6 cm</w:t>
      </w:r>
    </w:p>
    <w:p w14:paraId="77EF5E21" w14:textId="77777777" w:rsidR="00ED3B49" w:rsidRDefault="00ED3B49" w:rsidP="00857B3C">
      <w:r>
        <w:t>Vegetated Vertical Accuracy Bare Earth Surface:</w:t>
      </w:r>
    </w:p>
    <w:p w14:paraId="1F9404DC" w14:textId="528AA28F" w:rsidR="00ED3B49" w:rsidRDefault="00ED3B49" w:rsidP="00857B3C">
      <w:pPr>
        <w:pStyle w:val="ListParagraph"/>
        <w:numPr>
          <w:ilvl w:val="0"/>
          <w:numId w:val="22"/>
        </w:numPr>
        <w:ind w:left="1080"/>
      </w:pPr>
      <w:r>
        <w:t>VVA at 95th Percentile:  &lt;= 29.4 cm</w:t>
      </w:r>
    </w:p>
    <w:p w14:paraId="5076FB45" w14:textId="73C66A30" w:rsidR="00761F08" w:rsidRDefault="00F42075" w:rsidP="00857B3C">
      <w:r>
        <w:t xml:space="preserve">This data set </w:t>
      </w:r>
      <w:proofErr w:type="gramStart"/>
      <w:r>
        <w:t>was tested</w:t>
      </w:r>
      <w:proofErr w:type="gramEnd"/>
      <w:r>
        <w:t xml:space="preserve"> to meet ASPRS Positional Accuracy Standards for Digital Geospatial Data (2014) f</w:t>
      </w:r>
      <w:r w:rsidR="00ED3B49">
        <w:t xml:space="preserve">or a 10cm (cm) RMSEz Vertica </w:t>
      </w:r>
      <w:r>
        <w:t>Accuracy Class</w:t>
      </w:r>
      <w:r w:rsidR="00C26298">
        <w:t xml:space="preserve">.  </w:t>
      </w:r>
      <w:r>
        <w:t xml:space="preserve">Actual NVA accuracy was found to be RMSEz </w:t>
      </w:r>
      <w:r w:rsidR="00CE40B1" w:rsidRPr="00E47515">
        <w:rPr>
          <w:b/>
        </w:rPr>
        <w:t>=</w:t>
      </w:r>
      <w:r w:rsidR="00F15420" w:rsidRPr="00E47515">
        <w:rPr>
          <w:b/>
        </w:rPr>
        <w:t>4.</w:t>
      </w:r>
      <w:r w:rsidR="00CE40B1" w:rsidRPr="00E47515">
        <w:rPr>
          <w:b/>
        </w:rPr>
        <w:t>6</w:t>
      </w:r>
      <w:r w:rsidRPr="00E47515">
        <w:rPr>
          <w:b/>
        </w:rPr>
        <w:t xml:space="preserve"> cm</w:t>
      </w:r>
      <w:r>
        <w:t xml:space="preserve">, equating to </w:t>
      </w:r>
      <w:r w:rsidRPr="00E47515">
        <w:rPr>
          <w:b/>
        </w:rPr>
        <w:t xml:space="preserve">+/- </w:t>
      </w:r>
      <w:r w:rsidR="00F73F76">
        <w:rPr>
          <w:b/>
        </w:rPr>
        <w:t>9</w:t>
      </w:r>
      <w:r w:rsidRPr="00E47515">
        <w:rPr>
          <w:b/>
        </w:rPr>
        <w:t xml:space="preserve"> cm</w:t>
      </w:r>
      <w:r>
        <w:t xml:space="preserve"> at 95% confidence level</w:t>
      </w:r>
      <w:r w:rsidR="00C26298">
        <w:t xml:space="preserve">.  </w:t>
      </w:r>
      <w:r>
        <w:t xml:space="preserve">Actual VVA accuracy </w:t>
      </w:r>
      <w:proofErr w:type="gramStart"/>
      <w:r>
        <w:t>was found</w:t>
      </w:r>
      <w:proofErr w:type="gramEnd"/>
      <w:r>
        <w:t xml:space="preserve"> to be </w:t>
      </w:r>
      <w:r w:rsidR="00F73F76">
        <w:rPr>
          <w:b/>
        </w:rPr>
        <w:t>+/- 18</w:t>
      </w:r>
      <w:r w:rsidRPr="00E47515">
        <w:rPr>
          <w:b/>
        </w:rPr>
        <w:t>.4 cm</w:t>
      </w:r>
      <w:r>
        <w:t xml:space="preserve"> at the 95th percentile.</w:t>
      </w:r>
    </w:p>
    <w:p w14:paraId="7F925DE1" w14:textId="77777777" w:rsidR="00761F08" w:rsidRDefault="00761F08" w:rsidP="00857B3C">
      <w:r>
        <w:t>Testing Results Summary:</w:t>
      </w:r>
    </w:p>
    <w:p w14:paraId="2D287C72" w14:textId="77777777" w:rsidR="00761F08" w:rsidRDefault="00761F08" w:rsidP="00857B3C">
      <w:pPr>
        <w:pStyle w:val="ListParagraph"/>
        <w:numPr>
          <w:ilvl w:val="0"/>
          <w:numId w:val="22"/>
        </w:numPr>
        <w:ind w:left="1080"/>
      </w:pPr>
      <w:r>
        <w:t>Swath NVA RMSEz: 4.6cm</w:t>
      </w:r>
    </w:p>
    <w:p w14:paraId="053AF710" w14:textId="77777777" w:rsidR="00761F08" w:rsidRDefault="00761F08" w:rsidP="00857B3C">
      <w:pPr>
        <w:pStyle w:val="ListParagraph"/>
        <w:numPr>
          <w:ilvl w:val="0"/>
          <w:numId w:val="22"/>
        </w:numPr>
        <w:ind w:left="1080"/>
      </w:pPr>
      <w:r>
        <w:t>Swath NVA 95percentage Confidence Level:  9cm</w:t>
      </w:r>
    </w:p>
    <w:p w14:paraId="4224C587" w14:textId="1A48A398" w:rsidR="00761F08" w:rsidRDefault="00761F08" w:rsidP="00857B3C">
      <w:pPr>
        <w:pStyle w:val="ListParagraph"/>
        <w:numPr>
          <w:ilvl w:val="0"/>
          <w:numId w:val="22"/>
        </w:numPr>
        <w:ind w:left="1080"/>
      </w:pPr>
      <w:r>
        <w:t xml:space="preserve">Bare Earth Surface NVA RMSEz: </w:t>
      </w:r>
      <w:r w:rsidR="00F15420">
        <w:t>4.6</w:t>
      </w:r>
      <w:r>
        <w:t>cm</w:t>
      </w:r>
    </w:p>
    <w:p w14:paraId="17BAA609" w14:textId="0720B138" w:rsidR="00761F08" w:rsidRDefault="00761F08" w:rsidP="00857B3C">
      <w:pPr>
        <w:pStyle w:val="ListParagraph"/>
        <w:numPr>
          <w:ilvl w:val="0"/>
          <w:numId w:val="22"/>
        </w:numPr>
        <w:ind w:left="1080"/>
      </w:pPr>
      <w:r>
        <w:t xml:space="preserve">Bare Earth Surface NVA 95percentage Confidence Level: </w:t>
      </w:r>
      <w:r w:rsidR="00F73F76">
        <w:t>9</w:t>
      </w:r>
      <w:r>
        <w:t>cm</w:t>
      </w:r>
    </w:p>
    <w:p w14:paraId="6E806083" w14:textId="77777777" w:rsidR="00F42075" w:rsidRDefault="00761F08" w:rsidP="00857B3C">
      <w:pPr>
        <w:pStyle w:val="ListParagraph"/>
        <w:numPr>
          <w:ilvl w:val="0"/>
          <w:numId w:val="22"/>
        </w:numPr>
        <w:ind w:left="1080"/>
      </w:pPr>
      <w:r>
        <w:t>Bare Earth Surface VVA 95</w:t>
      </w:r>
      <w:r w:rsidRPr="00B16C11">
        <w:rPr>
          <w:vertAlign w:val="superscript"/>
        </w:rPr>
        <w:t>th</w:t>
      </w:r>
      <w:r>
        <w:t xml:space="preserve"> Percentile: 18.4cm</w:t>
      </w:r>
      <w:bookmarkStart w:id="11" w:name="_GoBack"/>
      <w:bookmarkEnd w:id="11"/>
    </w:p>
    <w:p w14:paraId="5AF1D3DB" w14:textId="4A74386B" w:rsidR="00EC24A9" w:rsidRDefault="00EC24A9" w:rsidP="00857B3C">
      <w:r>
        <w:t>Please see the Survey Report for more detailed information.</w:t>
      </w:r>
    </w:p>
    <w:p w14:paraId="6AA2109E" w14:textId="3279D1C7" w:rsidR="00857B3C" w:rsidRPr="00857B3C" w:rsidRDefault="00F8102D" w:rsidP="00857B3C">
      <w:pPr>
        <w:pStyle w:val="Heading2"/>
        <w:spacing w:before="480" w:after="480"/>
      </w:pPr>
      <w:bookmarkStart w:id="12" w:name="_Toc464482189"/>
      <w:r>
        <w:t>4.2 LiDAR Acquisition</w:t>
      </w:r>
      <w:bookmarkEnd w:id="12"/>
    </w:p>
    <w:p w14:paraId="6E74144D" w14:textId="77777777" w:rsidR="00976185" w:rsidRDefault="00761F08" w:rsidP="00857B3C">
      <w:r>
        <w:t xml:space="preserve">LiDAR acquisition covers 1617 square miles and </w:t>
      </w:r>
      <w:proofErr w:type="gramStart"/>
      <w:r>
        <w:t xml:space="preserve">was </w:t>
      </w:r>
      <w:r w:rsidR="00B16C11">
        <w:t>collected</w:t>
      </w:r>
      <w:proofErr w:type="gramEnd"/>
      <w:r>
        <w:t xml:space="preserve"> from October 30, </w:t>
      </w:r>
      <w:r w:rsidR="00B16C11">
        <w:t>2015 t</w:t>
      </w:r>
      <w:r w:rsidR="00991E4A">
        <w:t>o November 23, 2015 in 23 lifts while no snow was on the ground and rivers were at or below normal levels.</w:t>
      </w:r>
      <w:r w:rsidR="00B16C11">
        <w:t xml:space="preserve">  </w:t>
      </w:r>
      <w:r w:rsidR="00991E4A">
        <w:t xml:space="preserve">There were 39 calibration control points established to calibrate the LiDAR to known ground locations throughout the project area.  </w:t>
      </w:r>
      <w:r w:rsidR="00B16C11">
        <w:t xml:space="preserve">Please refer to the post flight report for acquisition details and flight logs.  </w:t>
      </w:r>
    </w:p>
    <w:p w14:paraId="6AD81A57" w14:textId="77777777" w:rsidR="00976185" w:rsidRDefault="00976185" w:rsidP="00991E4A">
      <w:pPr>
        <w:pStyle w:val="ListParagraph"/>
        <w:ind w:left="1440"/>
      </w:pPr>
    </w:p>
    <w:p w14:paraId="6352EB1B" w14:textId="08420A50" w:rsidR="00230ED3" w:rsidRDefault="00EC24A9" w:rsidP="00857B3C">
      <w:r>
        <w:lastRenderedPageBreak/>
        <w:t>This</w:t>
      </w:r>
      <w:r w:rsidR="00B16C11">
        <w:t xml:space="preserve"> large dataset consisting of </w:t>
      </w:r>
      <w:r w:rsidR="00230ED3">
        <w:t xml:space="preserve">403 flight line swaths with </w:t>
      </w:r>
      <w:r w:rsidR="002950F0">
        <w:t xml:space="preserve">over 30 billion points covers the project area with a point density of approximately </w:t>
      </w:r>
      <w:r>
        <w:t>6</w:t>
      </w:r>
      <w:r w:rsidR="002950F0">
        <w:t xml:space="preserve"> points per square meter.  The average point spacing is approximately 0.4 meters or 1.3 feet.  </w:t>
      </w:r>
    </w:p>
    <w:p w14:paraId="73AAA71E" w14:textId="6E9E59B4" w:rsidR="0013333A" w:rsidRPr="0013333A" w:rsidRDefault="00F8102D" w:rsidP="00857B3C">
      <w:pPr>
        <w:pStyle w:val="Heading2"/>
        <w:spacing w:before="480" w:after="480"/>
      </w:pPr>
      <w:bookmarkStart w:id="13" w:name="_Toc464482190"/>
      <w:r>
        <w:t>4.3 LiDAR Post Processing</w:t>
      </w:r>
      <w:bookmarkEnd w:id="13"/>
    </w:p>
    <w:p w14:paraId="0013CCFD" w14:textId="4F4E3E43" w:rsidR="00D45B0D" w:rsidRDefault="00D45B0D" w:rsidP="00857B3C">
      <w:r w:rsidRPr="009F741A">
        <w:t xml:space="preserve">The calibrated </w:t>
      </w:r>
      <w:r>
        <w:t>and controlled LIDAR swaths are</w:t>
      </w:r>
      <w:r w:rsidRPr="009F741A">
        <w:t xml:space="preserve"> processe</w:t>
      </w:r>
      <w:r>
        <w:t xml:space="preserve">d </w:t>
      </w:r>
      <w:r w:rsidRPr="009F741A">
        <w:t>using automatic point classification routines in proprietary software.</w:t>
      </w:r>
      <w:r>
        <w:t xml:space="preserve">  These routines operate against the entire collection (all swaths, all lifts), eliminating character differences between files.   The bare earth surface </w:t>
      </w:r>
      <w:proofErr w:type="gramStart"/>
      <w:r>
        <w:t>is manually reviewed</w:t>
      </w:r>
      <w:proofErr w:type="gramEnd"/>
      <w:r>
        <w:t xml:space="preserve"> to ensure correct classification on the Class 2 (Ground) points.  </w:t>
      </w:r>
    </w:p>
    <w:p w14:paraId="15317470" w14:textId="56CD722D" w:rsidR="00230ED3" w:rsidRDefault="00D45B0D" w:rsidP="00857B3C">
      <w:r>
        <w:t xml:space="preserve">All overlap data </w:t>
      </w:r>
      <w:proofErr w:type="gramStart"/>
      <w:r>
        <w:t>was processed</w:t>
      </w:r>
      <w:proofErr w:type="gramEnd"/>
      <w:r>
        <w:t xml:space="preserve"> through automated functionality provided by </w:t>
      </w:r>
      <w:proofErr w:type="spellStart"/>
      <w:r>
        <w:t>TerraScan</w:t>
      </w:r>
      <w:proofErr w:type="spellEnd"/>
      <w:r>
        <w:t xml:space="preserve"> to classify the overlapping flight line data to approved classes by USGS</w:t>
      </w:r>
      <w:r w:rsidR="00C26298">
        <w:t xml:space="preserve">.  </w:t>
      </w:r>
      <w:r>
        <w:t xml:space="preserve">Overlap points </w:t>
      </w:r>
      <w:proofErr w:type="gramStart"/>
      <w:r>
        <w:t>were flagged</w:t>
      </w:r>
      <w:proofErr w:type="gramEnd"/>
      <w:r>
        <w:t xml:space="preserve"> using the overlap bit, per LAS 1.4 specifications</w:t>
      </w:r>
      <w:r w:rsidR="00C26298">
        <w:t xml:space="preserve">.  </w:t>
      </w:r>
      <w:r>
        <w:t xml:space="preserve">All data </w:t>
      </w:r>
      <w:proofErr w:type="gramStart"/>
      <w:r>
        <w:t>was manually reviewed</w:t>
      </w:r>
      <w:proofErr w:type="gramEnd"/>
      <w:r>
        <w:t xml:space="preserve"> and any remaining artifacts removed using functionality provided by </w:t>
      </w:r>
      <w:proofErr w:type="spellStart"/>
      <w:r>
        <w:t>TerraScan</w:t>
      </w:r>
      <w:proofErr w:type="spellEnd"/>
      <w:r>
        <w:t xml:space="preserve"> and </w:t>
      </w:r>
      <w:proofErr w:type="spellStart"/>
      <w:r>
        <w:t>TerraModeler</w:t>
      </w:r>
      <w:proofErr w:type="spellEnd"/>
      <w:r>
        <w:t xml:space="preserve">.  </w:t>
      </w:r>
    </w:p>
    <w:p w14:paraId="62F0A5BF" w14:textId="4DA6E5A3" w:rsidR="00D45B0D" w:rsidRDefault="00D45B0D" w:rsidP="00857B3C">
      <w:r>
        <w:t xml:space="preserve">Global Mapper </w:t>
      </w:r>
      <w:proofErr w:type="gramStart"/>
      <w:r>
        <w:t>was used</w:t>
      </w:r>
      <w:proofErr w:type="gramEnd"/>
      <w:r>
        <w:t xml:space="preserve"> as a final check of the bare earth dataset.  </w:t>
      </w:r>
      <w:proofErr w:type="spellStart"/>
      <w:r>
        <w:t>GeoCue</w:t>
      </w:r>
      <w:proofErr w:type="spellEnd"/>
      <w:r>
        <w:t xml:space="preserve"> </w:t>
      </w:r>
      <w:proofErr w:type="gramStart"/>
      <w:r>
        <w:t>was then used</w:t>
      </w:r>
      <w:proofErr w:type="gramEnd"/>
      <w:r>
        <w:t xml:space="preserve"> to create the deliverable industry-standard LAS files for both the All Point Cloud Data and the Bare Earth.   </w:t>
      </w:r>
      <w:r w:rsidR="00775D34">
        <w:t>P</w:t>
      </w:r>
      <w:r>
        <w:t>roprietary software was used to perform final statistical analysis of the classes in the LAS files, on a per tile level to verify final classification metrics and full LAS header information.</w:t>
      </w:r>
      <w:r w:rsidR="00230ED3">
        <w:t xml:space="preserve">  Fully classified </w:t>
      </w:r>
      <w:r w:rsidR="00EC7670">
        <w:t>LAS 1.4 files were formatted to</w:t>
      </w:r>
      <w:r w:rsidR="00230ED3">
        <w:t xml:space="preserve"> 2,045 individual </w:t>
      </w:r>
      <w:r w:rsidR="00EC7670">
        <w:t>5,000</w:t>
      </w:r>
      <w:r w:rsidR="00230ED3">
        <w:t xml:space="preserve">-foot x </w:t>
      </w:r>
      <w:r w:rsidR="00EC7670">
        <w:t>5,000</w:t>
      </w:r>
      <w:r w:rsidR="00230ED3">
        <w:t xml:space="preserve">-foot </w:t>
      </w:r>
      <w:r w:rsidR="00EC7670">
        <w:t>tiles for the project area</w:t>
      </w:r>
      <w:r w:rsidR="00230ED3">
        <w:t>.</w:t>
      </w:r>
    </w:p>
    <w:p w14:paraId="790FCEFD" w14:textId="642CC62A" w:rsidR="00716089" w:rsidRPr="00857B3C" w:rsidRDefault="000D5DE8" w:rsidP="00857B3C">
      <w:pPr>
        <w:pStyle w:val="Caption"/>
        <w:rPr>
          <w:sz w:val="20"/>
          <w:szCs w:val="20"/>
        </w:rPr>
      </w:pPr>
      <w:r w:rsidRPr="00857B3C">
        <w:rPr>
          <w:sz w:val="20"/>
          <w:szCs w:val="20"/>
        </w:rPr>
        <w:t xml:space="preserve">Table </w:t>
      </w:r>
      <w:r w:rsidRPr="00857B3C">
        <w:rPr>
          <w:sz w:val="20"/>
          <w:szCs w:val="20"/>
        </w:rPr>
        <w:fldChar w:fldCharType="begin"/>
      </w:r>
      <w:r w:rsidRPr="00857B3C">
        <w:rPr>
          <w:sz w:val="20"/>
          <w:szCs w:val="20"/>
        </w:rPr>
        <w:instrText xml:space="preserve"> SEQ Table \* ARABIC </w:instrText>
      </w:r>
      <w:r w:rsidRPr="00857B3C">
        <w:rPr>
          <w:sz w:val="20"/>
          <w:szCs w:val="20"/>
        </w:rPr>
        <w:fldChar w:fldCharType="separate"/>
      </w:r>
      <w:r w:rsidRPr="00857B3C">
        <w:rPr>
          <w:noProof/>
          <w:sz w:val="20"/>
          <w:szCs w:val="20"/>
        </w:rPr>
        <w:t>2</w:t>
      </w:r>
      <w:r w:rsidRPr="00857B3C">
        <w:rPr>
          <w:sz w:val="20"/>
          <w:szCs w:val="20"/>
        </w:rPr>
        <w:fldChar w:fldCharType="end"/>
      </w:r>
      <w:r w:rsidRPr="00857B3C">
        <w:rPr>
          <w:sz w:val="20"/>
          <w:szCs w:val="20"/>
        </w:rPr>
        <w:t xml:space="preserve">:  </w:t>
      </w:r>
      <w:r w:rsidR="00A262BD" w:rsidRPr="00857B3C">
        <w:rPr>
          <w:sz w:val="20"/>
          <w:szCs w:val="20"/>
        </w:rPr>
        <w:t>San Diego County, CA</w:t>
      </w:r>
      <w:r w:rsidR="00716089" w:rsidRPr="00857B3C">
        <w:rPr>
          <w:sz w:val="20"/>
          <w:szCs w:val="20"/>
        </w:rPr>
        <w:t xml:space="preserve"> Classifications</w:t>
      </w:r>
    </w:p>
    <w:tbl>
      <w:tblPr>
        <w:tblW w:w="0" w:type="auto"/>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3690"/>
      </w:tblGrid>
      <w:tr w:rsidR="00716089" w:rsidRPr="00716089" w14:paraId="7295BC22" w14:textId="77777777" w:rsidTr="00857B3C">
        <w:trPr>
          <w:trHeight w:hRule="exact" w:val="288"/>
        </w:trPr>
        <w:tc>
          <w:tcPr>
            <w:tcW w:w="810" w:type="dxa"/>
            <w:shd w:val="clear" w:color="auto" w:fill="D9D9D9" w:themeFill="background1" w:themeFillShade="D9"/>
          </w:tcPr>
          <w:p w14:paraId="6E84C9ED" w14:textId="77777777" w:rsidR="00716089" w:rsidRPr="00857B3C" w:rsidRDefault="00716089" w:rsidP="00857B3C">
            <w:pPr>
              <w:spacing w:after="0" w:line="240" w:lineRule="auto"/>
              <w:rPr>
                <w:iCs/>
              </w:rPr>
            </w:pPr>
            <w:r w:rsidRPr="00857B3C">
              <w:rPr>
                <w:iCs/>
              </w:rPr>
              <w:t>Code</w:t>
            </w:r>
          </w:p>
        </w:tc>
        <w:tc>
          <w:tcPr>
            <w:tcW w:w="3690" w:type="dxa"/>
            <w:shd w:val="clear" w:color="auto" w:fill="D9D9D9" w:themeFill="background1" w:themeFillShade="D9"/>
          </w:tcPr>
          <w:p w14:paraId="7743796A" w14:textId="77777777" w:rsidR="00716089" w:rsidRPr="00857B3C" w:rsidRDefault="00716089" w:rsidP="00857B3C">
            <w:pPr>
              <w:spacing w:after="0" w:line="240" w:lineRule="auto"/>
              <w:rPr>
                <w:iCs/>
              </w:rPr>
            </w:pPr>
            <w:r w:rsidRPr="00857B3C">
              <w:rPr>
                <w:iCs/>
              </w:rPr>
              <w:t>Description</w:t>
            </w:r>
          </w:p>
        </w:tc>
      </w:tr>
      <w:tr w:rsidR="00716089" w:rsidRPr="00716089" w14:paraId="2738A160" w14:textId="77777777" w:rsidTr="00857B3C">
        <w:trPr>
          <w:trHeight w:hRule="exact" w:val="288"/>
        </w:trPr>
        <w:tc>
          <w:tcPr>
            <w:tcW w:w="810" w:type="dxa"/>
            <w:shd w:val="clear" w:color="auto" w:fill="auto"/>
          </w:tcPr>
          <w:p w14:paraId="755F6274" w14:textId="77777777" w:rsidR="00716089" w:rsidRPr="00833F64" w:rsidRDefault="00716089" w:rsidP="00716089">
            <w:pPr>
              <w:spacing w:line="252" w:lineRule="auto"/>
              <w:rPr>
                <w:rFonts w:ascii="Calibri" w:eastAsia="Times New Roman" w:hAnsi="Calibri" w:cs="Times New Roman"/>
                <w:sz w:val="20"/>
                <w:szCs w:val="20"/>
              </w:rPr>
            </w:pPr>
            <w:r w:rsidRPr="00833F64">
              <w:rPr>
                <w:rFonts w:ascii="Calibri" w:eastAsia="Times New Roman" w:hAnsi="Calibri" w:cs="Times New Roman"/>
                <w:sz w:val="20"/>
                <w:szCs w:val="20"/>
              </w:rPr>
              <w:t>1</w:t>
            </w:r>
          </w:p>
        </w:tc>
        <w:tc>
          <w:tcPr>
            <w:tcW w:w="3690" w:type="dxa"/>
            <w:shd w:val="clear" w:color="auto" w:fill="auto"/>
          </w:tcPr>
          <w:p w14:paraId="6750F0F4" w14:textId="77777777" w:rsidR="00716089" w:rsidRPr="00833F64" w:rsidRDefault="00716089" w:rsidP="00716089">
            <w:pPr>
              <w:spacing w:line="252" w:lineRule="auto"/>
              <w:rPr>
                <w:rFonts w:ascii="Calibri" w:eastAsia="Times New Roman" w:hAnsi="Calibri" w:cs="Times New Roman"/>
                <w:sz w:val="20"/>
                <w:szCs w:val="20"/>
              </w:rPr>
            </w:pPr>
            <w:r w:rsidRPr="00833F64">
              <w:rPr>
                <w:rFonts w:ascii="Calibri" w:eastAsia="Times New Roman" w:hAnsi="Calibri" w:cs="Times New Roman"/>
                <w:sz w:val="20"/>
                <w:szCs w:val="20"/>
              </w:rPr>
              <w:t>Processed but not classified</w:t>
            </w:r>
          </w:p>
        </w:tc>
      </w:tr>
      <w:tr w:rsidR="00716089" w:rsidRPr="00716089" w14:paraId="19C62AA9" w14:textId="77777777" w:rsidTr="00857B3C">
        <w:trPr>
          <w:trHeight w:hRule="exact" w:val="288"/>
        </w:trPr>
        <w:tc>
          <w:tcPr>
            <w:tcW w:w="810" w:type="dxa"/>
            <w:shd w:val="clear" w:color="auto" w:fill="auto"/>
          </w:tcPr>
          <w:p w14:paraId="4293A675" w14:textId="77777777" w:rsidR="00716089" w:rsidRPr="00833F64" w:rsidRDefault="00716089" w:rsidP="00716089">
            <w:pPr>
              <w:spacing w:line="252" w:lineRule="auto"/>
              <w:rPr>
                <w:rFonts w:ascii="Calibri" w:eastAsia="Times New Roman" w:hAnsi="Calibri" w:cs="Times New Roman"/>
                <w:sz w:val="20"/>
                <w:szCs w:val="20"/>
              </w:rPr>
            </w:pPr>
            <w:r w:rsidRPr="00833F64">
              <w:rPr>
                <w:rFonts w:ascii="Calibri" w:eastAsia="Times New Roman" w:hAnsi="Calibri" w:cs="Times New Roman"/>
                <w:sz w:val="20"/>
                <w:szCs w:val="20"/>
              </w:rPr>
              <w:t>2</w:t>
            </w:r>
          </w:p>
        </w:tc>
        <w:tc>
          <w:tcPr>
            <w:tcW w:w="3690" w:type="dxa"/>
            <w:shd w:val="clear" w:color="auto" w:fill="auto"/>
          </w:tcPr>
          <w:p w14:paraId="3565B464" w14:textId="77777777" w:rsidR="00716089" w:rsidRPr="00833F64" w:rsidRDefault="00716089" w:rsidP="00716089">
            <w:pPr>
              <w:spacing w:line="252" w:lineRule="auto"/>
              <w:rPr>
                <w:rFonts w:ascii="Calibri" w:eastAsia="Times New Roman" w:hAnsi="Calibri" w:cs="Times New Roman"/>
                <w:sz w:val="20"/>
                <w:szCs w:val="20"/>
              </w:rPr>
            </w:pPr>
            <w:r w:rsidRPr="00833F64">
              <w:rPr>
                <w:rFonts w:ascii="Calibri" w:eastAsia="Times New Roman" w:hAnsi="Calibri" w:cs="Times New Roman"/>
                <w:sz w:val="20"/>
                <w:szCs w:val="20"/>
              </w:rPr>
              <w:t>Bare Earth</w:t>
            </w:r>
          </w:p>
        </w:tc>
      </w:tr>
      <w:tr w:rsidR="00716089" w:rsidRPr="00716089" w14:paraId="7F3A1C77" w14:textId="77777777" w:rsidTr="00857B3C">
        <w:trPr>
          <w:trHeight w:hRule="exact" w:val="288"/>
        </w:trPr>
        <w:tc>
          <w:tcPr>
            <w:tcW w:w="810" w:type="dxa"/>
            <w:shd w:val="clear" w:color="auto" w:fill="auto"/>
          </w:tcPr>
          <w:p w14:paraId="625F5010" w14:textId="77777777" w:rsidR="00716089" w:rsidRPr="00833F64" w:rsidRDefault="00716089" w:rsidP="00716089">
            <w:pPr>
              <w:spacing w:line="252" w:lineRule="auto"/>
              <w:rPr>
                <w:rFonts w:ascii="Calibri" w:eastAsia="Times New Roman" w:hAnsi="Calibri" w:cs="Times New Roman"/>
                <w:sz w:val="20"/>
                <w:szCs w:val="20"/>
              </w:rPr>
            </w:pPr>
            <w:r w:rsidRPr="00833F64">
              <w:rPr>
                <w:rFonts w:ascii="Calibri" w:eastAsia="Times New Roman" w:hAnsi="Calibri" w:cs="Times New Roman"/>
                <w:sz w:val="20"/>
                <w:szCs w:val="20"/>
              </w:rPr>
              <w:t>7</w:t>
            </w:r>
          </w:p>
        </w:tc>
        <w:tc>
          <w:tcPr>
            <w:tcW w:w="3690" w:type="dxa"/>
            <w:shd w:val="clear" w:color="auto" w:fill="auto"/>
          </w:tcPr>
          <w:p w14:paraId="7D8F5844" w14:textId="77777777" w:rsidR="00716089" w:rsidRPr="00833F64" w:rsidRDefault="00716089" w:rsidP="00716089">
            <w:pPr>
              <w:spacing w:line="252" w:lineRule="auto"/>
              <w:rPr>
                <w:rFonts w:ascii="Calibri" w:eastAsia="Times New Roman" w:hAnsi="Calibri" w:cs="Times New Roman"/>
                <w:sz w:val="20"/>
                <w:szCs w:val="20"/>
              </w:rPr>
            </w:pPr>
            <w:r w:rsidRPr="00833F64">
              <w:rPr>
                <w:rFonts w:ascii="Calibri" w:eastAsia="Times New Roman" w:hAnsi="Calibri" w:cs="Times New Roman"/>
                <w:sz w:val="20"/>
                <w:szCs w:val="20"/>
              </w:rPr>
              <w:t>Low Noise</w:t>
            </w:r>
          </w:p>
        </w:tc>
      </w:tr>
      <w:tr w:rsidR="00716089" w:rsidRPr="00716089" w14:paraId="244A904F" w14:textId="77777777" w:rsidTr="00857B3C">
        <w:trPr>
          <w:trHeight w:hRule="exact" w:val="288"/>
        </w:trPr>
        <w:tc>
          <w:tcPr>
            <w:tcW w:w="810" w:type="dxa"/>
            <w:shd w:val="clear" w:color="auto" w:fill="auto"/>
          </w:tcPr>
          <w:p w14:paraId="7362F37E" w14:textId="77777777" w:rsidR="00716089" w:rsidRPr="00833F64" w:rsidRDefault="00716089" w:rsidP="00716089">
            <w:pPr>
              <w:spacing w:line="252" w:lineRule="auto"/>
              <w:rPr>
                <w:rFonts w:ascii="Calibri" w:eastAsia="Times New Roman" w:hAnsi="Calibri" w:cs="Times New Roman"/>
                <w:sz w:val="20"/>
                <w:szCs w:val="20"/>
              </w:rPr>
            </w:pPr>
            <w:r w:rsidRPr="00833F64">
              <w:rPr>
                <w:rFonts w:ascii="Calibri" w:eastAsia="Times New Roman" w:hAnsi="Calibri" w:cs="Times New Roman"/>
                <w:sz w:val="20"/>
                <w:szCs w:val="20"/>
              </w:rPr>
              <w:t>9</w:t>
            </w:r>
          </w:p>
        </w:tc>
        <w:tc>
          <w:tcPr>
            <w:tcW w:w="3690" w:type="dxa"/>
            <w:shd w:val="clear" w:color="auto" w:fill="auto"/>
          </w:tcPr>
          <w:p w14:paraId="36242920" w14:textId="77777777" w:rsidR="00716089" w:rsidRPr="00833F64" w:rsidRDefault="00716089" w:rsidP="00716089">
            <w:pPr>
              <w:spacing w:line="252" w:lineRule="auto"/>
              <w:rPr>
                <w:rFonts w:ascii="Calibri" w:eastAsia="Times New Roman" w:hAnsi="Calibri" w:cs="Times New Roman"/>
                <w:sz w:val="20"/>
                <w:szCs w:val="20"/>
              </w:rPr>
            </w:pPr>
            <w:r w:rsidRPr="00833F64">
              <w:rPr>
                <w:rFonts w:ascii="Calibri" w:eastAsia="Times New Roman" w:hAnsi="Calibri" w:cs="Times New Roman"/>
                <w:sz w:val="20"/>
                <w:szCs w:val="20"/>
              </w:rPr>
              <w:t>Water</w:t>
            </w:r>
          </w:p>
        </w:tc>
      </w:tr>
      <w:tr w:rsidR="00716089" w:rsidRPr="00716089" w14:paraId="7D2457BD" w14:textId="77777777" w:rsidTr="00857B3C">
        <w:trPr>
          <w:trHeight w:hRule="exact" w:val="288"/>
        </w:trPr>
        <w:tc>
          <w:tcPr>
            <w:tcW w:w="810" w:type="dxa"/>
            <w:shd w:val="clear" w:color="auto" w:fill="auto"/>
          </w:tcPr>
          <w:p w14:paraId="5B8EFED0" w14:textId="77777777" w:rsidR="00716089" w:rsidRPr="00833F64" w:rsidRDefault="00716089" w:rsidP="00716089">
            <w:pPr>
              <w:spacing w:line="252" w:lineRule="auto"/>
              <w:rPr>
                <w:rFonts w:ascii="Calibri" w:eastAsia="Times New Roman" w:hAnsi="Calibri" w:cs="Times New Roman"/>
                <w:sz w:val="20"/>
                <w:szCs w:val="20"/>
              </w:rPr>
            </w:pPr>
            <w:r w:rsidRPr="00833F64">
              <w:rPr>
                <w:rFonts w:ascii="Calibri" w:eastAsia="Times New Roman" w:hAnsi="Calibri" w:cs="Times New Roman"/>
                <w:sz w:val="20"/>
                <w:szCs w:val="20"/>
              </w:rPr>
              <w:t>10</w:t>
            </w:r>
          </w:p>
        </w:tc>
        <w:tc>
          <w:tcPr>
            <w:tcW w:w="3690" w:type="dxa"/>
            <w:shd w:val="clear" w:color="auto" w:fill="auto"/>
          </w:tcPr>
          <w:p w14:paraId="17D262C8" w14:textId="77777777" w:rsidR="00716089" w:rsidRPr="00833F64" w:rsidRDefault="00716089" w:rsidP="00716089">
            <w:pPr>
              <w:spacing w:line="252" w:lineRule="auto"/>
              <w:rPr>
                <w:rFonts w:ascii="Calibri" w:eastAsia="Times New Roman" w:hAnsi="Calibri" w:cs="Times New Roman"/>
                <w:sz w:val="20"/>
                <w:szCs w:val="20"/>
              </w:rPr>
            </w:pPr>
            <w:r w:rsidRPr="00833F64">
              <w:rPr>
                <w:rFonts w:ascii="Calibri" w:eastAsia="Times New Roman" w:hAnsi="Calibri" w:cs="Times New Roman"/>
                <w:sz w:val="20"/>
                <w:szCs w:val="20"/>
              </w:rPr>
              <w:t>Ignored Ground (near a breakline)</w:t>
            </w:r>
          </w:p>
        </w:tc>
      </w:tr>
      <w:tr w:rsidR="00716089" w:rsidRPr="00716089" w14:paraId="0BC3A9DD" w14:textId="77777777" w:rsidTr="00857B3C">
        <w:trPr>
          <w:trHeight w:hRule="exact" w:val="288"/>
        </w:trPr>
        <w:tc>
          <w:tcPr>
            <w:tcW w:w="810" w:type="dxa"/>
            <w:shd w:val="clear" w:color="auto" w:fill="auto"/>
          </w:tcPr>
          <w:p w14:paraId="7646D9A1" w14:textId="77777777" w:rsidR="00716089" w:rsidRPr="00833F64" w:rsidRDefault="00716089" w:rsidP="00716089">
            <w:pPr>
              <w:spacing w:line="252" w:lineRule="auto"/>
              <w:rPr>
                <w:rFonts w:ascii="Calibri" w:eastAsia="Times New Roman" w:hAnsi="Calibri" w:cs="Times New Roman"/>
                <w:sz w:val="20"/>
                <w:szCs w:val="20"/>
              </w:rPr>
            </w:pPr>
            <w:r w:rsidRPr="00833F64">
              <w:rPr>
                <w:rFonts w:ascii="Calibri" w:eastAsia="Times New Roman" w:hAnsi="Calibri" w:cs="Times New Roman"/>
                <w:sz w:val="20"/>
                <w:szCs w:val="20"/>
              </w:rPr>
              <w:t>17</w:t>
            </w:r>
          </w:p>
        </w:tc>
        <w:tc>
          <w:tcPr>
            <w:tcW w:w="3690" w:type="dxa"/>
            <w:shd w:val="clear" w:color="auto" w:fill="auto"/>
          </w:tcPr>
          <w:p w14:paraId="1717EBF4" w14:textId="77777777" w:rsidR="00716089" w:rsidRPr="00833F64" w:rsidRDefault="00716089" w:rsidP="00716089">
            <w:pPr>
              <w:spacing w:line="252" w:lineRule="auto"/>
              <w:rPr>
                <w:rFonts w:ascii="Calibri" w:eastAsia="Times New Roman" w:hAnsi="Calibri" w:cs="Times New Roman"/>
                <w:sz w:val="20"/>
                <w:szCs w:val="20"/>
              </w:rPr>
            </w:pPr>
            <w:r w:rsidRPr="00833F64">
              <w:rPr>
                <w:rFonts w:ascii="Calibri" w:eastAsia="Times New Roman" w:hAnsi="Calibri" w:cs="Times New Roman"/>
                <w:sz w:val="20"/>
                <w:szCs w:val="20"/>
              </w:rPr>
              <w:t>Bridge Decks</w:t>
            </w:r>
          </w:p>
        </w:tc>
      </w:tr>
      <w:tr w:rsidR="00716089" w:rsidRPr="00716089" w14:paraId="6AFD0D82" w14:textId="77777777" w:rsidTr="00857B3C">
        <w:trPr>
          <w:trHeight w:hRule="exact" w:val="288"/>
        </w:trPr>
        <w:tc>
          <w:tcPr>
            <w:tcW w:w="810" w:type="dxa"/>
            <w:shd w:val="clear" w:color="auto" w:fill="auto"/>
          </w:tcPr>
          <w:p w14:paraId="6C583BEE" w14:textId="77777777" w:rsidR="00716089" w:rsidRPr="00833F64" w:rsidRDefault="00716089" w:rsidP="00716089">
            <w:pPr>
              <w:spacing w:line="252" w:lineRule="auto"/>
              <w:rPr>
                <w:rFonts w:ascii="Calibri" w:eastAsia="Times New Roman" w:hAnsi="Calibri" w:cs="Times New Roman"/>
                <w:sz w:val="20"/>
                <w:szCs w:val="20"/>
              </w:rPr>
            </w:pPr>
            <w:r w:rsidRPr="00833F64">
              <w:rPr>
                <w:rFonts w:ascii="Calibri" w:eastAsia="Times New Roman" w:hAnsi="Calibri" w:cs="Times New Roman"/>
                <w:sz w:val="20"/>
                <w:szCs w:val="20"/>
              </w:rPr>
              <w:t>18</w:t>
            </w:r>
          </w:p>
        </w:tc>
        <w:tc>
          <w:tcPr>
            <w:tcW w:w="3690" w:type="dxa"/>
            <w:shd w:val="clear" w:color="auto" w:fill="auto"/>
          </w:tcPr>
          <w:p w14:paraId="0FFFFF97" w14:textId="77777777" w:rsidR="00716089" w:rsidRPr="00833F64" w:rsidRDefault="00716089" w:rsidP="00716089">
            <w:pPr>
              <w:spacing w:line="252" w:lineRule="auto"/>
              <w:rPr>
                <w:rFonts w:ascii="Calibri" w:eastAsia="Times New Roman" w:hAnsi="Calibri" w:cs="Times New Roman"/>
                <w:sz w:val="20"/>
                <w:szCs w:val="20"/>
              </w:rPr>
            </w:pPr>
            <w:r w:rsidRPr="00833F64">
              <w:rPr>
                <w:rFonts w:ascii="Calibri" w:eastAsia="Times New Roman" w:hAnsi="Calibri" w:cs="Times New Roman"/>
                <w:sz w:val="20"/>
                <w:szCs w:val="20"/>
              </w:rPr>
              <w:t>High Noise</w:t>
            </w:r>
          </w:p>
        </w:tc>
      </w:tr>
    </w:tbl>
    <w:p w14:paraId="08FC2346" w14:textId="77777777" w:rsidR="00716089" w:rsidRDefault="00716089" w:rsidP="00857B3C"/>
    <w:p w14:paraId="54034718" w14:textId="66F21B67" w:rsidR="0013333A" w:rsidRDefault="00F8102D" w:rsidP="00857B3C">
      <w:pPr>
        <w:pStyle w:val="Heading2"/>
        <w:spacing w:before="480" w:after="480"/>
      </w:pPr>
      <w:bookmarkStart w:id="14" w:name="_Toc464482191"/>
      <w:r>
        <w:t>4.4</w:t>
      </w:r>
      <w:r w:rsidR="00070624">
        <w:t xml:space="preserve"> </w:t>
      </w:r>
      <w:r>
        <w:t>LiDAR Derived Products</w:t>
      </w:r>
      <w:bookmarkEnd w:id="14"/>
    </w:p>
    <w:p w14:paraId="254C9D2B" w14:textId="2CF432EE" w:rsidR="00230ED3" w:rsidRDefault="00775D34" w:rsidP="00857B3C">
      <w:r>
        <w:t xml:space="preserve">Breaklines </w:t>
      </w:r>
      <w:proofErr w:type="gramStart"/>
      <w:r>
        <w:t>are created</w:t>
      </w:r>
      <w:proofErr w:type="gramEnd"/>
      <w:r>
        <w:t xml:space="preserve"> using the class 2 LiDAR.  The bare earth surface model was then used to heads-up digitize 2D breaklines of inland streams and rivers with a </w:t>
      </w:r>
      <w:r w:rsidR="00C26298">
        <w:t>100-foot</w:t>
      </w:r>
      <w:r>
        <w:t xml:space="preserve"> nominal width and Inland Ponds and Lakes of 2 acres or greater surface area</w:t>
      </w:r>
      <w:r w:rsidR="00C26298">
        <w:t xml:space="preserve">.  </w:t>
      </w:r>
      <w:r>
        <w:t xml:space="preserve">Elevation values </w:t>
      </w:r>
      <w:proofErr w:type="gramStart"/>
      <w:r>
        <w:t>were assigned</w:t>
      </w:r>
      <w:proofErr w:type="gramEnd"/>
      <w:r>
        <w:t xml:space="preserve"> to all Inland Ponds and Lakes, Inland Pond and Lake Islands, Inland Stream and River Islands, using </w:t>
      </w:r>
      <w:proofErr w:type="spellStart"/>
      <w:r>
        <w:t>TerraModeler</w:t>
      </w:r>
      <w:proofErr w:type="spellEnd"/>
      <w:r>
        <w:t xml:space="preserve"> functionality. </w:t>
      </w:r>
    </w:p>
    <w:p w14:paraId="4792C439" w14:textId="77777777" w:rsidR="00230ED3" w:rsidRDefault="00230ED3" w:rsidP="00775D34">
      <w:pPr>
        <w:pStyle w:val="ListParagraph"/>
        <w:ind w:left="1440"/>
      </w:pPr>
    </w:p>
    <w:p w14:paraId="2D06C8AA" w14:textId="51B503BA" w:rsidR="00775D34" w:rsidRDefault="00775D34" w:rsidP="00857B3C">
      <w:r>
        <w:t xml:space="preserve">Elevation values </w:t>
      </w:r>
      <w:proofErr w:type="gramStart"/>
      <w:r>
        <w:t>were assigned</w:t>
      </w:r>
      <w:proofErr w:type="gramEnd"/>
      <w:r>
        <w:t xml:space="preserve"> to all Inland streams and rivers using proprietary software.  A buffer of 3 feet </w:t>
      </w:r>
      <w:proofErr w:type="gramStart"/>
      <w:r>
        <w:t>was also used</w:t>
      </w:r>
      <w:proofErr w:type="gramEnd"/>
      <w:r>
        <w:t xml:space="preserve"> around each hydro-flattened feature.  These points </w:t>
      </w:r>
      <w:proofErr w:type="gramStart"/>
      <w:r>
        <w:t>were moved</w:t>
      </w:r>
      <w:proofErr w:type="gramEnd"/>
      <w:r>
        <w:t xml:space="preserve"> from ground (ASPRS Class2) to Ignored Ground (ASPRS Class 10)</w:t>
      </w:r>
      <w:r w:rsidR="00C26298">
        <w:t xml:space="preserve">.  </w:t>
      </w:r>
      <w:r>
        <w:t xml:space="preserve">The breakline files </w:t>
      </w:r>
      <w:proofErr w:type="gramStart"/>
      <w:r>
        <w:t>were then translated</w:t>
      </w:r>
      <w:proofErr w:type="gramEnd"/>
      <w:r>
        <w:t xml:space="preserve"> to </w:t>
      </w:r>
      <w:proofErr w:type="spellStart"/>
      <w:r>
        <w:t>Esri</w:t>
      </w:r>
      <w:proofErr w:type="spellEnd"/>
      <w:r>
        <w:t xml:space="preserve"> file-geodatabase format using </w:t>
      </w:r>
      <w:proofErr w:type="spellStart"/>
      <w:r>
        <w:t>Esri</w:t>
      </w:r>
      <w:proofErr w:type="spellEnd"/>
      <w:r>
        <w:t xml:space="preserve"> conversion tools.</w:t>
      </w:r>
    </w:p>
    <w:p w14:paraId="429FBBE0" w14:textId="636093AA" w:rsidR="00775D34" w:rsidRDefault="00775D34" w:rsidP="00857B3C">
      <w:r>
        <w:t xml:space="preserve">Class 2 LiDAR in conjunction with the hydro breaklines </w:t>
      </w:r>
      <w:proofErr w:type="gramStart"/>
      <w:r>
        <w:t>were used</w:t>
      </w:r>
      <w:proofErr w:type="gramEnd"/>
      <w:r>
        <w:t xml:space="preserve"> to create a </w:t>
      </w:r>
      <w:r w:rsidR="00C26298">
        <w:t>2.5-foot</w:t>
      </w:r>
      <w:r>
        <w:t xml:space="preserve"> Raster DEM.  Using proprietary automated scripting routines, an ERDAS Imagine .IMG file </w:t>
      </w:r>
      <w:proofErr w:type="gramStart"/>
      <w:r>
        <w:t>was created</w:t>
      </w:r>
      <w:proofErr w:type="gramEnd"/>
      <w:r>
        <w:t xml:space="preserve"> for each tile.  Each surface is reviewed using Global Mapper to check for any surface anomalies or incorrect elevations found within the surface.</w:t>
      </w:r>
    </w:p>
    <w:p w14:paraId="7BAB64C4" w14:textId="39AC4369" w:rsidR="00775D34" w:rsidRDefault="00775D34" w:rsidP="00857B3C">
      <w:r>
        <w:t xml:space="preserve">An ESRI terrain dataset </w:t>
      </w:r>
      <w:proofErr w:type="gramStart"/>
      <w:r>
        <w:t>was created</w:t>
      </w:r>
      <w:proofErr w:type="gramEnd"/>
      <w:r>
        <w:t xml:space="preserve"> using the class 2 bare earth LAS points, hard and soft breaklines, and the project boundary.  This dataset is stored in an ESRI 10.4.1 file geodatabase.  </w:t>
      </w:r>
    </w:p>
    <w:p w14:paraId="78B5BD1B" w14:textId="435276F1" w:rsidR="00775D34" w:rsidRDefault="00775D34" w:rsidP="00857B3C">
      <w:r>
        <w:t xml:space="preserve">Contours </w:t>
      </w:r>
      <w:proofErr w:type="gramStart"/>
      <w:r>
        <w:t>are generated</w:t>
      </w:r>
      <w:proofErr w:type="gramEnd"/>
      <w:r>
        <w:t xml:space="preserve"> from the hydro flattened DEMs at an interval of 5 feet.  Geoprocessing scripts </w:t>
      </w:r>
      <w:proofErr w:type="gramStart"/>
      <w:r>
        <w:t>are run</w:t>
      </w:r>
      <w:proofErr w:type="gramEnd"/>
      <w:r>
        <w:t xml:space="preserve"> to create the contour dataset and remove as much noise as possible.  </w:t>
      </w:r>
      <w:r w:rsidR="00EC7670">
        <w:t xml:space="preserve">In order to reduce the overall number of individual files, the contours were created using a </w:t>
      </w:r>
      <w:proofErr w:type="gramStart"/>
      <w:r w:rsidR="00FB790D">
        <w:t>10,000-foot by 10,000-foot</w:t>
      </w:r>
      <w:proofErr w:type="gramEnd"/>
      <w:r w:rsidR="00FB790D">
        <w:t xml:space="preserve"> tile index. </w:t>
      </w:r>
    </w:p>
    <w:p w14:paraId="405920C5" w14:textId="5E7AF7C5" w:rsidR="00674800" w:rsidRDefault="00DE4AEC" w:rsidP="00857B3C">
      <w:pPr>
        <w:pStyle w:val="Heading2"/>
        <w:spacing w:before="480" w:after="480"/>
      </w:pPr>
      <w:bookmarkStart w:id="15" w:name="_Toc464482192"/>
      <w:r>
        <w:t>4.5</w:t>
      </w:r>
      <w:r w:rsidR="00070624">
        <w:t xml:space="preserve"> </w:t>
      </w:r>
      <w:r w:rsidR="00F8102D">
        <w:t>Quality Assurance</w:t>
      </w:r>
      <w:bookmarkEnd w:id="15"/>
    </w:p>
    <w:p w14:paraId="364AEA34" w14:textId="77777777" w:rsidR="00DE4AEC" w:rsidRDefault="00DE4AEC" w:rsidP="00857B3C">
      <w:r>
        <w:t>Quality assurance for all elevation data delivered for this project</w:t>
      </w:r>
      <w:r w:rsidRPr="00DE4AEC">
        <w:t xml:space="preserve"> </w:t>
      </w:r>
      <w:proofErr w:type="gramStart"/>
      <w:r>
        <w:t>has been completed</w:t>
      </w:r>
      <w:proofErr w:type="gramEnd"/>
      <w:r>
        <w:t xml:space="preserve"> </w:t>
      </w:r>
      <w:r w:rsidRPr="00DE4AEC">
        <w:t>based on the following specifications:</w:t>
      </w:r>
    </w:p>
    <w:p w14:paraId="73078F0D" w14:textId="77777777" w:rsidR="00DE4AEC" w:rsidRPr="00DE4AEC" w:rsidRDefault="00DE4AEC" w:rsidP="00857B3C">
      <w:pPr>
        <w:pStyle w:val="ListParagraph"/>
        <w:numPr>
          <w:ilvl w:val="0"/>
          <w:numId w:val="3"/>
        </w:numPr>
        <w:ind w:left="1080"/>
      </w:pPr>
      <w:r w:rsidRPr="00DE4AEC">
        <w:t xml:space="preserve">USGS Lidar Base Specification Version 1.2, November 2014 </w:t>
      </w:r>
    </w:p>
    <w:p w14:paraId="0407CE7A" w14:textId="77777777" w:rsidR="00DE4AEC" w:rsidRPr="00DE4AEC" w:rsidRDefault="00DE4AEC" w:rsidP="00857B3C">
      <w:pPr>
        <w:pStyle w:val="ListParagraph"/>
        <w:numPr>
          <w:ilvl w:val="0"/>
          <w:numId w:val="3"/>
        </w:numPr>
        <w:ind w:left="1080"/>
      </w:pPr>
      <w:r w:rsidRPr="00DE4AEC">
        <w:t>ASPRS LAS Specification Version 1.4 – R13 July 15, 2013</w:t>
      </w:r>
    </w:p>
    <w:p w14:paraId="3A88CF66" w14:textId="77777777" w:rsidR="00DE4AEC" w:rsidRDefault="00DE4AEC" w:rsidP="00857B3C">
      <w:pPr>
        <w:pStyle w:val="ListParagraph"/>
        <w:numPr>
          <w:ilvl w:val="0"/>
          <w:numId w:val="3"/>
        </w:numPr>
        <w:ind w:left="1080"/>
      </w:pPr>
      <w:proofErr w:type="gramStart"/>
      <w:r w:rsidRPr="00DE4AEC">
        <w:t>ASPRS Positional Accuracy Standards for Digital Geospatial Data (Edition 1, Version 1.0.</w:t>
      </w:r>
      <w:proofErr w:type="gramEnd"/>
      <w:r w:rsidRPr="00DE4AEC">
        <w:t xml:space="preserve"> –November, 2014)</w:t>
      </w:r>
    </w:p>
    <w:p w14:paraId="2D8954EC" w14:textId="77777777" w:rsidR="00674800" w:rsidRDefault="00DE4AEC" w:rsidP="00857B3C">
      <w:pPr>
        <w:pStyle w:val="ListParagraph"/>
        <w:numPr>
          <w:ilvl w:val="0"/>
          <w:numId w:val="3"/>
        </w:numPr>
        <w:ind w:left="1080"/>
      </w:pPr>
      <w:r w:rsidRPr="00DE4AEC">
        <w:t xml:space="preserve">FEMA Data Capture Standards format for terrain deliverables </w:t>
      </w:r>
      <w:r>
        <w:t>November 2015</w:t>
      </w:r>
    </w:p>
    <w:p w14:paraId="63618FEE" w14:textId="77777777" w:rsidR="00775D34" w:rsidRDefault="00775D34" w:rsidP="00DE4AEC">
      <w:pPr>
        <w:pStyle w:val="ListParagraph"/>
        <w:ind w:left="1440"/>
      </w:pPr>
    </w:p>
    <w:p w14:paraId="211A87FC" w14:textId="42D3D237" w:rsidR="000D5DE8" w:rsidRDefault="00DE4AEC" w:rsidP="00857B3C">
      <w:pPr>
        <w:jc w:val="both"/>
      </w:pPr>
      <w:r>
        <w:t>LiDAR elevation data created</w:t>
      </w:r>
      <w:r w:rsidRPr="00DE4AEC">
        <w:t xml:space="preserve"> during this project </w:t>
      </w:r>
      <w:proofErr w:type="gramStart"/>
      <w:r w:rsidRPr="00DE4AEC">
        <w:t>are checked</w:t>
      </w:r>
      <w:proofErr w:type="gramEnd"/>
      <w:r w:rsidRPr="00DE4AEC">
        <w:t xml:space="preserve"> for</w:t>
      </w:r>
      <w:r>
        <w:t xml:space="preserve"> </w:t>
      </w:r>
      <w:r w:rsidR="0039658A">
        <w:t>compliance</w:t>
      </w:r>
      <w:r w:rsidR="0039658A" w:rsidRPr="00DE4AEC">
        <w:t xml:space="preserve"> to</w:t>
      </w:r>
      <w:r w:rsidRPr="00DE4AEC">
        <w:t xml:space="preserve"> the aforementioned guidance and specifications before</w:t>
      </w:r>
      <w:r>
        <w:t xml:space="preserve"> </w:t>
      </w:r>
      <w:r w:rsidRPr="00DE4AEC">
        <w:t>submittal to FEMA.</w:t>
      </w:r>
      <w:r w:rsidR="0039658A">
        <w:t xml:space="preserve">  Quality assurance results </w:t>
      </w:r>
      <w:proofErr w:type="gramStart"/>
      <w:r w:rsidR="0039658A">
        <w:t>are incorporated</w:t>
      </w:r>
      <w:proofErr w:type="gramEnd"/>
      <w:r w:rsidR="0039658A">
        <w:t xml:space="preserve"> into the </w:t>
      </w:r>
      <w:r w:rsidR="00207C53" w:rsidRPr="00E47515">
        <w:rPr>
          <w:i/>
        </w:rPr>
        <w:t xml:space="preserve">Elevation Data </w:t>
      </w:r>
      <w:r w:rsidR="00CC0619" w:rsidRPr="00E47515">
        <w:rPr>
          <w:i/>
        </w:rPr>
        <w:t>QA/QC</w:t>
      </w:r>
      <w:r w:rsidR="00207C53" w:rsidRPr="00E47515">
        <w:rPr>
          <w:i/>
        </w:rPr>
        <w:t xml:space="preserve"> Report – San Diego County, California </w:t>
      </w:r>
      <w:r w:rsidR="0039658A">
        <w:t>included with this submission.</w:t>
      </w:r>
    </w:p>
    <w:p w14:paraId="53344DF6" w14:textId="7EFE9BD5" w:rsidR="00857B3C" w:rsidRDefault="00857B3C" w:rsidP="00857B3C">
      <w:pPr>
        <w:jc w:val="both"/>
      </w:pPr>
    </w:p>
    <w:p w14:paraId="08AD26E1" w14:textId="1D25C256" w:rsidR="00857B3C" w:rsidRDefault="00857B3C" w:rsidP="00857B3C">
      <w:pPr>
        <w:jc w:val="both"/>
      </w:pPr>
    </w:p>
    <w:p w14:paraId="4C9D3210" w14:textId="77F60C92" w:rsidR="00857B3C" w:rsidRDefault="00857B3C" w:rsidP="00857B3C">
      <w:pPr>
        <w:jc w:val="both"/>
      </w:pPr>
    </w:p>
    <w:p w14:paraId="354D3E24" w14:textId="1D73C028" w:rsidR="00857B3C" w:rsidRDefault="00857B3C" w:rsidP="00857B3C">
      <w:pPr>
        <w:jc w:val="both"/>
      </w:pPr>
    </w:p>
    <w:p w14:paraId="7C9F8FFA" w14:textId="77777777" w:rsidR="00857B3C" w:rsidRDefault="00857B3C" w:rsidP="00857B3C">
      <w:pPr>
        <w:jc w:val="both"/>
      </w:pPr>
    </w:p>
    <w:p w14:paraId="705AAE18" w14:textId="6C23B324" w:rsidR="00F42075" w:rsidRPr="00857B3C" w:rsidRDefault="00F42075" w:rsidP="000D5DE8">
      <w:pPr>
        <w:pStyle w:val="Caption"/>
        <w:rPr>
          <w:sz w:val="20"/>
          <w:szCs w:val="20"/>
        </w:rPr>
      </w:pPr>
      <w:r>
        <w:t xml:space="preserve">  </w:t>
      </w:r>
      <w:r w:rsidR="000D5DE8" w:rsidRPr="00857B3C">
        <w:rPr>
          <w:sz w:val="20"/>
          <w:szCs w:val="20"/>
        </w:rPr>
        <w:t xml:space="preserve">Figure </w:t>
      </w:r>
      <w:r w:rsidR="000D5DE8" w:rsidRPr="00857B3C">
        <w:rPr>
          <w:sz w:val="20"/>
          <w:szCs w:val="20"/>
        </w:rPr>
        <w:fldChar w:fldCharType="begin"/>
      </w:r>
      <w:r w:rsidR="000D5DE8" w:rsidRPr="00857B3C">
        <w:rPr>
          <w:sz w:val="20"/>
          <w:szCs w:val="20"/>
        </w:rPr>
        <w:instrText xml:space="preserve"> SEQ Figure \* ARABIC </w:instrText>
      </w:r>
      <w:r w:rsidR="000D5DE8" w:rsidRPr="00857B3C">
        <w:rPr>
          <w:sz w:val="20"/>
          <w:szCs w:val="20"/>
        </w:rPr>
        <w:fldChar w:fldCharType="separate"/>
      </w:r>
      <w:r w:rsidR="000D5DE8" w:rsidRPr="00857B3C">
        <w:rPr>
          <w:noProof/>
          <w:sz w:val="20"/>
          <w:szCs w:val="20"/>
        </w:rPr>
        <w:t>2</w:t>
      </w:r>
      <w:r w:rsidR="000D5DE8" w:rsidRPr="00857B3C">
        <w:rPr>
          <w:sz w:val="20"/>
          <w:szCs w:val="20"/>
        </w:rPr>
        <w:fldChar w:fldCharType="end"/>
      </w:r>
      <w:r w:rsidR="000D5DE8" w:rsidRPr="00857B3C">
        <w:rPr>
          <w:sz w:val="20"/>
          <w:szCs w:val="20"/>
        </w:rPr>
        <w:t xml:space="preserve">:  </w:t>
      </w:r>
      <w:r w:rsidRPr="00857B3C">
        <w:rPr>
          <w:sz w:val="20"/>
          <w:szCs w:val="20"/>
        </w:rPr>
        <w:t>Quality Assurance Workflow</w:t>
      </w:r>
    </w:p>
    <w:p w14:paraId="61D5BE6F" w14:textId="77777777" w:rsidR="00DE4AEC" w:rsidRDefault="00F42075" w:rsidP="00DE4AEC">
      <w:pPr>
        <w:pStyle w:val="ListParagraph"/>
        <w:ind w:left="1440"/>
      </w:pPr>
      <w:r>
        <w:rPr>
          <w:noProof/>
        </w:rPr>
        <w:drawing>
          <wp:inline distT="0" distB="0" distL="0" distR="0" wp14:anchorId="448E1FC8" wp14:editId="1B662229">
            <wp:extent cx="4695825" cy="478261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 Workflow diagram.jpg"/>
                    <pic:cNvPicPr/>
                  </pic:nvPicPr>
                  <pic:blipFill>
                    <a:blip r:embed="rId17">
                      <a:extLst>
                        <a:ext uri="{28A0092B-C50C-407E-A947-70E740481C1C}">
                          <a14:useLocalDpi xmlns:a14="http://schemas.microsoft.com/office/drawing/2010/main" val="0"/>
                        </a:ext>
                      </a:extLst>
                    </a:blip>
                    <a:stretch>
                      <a:fillRect/>
                    </a:stretch>
                  </pic:blipFill>
                  <pic:spPr>
                    <a:xfrm>
                      <a:off x="0" y="0"/>
                      <a:ext cx="4695825" cy="4782617"/>
                    </a:xfrm>
                    <a:prstGeom prst="rect">
                      <a:avLst/>
                    </a:prstGeom>
                  </pic:spPr>
                </pic:pic>
              </a:graphicData>
            </a:graphic>
          </wp:inline>
        </w:drawing>
      </w:r>
    </w:p>
    <w:p w14:paraId="5FF7A1EE" w14:textId="544D2F04" w:rsidR="00F3383B" w:rsidRPr="00857B3C" w:rsidRDefault="000D5DE8" w:rsidP="00E47515">
      <w:pPr>
        <w:pStyle w:val="Caption"/>
        <w:pageBreakBefore/>
        <w:rPr>
          <w:sz w:val="20"/>
          <w:szCs w:val="20"/>
        </w:rPr>
      </w:pPr>
      <w:r w:rsidRPr="00857B3C">
        <w:rPr>
          <w:sz w:val="20"/>
          <w:szCs w:val="20"/>
        </w:rPr>
        <w:lastRenderedPageBreak/>
        <w:t xml:space="preserve">Table </w:t>
      </w:r>
      <w:r w:rsidRPr="00857B3C">
        <w:rPr>
          <w:sz w:val="20"/>
          <w:szCs w:val="20"/>
        </w:rPr>
        <w:fldChar w:fldCharType="begin"/>
      </w:r>
      <w:r w:rsidRPr="00857B3C">
        <w:rPr>
          <w:sz w:val="20"/>
          <w:szCs w:val="20"/>
        </w:rPr>
        <w:instrText xml:space="preserve"> SEQ Table \* ARABIC </w:instrText>
      </w:r>
      <w:r w:rsidRPr="00857B3C">
        <w:rPr>
          <w:sz w:val="20"/>
          <w:szCs w:val="20"/>
        </w:rPr>
        <w:fldChar w:fldCharType="separate"/>
      </w:r>
      <w:r w:rsidRPr="00857B3C">
        <w:rPr>
          <w:noProof/>
          <w:sz w:val="20"/>
          <w:szCs w:val="20"/>
        </w:rPr>
        <w:t>3</w:t>
      </w:r>
      <w:r w:rsidRPr="00857B3C">
        <w:rPr>
          <w:sz w:val="20"/>
          <w:szCs w:val="20"/>
        </w:rPr>
        <w:fldChar w:fldCharType="end"/>
      </w:r>
      <w:r w:rsidRPr="00857B3C">
        <w:rPr>
          <w:sz w:val="20"/>
          <w:szCs w:val="20"/>
        </w:rPr>
        <w:t xml:space="preserve">:  </w:t>
      </w:r>
      <w:r w:rsidR="00F3383B" w:rsidRPr="00857B3C">
        <w:rPr>
          <w:sz w:val="20"/>
          <w:szCs w:val="20"/>
        </w:rPr>
        <w:t>FEMA DCS Checklist</w:t>
      </w:r>
    </w:p>
    <w:tbl>
      <w:tblPr>
        <w:tblStyle w:val="TableGrid1"/>
        <w:tblW w:w="0" w:type="auto"/>
        <w:tblInd w:w="108" w:type="dxa"/>
        <w:tblLook w:val="04A0" w:firstRow="1" w:lastRow="0" w:firstColumn="1" w:lastColumn="0" w:noHBand="0" w:noVBand="1"/>
      </w:tblPr>
      <w:tblGrid>
        <w:gridCol w:w="436"/>
        <w:gridCol w:w="8924"/>
      </w:tblGrid>
      <w:tr w:rsidR="00F3383B" w:rsidRPr="00F3383B" w14:paraId="7E38237D" w14:textId="77777777" w:rsidTr="00325421">
        <w:trPr>
          <w:trHeight w:val="316"/>
        </w:trPr>
        <w:tc>
          <w:tcPr>
            <w:tcW w:w="9360" w:type="dxa"/>
            <w:gridSpan w:val="2"/>
            <w:tcBorders>
              <w:bottom w:val="single" w:sz="4" w:space="0" w:color="auto"/>
            </w:tcBorders>
          </w:tcPr>
          <w:p w14:paraId="3A0C2019" w14:textId="77777777" w:rsidR="00F3383B" w:rsidRPr="00F3383B" w:rsidRDefault="00F3383B" w:rsidP="00F3383B">
            <w:pPr>
              <w:rPr>
                <w:b/>
                <w:iCs/>
              </w:rPr>
            </w:pPr>
            <w:r w:rsidRPr="00F3383B">
              <w:rPr>
                <w:b/>
                <w:iCs/>
              </w:rPr>
              <w:t>FEMA DCS Deliverable General</w:t>
            </w:r>
          </w:p>
        </w:tc>
      </w:tr>
      <w:tr w:rsidR="00F3383B" w:rsidRPr="00F3383B" w14:paraId="53692D71" w14:textId="77777777" w:rsidTr="00325421">
        <w:trPr>
          <w:trHeight w:val="273"/>
        </w:trPr>
        <w:tc>
          <w:tcPr>
            <w:tcW w:w="9360" w:type="dxa"/>
            <w:gridSpan w:val="2"/>
            <w:shd w:val="clear" w:color="auto" w:fill="D9D9D9" w:themeFill="background1" w:themeFillShade="D9"/>
          </w:tcPr>
          <w:p w14:paraId="4AB66C65" w14:textId="77777777" w:rsidR="00F3383B" w:rsidRPr="00F3383B" w:rsidRDefault="00F3383B" w:rsidP="00F3383B">
            <w:pPr>
              <w:rPr>
                <w:iCs/>
              </w:rPr>
            </w:pPr>
          </w:p>
        </w:tc>
      </w:tr>
      <w:tr w:rsidR="00F3383B" w:rsidRPr="00F3383B" w14:paraId="16F11FD7" w14:textId="77777777" w:rsidTr="00325421">
        <w:trPr>
          <w:trHeight w:val="316"/>
        </w:trPr>
        <w:tc>
          <w:tcPr>
            <w:tcW w:w="9360" w:type="dxa"/>
            <w:gridSpan w:val="2"/>
          </w:tcPr>
          <w:p w14:paraId="05011E39" w14:textId="77777777" w:rsidR="00F3383B" w:rsidRPr="00F3383B" w:rsidRDefault="00F3383B" w:rsidP="00F3383B">
            <w:pPr>
              <w:rPr>
                <w:b/>
              </w:rPr>
            </w:pPr>
            <w:r w:rsidRPr="00F3383B">
              <w:rPr>
                <w:b/>
              </w:rPr>
              <w:t>Terrain Metadata</w:t>
            </w:r>
          </w:p>
        </w:tc>
      </w:tr>
      <w:tr w:rsidR="00F3383B" w:rsidRPr="00F3383B" w14:paraId="749A7CC1" w14:textId="77777777" w:rsidTr="00325421">
        <w:trPr>
          <w:trHeight w:val="294"/>
        </w:trPr>
        <w:sdt>
          <w:sdtPr>
            <w:rPr>
              <w:iCs/>
            </w:rPr>
            <w:id w:val="-1231609042"/>
            <w14:checkbox>
              <w14:checked w14:val="1"/>
              <w14:checkedState w14:val="2612" w14:font="MS Gothic"/>
              <w14:uncheckedState w14:val="2610" w14:font="MS Gothic"/>
            </w14:checkbox>
          </w:sdtPr>
          <w:sdtEndPr/>
          <w:sdtContent>
            <w:tc>
              <w:tcPr>
                <w:tcW w:w="436" w:type="dxa"/>
              </w:tcPr>
              <w:p w14:paraId="3B5F383F" w14:textId="77777777" w:rsidR="00F3383B" w:rsidRPr="00F3383B" w:rsidRDefault="00F3383B" w:rsidP="00F3383B">
                <w:pPr>
                  <w:rPr>
                    <w:iCs/>
                  </w:rPr>
                </w:pPr>
                <w:r>
                  <w:rPr>
                    <w:rFonts w:ascii="MS Gothic" w:eastAsia="MS Gothic" w:hAnsi="MS Gothic" w:hint="eastAsia"/>
                    <w:iCs/>
                  </w:rPr>
                  <w:t>☒</w:t>
                </w:r>
              </w:p>
            </w:tc>
          </w:sdtContent>
        </w:sdt>
        <w:tc>
          <w:tcPr>
            <w:tcW w:w="8924" w:type="dxa"/>
          </w:tcPr>
          <w:p w14:paraId="4EFDAB1E" w14:textId="77777777" w:rsidR="00F3383B" w:rsidRPr="00F3383B" w:rsidRDefault="00F3383B" w:rsidP="00F3383B">
            <w:r w:rsidRPr="00F3383B">
              <w:t>XML Format</w:t>
            </w:r>
          </w:p>
        </w:tc>
      </w:tr>
      <w:tr w:rsidR="00F3383B" w:rsidRPr="00F3383B" w14:paraId="348017C0" w14:textId="77777777" w:rsidTr="00325421">
        <w:trPr>
          <w:trHeight w:val="316"/>
        </w:trPr>
        <w:sdt>
          <w:sdtPr>
            <w:rPr>
              <w:iCs/>
            </w:rPr>
            <w:id w:val="-431439329"/>
            <w14:checkbox>
              <w14:checked w14:val="1"/>
              <w14:checkedState w14:val="2612" w14:font="MS Gothic"/>
              <w14:uncheckedState w14:val="2610" w14:font="MS Gothic"/>
            </w14:checkbox>
          </w:sdtPr>
          <w:sdtEndPr/>
          <w:sdtContent>
            <w:tc>
              <w:tcPr>
                <w:tcW w:w="436" w:type="dxa"/>
                <w:tcBorders>
                  <w:bottom w:val="single" w:sz="4" w:space="0" w:color="auto"/>
                </w:tcBorders>
              </w:tcPr>
              <w:p w14:paraId="65B0F6AA" w14:textId="77777777" w:rsidR="00F3383B" w:rsidRPr="00F3383B" w:rsidRDefault="00F3383B" w:rsidP="00F3383B">
                <w:pPr>
                  <w:rPr>
                    <w:iCs/>
                  </w:rPr>
                </w:pPr>
                <w:r>
                  <w:rPr>
                    <w:rFonts w:ascii="MS Gothic" w:eastAsia="MS Gothic" w:hAnsi="MS Gothic" w:hint="eastAsia"/>
                    <w:iCs/>
                  </w:rPr>
                  <w:t>☒</w:t>
                </w:r>
              </w:p>
            </w:tc>
          </w:sdtContent>
        </w:sdt>
        <w:tc>
          <w:tcPr>
            <w:tcW w:w="8924" w:type="dxa"/>
            <w:tcBorders>
              <w:bottom w:val="single" w:sz="4" w:space="0" w:color="auto"/>
            </w:tcBorders>
          </w:tcPr>
          <w:p w14:paraId="50F3D004" w14:textId="77777777" w:rsidR="00F3383B" w:rsidRPr="00F3383B" w:rsidRDefault="00F3383B" w:rsidP="00F3383B">
            <w:r w:rsidRPr="00F3383B">
              <w:t xml:space="preserve">Correct case number </w:t>
            </w:r>
          </w:p>
        </w:tc>
      </w:tr>
      <w:tr w:rsidR="00F3383B" w:rsidRPr="00F3383B" w14:paraId="1E726B6C" w14:textId="77777777" w:rsidTr="00325421">
        <w:trPr>
          <w:trHeight w:val="316"/>
        </w:trPr>
        <w:sdt>
          <w:sdtPr>
            <w:rPr>
              <w:rFonts w:ascii="MS Gothic" w:eastAsia="MS Gothic" w:hAnsi="MS Gothic" w:cs="MS Gothic"/>
              <w:iCs/>
            </w:rPr>
            <w:id w:val="-316183717"/>
            <w14:checkbox>
              <w14:checked w14:val="1"/>
              <w14:checkedState w14:val="2612" w14:font="MS Gothic"/>
              <w14:uncheckedState w14:val="2610" w14:font="MS Gothic"/>
            </w14:checkbox>
          </w:sdtPr>
          <w:sdtEndPr/>
          <w:sdtContent>
            <w:tc>
              <w:tcPr>
                <w:tcW w:w="436" w:type="dxa"/>
                <w:tcBorders>
                  <w:bottom w:val="single" w:sz="4" w:space="0" w:color="auto"/>
                </w:tcBorders>
              </w:tcPr>
              <w:p w14:paraId="311BE29D" w14:textId="77777777" w:rsidR="00F3383B" w:rsidRPr="00F3383B" w:rsidRDefault="00F3383B" w:rsidP="00F3383B">
                <w:pPr>
                  <w:rPr>
                    <w:rFonts w:ascii="MS Gothic" w:eastAsia="MS Gothic" w:hAnsi="MS Gothic" w:cs="MS Gothic"/>
                    <w:iCs/>
                  </w:rPr>
                </w:pPr>
                <w:r>
                  <w:rPr>
                    <w:rFonts w:ascii="MS Gothic" w:eastAsia="MS Gothic" w:hAnsi="MS Gothic" w:cs="MS Gothic" w:hint="eastAsia"/>
                    <w:iCs/>
                  </w:rPr>
                  <w:t>☒</w:t>
                </w:r>
              </w:p>
            </w:tc>
          </w:sdtContent>
        </w:sdt>
        <w:tc>
          <w:tcPr>
            <w:tcW w:w="8924" w:type="dxa"/>
            <w:tcBorders>
              <w:bottom w:val="single" w:sz="4" w:space="0" w:color="auto"/>
            </w:tcBorders>
          </w:tcPr>
          <w:p w14:paraId="15D16DEA" w14:textId="77777777" w:rsidR="00F3383B" w:rsidRPr="00F3383B" w:rsidRDefault="00F3383B" w:rsidP="00F3383B">
            <w:r w:rsidRPr="00F3383B">
              <w:t>Bounding coordinates match LAS tile index</w:t>
            </w:r>
          </w:p>
        </w:tc>
      </w:tr>
      <w:tr w:rsidR="00F3383B" w:rsidRPr="00F3383B" w14:paraId="0A1834BD" w14:textId="77777777" w:rsidTr="00325421">
        <w:trPr>
          <w:trHeight w:val="316"/>
        </w:trPr>
        <w:sdt>
          <w:sdtPr>
            <w:rPr>
              <w:rFonts w:ascii="MS Gothic" w:eastAsia="MS Gothic" w:hAnsi="MS Gothic" w:cs="MS Gothic"/>
              <w:iCs/>
            </w:rPr>
            <w:id w:val="1365330492"/>
            <w14:checkbox>
              <w14:checked w14:val="1"/>
              <w14:checkedState w14:val="2612" w14:font="MS Gothic"/>
              <w14:uncheckedState w14:val="2610" w14:font="MS Gothic"/>
            </w14:checkbox>
          </w:sdtPr>
          <w:sdtEndPr/>
          <w:sdtContent>
            <w:tc>
              <w:tcPr>
                <w:tcW w:w="436" w:type="dxa"/>
                <w:tcBorders>
                  <w:bottom w:val="single" w:sz="4" w:space="0" w:color="auto"/>
                </w:tcBorders>
              </w:tcPr>
              <w:p w14:paraId="268FD7AA" w14:textId="77777777" w:rsidR="00F3383B" w:rsidRPr="00F3383B" w:rsidRDefault="00F3383B" w:rsidP="00F3383B">
                <w:pPr>
                  <w:rPr>
                    <w:rFonts w:ascii="MS Gothic" w:eastAsia="MS Gothic" w:hAnsi="MS Gothic" w:cs="MS Gothic"/>
                    <w:iCs/>
                  </w:rPr>
                </w:pPr>
                <w:r>
                  <w:rPr>
                    <w:rFonts w:ascii="MS Gothic" w:eastAsia="MS Gothic" w:hAnsi="MS Gothic" w:cs="MS Gothic" w:hint="eastAsia"/>
                    <w:iCs/>
                  </w:rPr>
                  <w:t>☒</w:t>
                </w:r>
              </w:p>
            </w:tc>
          </w:sdtContent>
        </w:sdt>
        <w:tc>
          <w:tcPr>
            <w:tcW w:w="8924" w:type="dxa"/>
            <w:tcBorders>
              <w:bottom w:val="single" w:sz="4" w:space="0" w:color="auto"/>
            </w:tcBorders>
          </w:tcPr>
          <w:p w14:paraId="77516EE5" w14:textId="77777777" w:rsidR="00F3383B" w:rsidRPr="00F3383B" w:rsidRDefault="00F3383B" w:rsidP="00F3383B">
            <w:r w:rsidRPr="00F3383B">
              <w:t>Correct FEMA-CID</w:t>
            </w:r>
          </w:p>
        </w:tc>
      </w:tr>
      <w:tr w:rsidR="00F3383B" w:rsidRPr="00F3383B" w14:paraId="3BFF59DE" w14:textId="77777777" w:rsidTr="00325421">
        <w:trPr>
          <w:trHeight w:val="316"/>
        </w:trPr>
        <w:sdt>
          <w:sdtPr>
            <w:rPr>
              <w:rFonts w:ascii="MS Gothic" w:eastAsia="MS Gothic" w:hAnsi="MS Gothic" w:cs="MS Gothic"/>
              <w:iCs/>
            </w:rPr>
            <w:id w:val="-506677320"/>
            <w14:checkbox>
              <w14:checked w14:val="1"/>
              <w14:checkedState w14:val="2612" w14:font="MS Gothic"/>
              <w14:uncheckedState w14:val="2610" w14:font="MS Gothic"/>
            </w14:checkbox>
          </w:sdtPr>
          <w:sdtEndPr/>
          <w:sdtContent>
            <w:tc>
              <w:tcPr>
                <w:tcW w:w="436" w:type="dxa"/>
                <w:tcBorders>
                  <w:bottom w:val="single" w:sz="4" w:space="0" w:color="auto"/>
                </w:tcBorders>
              </w:tcPr>
              <w:p w14:paraId="5DABFFB7" w14:textId="77777777" w:rsidR="00F3383B" w:rsidRPr="00F3383B" w:rsidRDefault="00F3383B" w:rsidP="00F3383B">
                <w:pPr>
                  <w:rPr>
                    <w:iCs/>
                  </w:rPr>
                </w:pPr>
                <w:r>
                  <w:rPr>
                    <w:rFonts w:ascii="MS Gothic" w:eastAsia="MS Gothic" w:hAnsi="MS Gothic" w:cs="MS Gothic" w:hint="eastAsia"/>
                    <w:iCs/>
                  </w:rPr>
                  <w:t>☒</w:t>
                </w:r>
              </w:p>
            </w:tc>
          </w:sdtContent>
        </w:sdt>
        <w:tc>
          <w:tcPr>
            <w:tcW w:w="8924" w:type="dxa"/>
            <w:tcBorders>
              <w:bottom w:val="single" w:sz="4" w:space="0" w:color="auto"/>
            </w:tcBorders>
          </w:tcPr>
          <w:p w14:paraId="2A7DED24" w14:textId="77777777" w:rsidR="00F3383B" w:rsidRPr="00F3383B" w:rsidRDefault="00F3383B" w:rsidP="00F3383B">
            <w:r w:rsidRPr="00F3383B">
              <w:t>Correct contact information</w:t>
            </w:r>
          </w:p>
        </w:tc>
      </w:tr>
      <w:tr w:rsidR="00F3383B" w:rsidRPr="00F3383B" w14:paraId="4F4AB076" w14:textId="77777777" w:rsidTr="00325421">
        <w:trPr>
          <w:trHeight w:val="316"/>
        </w:trPr>
        <w:sdt>
          <w:sdtPr>
            <w:rPr>
              <w:rFonts w:ascii="MS Gothic" w:eastAsia="MS Gothic" w:hAnsi="MS Gothic" w:cs="MS Gothic"/>
              <w:iCs/>
            </w:rPr>
            <w:id w:val="-114909725"/>
            <w14:checkbox>
              <w14:checked w14:val="1"/>
              <w14:checkedState w14:val="2612" w14:font="MS Gothic"/>
              <w14:uncheckedState w14:val="2610" w14:font="MS Gothic"/>
            </w14:checkbox>
          </w:sdtPr>
          <w:sdtEndPr/>
          <w:sdtContent>
            <w:tc>
              <w:tcPr>
                <w:tcW w:w="436" w:type="dxa"/>
                <w:tcBorders>
                  <w:bottom w:val="single" w:sz="4" w:space="0" w:color="auto"/>
                </w:tcBorders>
              </w:tcPr>
              <w:p w14:paraId="4E2760AE" w14:textId="77777777" w:rsidR="00F3383B" w:rsidRPr="00F3383B" w:rsidRDefault="00F3383B" w:rsidP="00F3383B">
                <w:pPr>
                  <w:rPr>
                    <w:rFonts w:ascii="MS Gothic" w:eastAsia="MS Gothic" w:hAnsi="MS Gothic" w:cs="MS Gothic"/>
                    <w:iCs/>
                  </w:rPr>
                </w:pPr>
                <w:r>
                  <w:rPr>
                    <w:rFonts w:ascii="MS Gothic" w:eastAsia="MS Gothic" w:hAnsi="MS Gothic" w:cs="MS Gothic" w:hint="eastAsia"/>
                    <w:iCs/>
                  </w:rPr>
                  <w:t>☒</w:t>
                </w:r>
              </w:p>
            </w:tc>
          </w:sdtContent>
        </w:sdt>
        <w:tc>
          <w:tcPr>
            <w:tcW w:w="8924" w:type="dxa"/>
            <w:tcBorders>
              <w:bottom w:val="single" w:sz="4" w:space="0" w:color="auto"/>
            </w:tcBorders>
          </w:tcPr>
          <w:p w14:paraId="57B4D48B" w14:textId="77777777" w:rsidR="00F3383B" w:rsidRPr="00F3383B" w:rsidRDefault="00F3383B" w:rsidP="00F3383B">
            <w:r w:rsidRPr="00F3383B">
              <w:t>Attribute accuracy includes classifications</w:t>
            </w:r>
          </w:p>
        </w:tc>
      </w:tr>
      <w:tr w:rsidR="00F3383B" w:rsidRPr="00F3383B" w14:paraId="70641235" w14:textId="77777777" w:rsidTr="00325421">
        <w:trPr>
          <w:trHeight w:val="316"/>
        </w:trPr>
        <w:sdt>
          <w:sdtPr>
            <w:rPr>
              <w:rFonts w:ascii="MS Gothic" w:eastAsia="MS Gothic" w:hAnsi="MS Gothic" w:cs="MS Gothic"/>
              <w:iCs/>
            </w:rPr>
            <w:id w:val="-1350626975"/>
            <w14:checkbox>
              <w14:checked w14:val="1"/>
              <w14:checkedState w14:val="2612" w14:font="MS Gothic"/>
              <w14:uncheckedState w14:val="2610" w14:font="MS Gothic"/>
            </w14:checkbox>
          </w:sdtPr>
          <w:sdtEndPr/>
          <w:sdtContent>
            <w:tc>
              <w:tcPr>
                <w:tcW w:w="436" w:type="dxa"/>
                <w:tcBorders>
                  <w:bottom w:val="single" w:sz="4" w:space="0" w:color="auto"/>
                </w:tcBorders>
              </w:tcPr>
              <w:p w14:paraId="7F608225" w14:textId="77777777" w:rsidR="00F3383B" w:rsidRPr="00F3383B" w:rsidRDefault="00F3383B" w:rsidP="00F3383B">
                <w:pPr>
                  <w:rPr>
                    <w:rFonts w:ascii="MS Gothic" w:eastAsia="MS Gothic" w:hAnsi="MS Gothic" w:cs="MS Gothic"/>
                    <w:iCs/>
                  </w:rPr>
                </w:pPr>
                <w:r>
                  <w:rPr>
                    <w:rFonts w:ascii="MS Gothic" w:eastAsia="MS Gothic" w:hAnsi="MS Gothic" w:cs="MS Gothic" w:hint="eastAsia"/>
                    <w:iCs/>
                  </w:rPr>
                  <w:t>☒</w:t>
                </w:r>
              </w:p>
            </w:tc>
          </w:sdtContent>
        </w:sdt>
        <w:tc>
          <w:tcPr>
            <w:tcW w:w="8924" w:type="dxa"/>
            <w:tcBorders>
              <w:bottom w:val="single" w:sz="4" w:space="0" w:color="auto"/>
            </w:tcBorders>
          </w:tcPr>
          <w:p w14:paraId="346DB922" w14:textId="77777777" w:rsidR="00F3383B" w:rsidRPr="00F3383B" w:rsidRDefault="00F3383B" w:rsidP="00F3383B">
            <w:r w:rsidRPr="00F3383B">
              <w:t>Correct vertical accuracy reported</w:t>
            </w:r>
          </w:p>
        </w:tc>
      </w:tr>
      <w:tr w:rsidR="00F3383B" w:rsidRPr="00F3383B" w14:paraId="44B14E86" w14:textId="77777777" w:rsidTr="00325421">
        <w:trPr>
          <w:trHeight w:val="316"/>
        </w:trPr>
        <w:sdt>
          <w:sdtPr>
            <w:rPr>
              <w:rFonts w:ascii="MS Gothic" w:eastAsia="MS Gothic" w:hAnsi="MS Gothic" w:cs="MS Gothic"/>
              <w:iCs/>
            </w:rPr>
            <w:id w:val="487904388"/>
            <w14:checkbox>
              <w14:checked w14:val="1"/>
              <w14:checkedState w14:val="2612" w14:font="MS Gothic"/>
              <w14:uncheckedState w14:val="2610" w14:font="MS Gothic"/>
            </w14:checkbox>
          </w:sdtPr>
          <w:sdtEndPr/>
          <w:sdtContent>
            <w:tc>
              <w:tcPr>
                <w:tcW w:w="436" w:type="dxa"/>
                <w:tcBorders>
                  <w:bottom w:val="single" w:sz="4" w:space="0" w:color="auto"/>
                </w:tcBorders>
              </w:tcPr>
              <w:p w14:paraId="4A1B78AF" w14:textId="77777777" w:rsidR="00F3383B" w:rsidRPr="00F3383B" w:rsidRDefault="00F3383B" w:rsidP="00F3383B">
                <w:pPr>
                  <w:rPr>
                    <w:rFonts w:ascii="MS Gothic" w:eastAsia="MS Gothic" w:hAnsi="MS Gothic" w:cs="MS Gothic"/>
                    <w:iCs/>
                  </w:rPr>
                </w:pPr>
                <w:r>
                  <w:rPr>
                    <w:rFonts w:ascii="MS Gothic" w:eastAsia="MS Gothic" w:hAnsi="MS Gothic" w:cs="MS Gothic" w:hint="eastAsia"/>
                    <w:iCs/>
                  </w:rPr>
                  <w:t>☒</w:t>
                </w:r>
              </w:p>
            </w:tc>
          </w:sdtContent>
        </w:sdt>
        <w:tc>
          <w:tcPr>
            <w:tcW w:w="8924" w:type="dxa"/>
            <w:tcBorders>
              <w:bottom w:val="single" w:sz="4" w:space="0" w:color="auto"/>
            </w:tcBorders>
          </w:tcPr>
          <w:p w14:paraId="1AF1AE1D" w14:textId="77777777" w:rsidR="00F3383B" w:rsidRPr="00F3383B" w:rsidRDefault="00F3383B" w:rsidP="00F3383B">
            <w:r w:rsidRPr="00F3383B">
              <w:t>Lineage includes all items in the deliverable</w:t>
            </w:r>
          </w:p>
        </w:tc>
      </w:tr>
      <w:tr w:rsidR="00F3383B" w:rsidRPr="00F3383B" w14:paraId="5C772F85" w14:textId="77777777" w:rsidTr="00325421">
        <w:trPr>
          <w:trHeight w:val="316"/>
        </w:trPr>
        <w:sdt>
          <w:sdtPr>
            <w:rPr>
              <w:rFonts w:ascii="MS Gothic" w:eastAsia="MS Gothic" w:hAnsi="MS Gothic" w:cs="MS Gothic"/>
              <w:iCs/>
            </w:rPr>
            <w:id w:val="85201422"/>
            <w14:checkbox>
              <w14:checked w14:val="1"/>
              <w14:checkedState w14:val="2612" w14:font="MS Gothic"/>
              <w14:uncheckedState w14:val="2610" w14:font="MS Gothic"/>
            </w14:checkbox>
          </w:sdtPr>
          <w:sdtEndPr/>
          <w:sdtContent>
            <w:tc>
              <w:tcPr>
                <w:tcW w:w="436" w:type="dxa"/>
                <w:tcBorders>
                  <w:bottom w:val="single" w:sz="4" w:space="0" w:color="auto"/>
                </w:tcBorders>
              </w:tcPr>
              <w:p w14:paraId="611E492A" w14:textId="77777777" w:rsidR="00F3383B" w:rsidRPr="00F3383B" w:rsidRDefault="00F3383B" w:rsidP="00F3383B">
                <w:pPr>
                  <w:rPr>
                    <w:rFonts w:ascii="MS Gothic" w:eastAsia="MS Gothic" w:hAnsi="MS Gothic" w:cs="MS Gothic"/>
                    <w:iCs/>
                  </w:rPr>
                </w:pPr>
                <w:r>
                  <w:rPr>
                    <w:rFonts w:ascii="MS Gothic" w:eastAsia="MS Gothic" w:hAnsi="MS Gothic" w:cs="MS Gothic" w:hint="eastAsia"/>
                    <w:iCs/>
                  </w:rPr>
                  <w:t>☒</w:t>
                </w:r>
              </w:p>
            </w:tc>
          </w:sdtContent>
        </w:sdt>
        <w:tc>
          <w:tcPr>
            <w:tcW w:w="8924" w:type="dxa"/>
            <w:tcBorders>
              <w:bottom w:val="single" w:sz="4" w:space="0" w:color="auto"/>
            </w:tcBorders>
          </w:tcPr>
          <w:p w14:paraId="61E9ABF8" w14:textId="77777777" w:rsidR="00F3383B" w:rsidRPr="00F3383B" w:rsidRDefault="00F3383B" w:rsidP="00F3383B">
            <w:r w:rsidRPr="00F3383B">
              <w:t>Correct spatial reference</w:t>
            </w:r>
          </w:p>
        </w:tc>
      </w:tr>
      <w:tr w:rsidR="00F3383B" w:rsidRPr="00F3383B" w14:paraId="7DAFEB27" w14:textId="77777777" w:rsidTr="00325421">
        <w:trPr>
          <w:trHeight w:val="273"/>
        </w:trPr>
        <w:tc>
          <w:tcPr>
            <w:tcW w:w="9360" w:type="dxa"/>
            <w:gridSpan w:val="2"/>
            <w:shd w:val="clear" w:color="auto" w:fill="D9D9D9" w:themeFill="background1" w:themeFillShade="D9"/>
          </w:tcPr>
          <w:p w14:paraId="6366E6C4" w14:textId="77777777" w:rsidR="00F3383B" w:rsidRPr="00F3383B" w:rsidRDefault="00F3383B" w:rsidP="00F3383B">
            <w:pPr>
              <w:rPr>
                <w:iCs/>
              </w:rPr>
            </w:pPr>
          </w:p>
        </w:tc>
      </w:tr>
      <w:tr w:rsidR="00F3383B" w:rsidRPr="00F3383B" w14:paraId="239352D0" w14:textId="77777777" w:rsidTr="00325421">
        <w:trPr>
          <w:trHeight w:val="316"/>
        </w:trPr>
        <w:tc>
          <w:tcPr>
            <w:tcW w:w="9360" w:type="dxa"/>
            <w:gridSpan w:val="2"/>
          </w:tcPr>
          <w:p w14:paraId="60DD4455" w14:textId="77777777" w:rsidR="00F3383B" w:rsidRPr="00F3383B" w:rsidRDefault="00F3383B" w:rsidP="00F3383B">
            <w:pPr>
              <w:rPr>
                <w:b/>
                <w:iCs/>
              </w:rPr>
            </w:pPr>
            <w:r w:rsidRPr="00F3383B">
              <w:rPr>
                <w:b/>
                <w:iCs/>
              </w:rPr>
              <w:t>Project Narrative</w:t>
            </w:r>
          </w:p>
        </w:tc>
      </w:tr>
      <w:tr w:rsidR="00F3383B" w:rsidRPr="00F3383B" w14:paraId="34474718" w14:textId="77777777" w:rsidTr="00325421">
        <w:trPr>
          <w:trHeight w:val="294"/>
        </w:trPr>
        <w:sdt>
          <w:sdtPr>
            <w:rPr>
              <w:iCs/>
            </w:rPr>
            <w:id w:val="936944822"/>
            <w14:checkbox>
              <w14:checked w14:val="1"/>
              <w14:checkedState w14:val="2612" w14:font="MS Gothic"/>
              <w14:uncheckedState w14:val="2610" w14:font="MS Gothic"/>
            </w14:checkbox>
          </w:sdtPr>
          <w:sdtEndPr/>
          <w:sdtContent>
            <w:tc>
              <w:tcPr>
                <w:tcW w:w="436" w:type="dxa"/>
              </w:tcPr>
              <w:p w14:paraId="65DCB88C" w14:textId="77777777" w:rsidR="00F3383B" w:rsidRPr="00F3383B" w:rsidRDefault="00F3383B" w:rsidP="00F3383B">
                <w:pPr>
                  <w:rPr>
                    <w:iCs/>
                  </w:rPr>
                </w:pPr>
                <w:r>
                  <w:rPr>
                    <w:rFonts w:ascii="MS Gothic" w:eastAsia="MS Gothic" w:hAnsi="MS Gothic" w:hint="eastAsia"/>
                    <w:iCs/>
                  </w:rPr>
                  <w:t>☒</w:t>
                </w:r>
              </w:p>
            </w:tc>
          </w:sdtContent>
        </w:sdt>
        <w:tc>
          <w:tcPr>
            <w:tcW w:w="8924" w:type="dxa"/>
          </w:tcPr>
          <w:p w14:paraId="5FA0BB88" w14:textId="77777777" w:rsidR="00F3383B" w:rsidRPr="00F3383B" w:rsidRDefault="00F3383B" w:rsidP="00F3383B">
            <w:pPr>
              <w:rPr>
                <w:iCs/>
              </w:rPr>
            </w:pPr>
            <w:r w:rsidRPr="00F3383B">
              <w:rPr>
                <w:iCs/>
              </w:rPr>
              <w:t>MS Word Format</w:t>
            </w:r>
          </w:p>
        </w:tc>
      </w:tr>
      <w:tr w:rsidR="00F3383B" w:rsidRPr="00F3383B" w14:paraId="3043E4E6" w14:textId="77777777" w:rsidTr="00325421">
        <w:trPr>
          <w:trHeight w:val="316"/>
        </w:trPr>
        <w:sdt>
          <w:sdtPr>
            <w:rPr>
              <w:iCs/>
            </w:rPr>
            <w:id w:val="745697905"/>
            <w14:checkbox>
              <w14:checked w14:val="1"/>
              <w14:checkedState w14:val="2612" w14:font="MS Gothic"/>
              <w14:uncheckedState w14:val="2610" w14:font="MS Gothic"/>
            </w14:checkbox>
          </w:sdtPr>
          <w:sdtEndPr/>
          <w:sdtContent>
            <w:tc>
              <w:tcPr>
                <w:tcW w:w="436" w:type="dxa"/>
              </w:tcPr>
              <w:p w14:paraId="2D7F32C5" w14:textId="77777777" w:rsidR="00F3383B" w:rsidRPr="00F3383B" w:rsidRDefault="00F3383B" w:rsidP="00F3383B">
                <w:pPr>
                  <w:rPr>
                    <w:iCs/>
                  </w:rPr>
                </w:pPr>
                <w:r>
                  <w:rPr>
                    <w:rFonts w:ascii="MS Gothic" w:eastAsia="MS Gothic" w:hAnsi="MS Gothic" w:hint="eastAsia"/>
                    <w:iCs/>
                  </w:rPr>
                  <w:t>☒</w:t>
                </w:r>
              </w:p>
            </w:tc>
          </w:sdtContent>
        </w:sdt>
        <w:tc>
          <w:tcPr>
            <w:tcW w:w="8924" w:type="dxa"/>
          </w:tcPr>
          <w:p w14:paraId="03CB7B3F" w14:textId="77777777" w:rsidR="00F3383B" w:rsidRPr="00F3383B" w:rsidRDefault="00F3383B" w:rsidP="00F3383B">
            <w:pPr>
              <w:rPr>
                <w:iCs/>
              </w:rPr>
            </w:pPr>
            <w:r w:rsidRPr="00F3383B">
              <w:rPr>
                <w:iCs/>
              </w:rPr>
              <w:t>Purpose (includes Map of project area and project summary)</w:t>
            </w:r>
          </w:p>
        </w:tc>
      </w:tr>
      <w:tr w:rsidR="00F3383B" w:rsidRPr="00F3383B" w14:paraId="5A0953DD" w14:textId="77777777" w:rsidTr="00325421">
        <w:trPr>
          <w:trHeight w:val="316"/>
        </w:trPr>
        <w:sdt>
          <w:sdtPr>
            <w:rPr>
              <w:iCs/>
            </w:rPr>
            <w:id w:val="-1159077911"/>
            <w14:checkbox>
              <w14:checked w14:val="1"/>
              <w14:checkedState w14:val="2612" w14:font="MS Gothic"/>
              <w14:uncheckedState w14:val="2610" w14:font="MS Gothic"/>
            </w14:checkbox>
          </w:sdtPr>
          <w:sdtEndPr/>
          <w:sdtContent>
            <w:tc>
              <w:tcPr>
                <w:tcW w:w="436" w:type="dxa"/>
              </w:tcPr>
              <w:p w14:paraId="37B10A32" w14:textId="77777777" w:rsidR="00F3383B" w:rsidRPr="00F3383B" w:rsidRDefault="00F3383B" w:rsidP="00F3383B">
                <w:pPr>
                  <w:rPr>
                    <w:iCs/>
                  </w:rPr>
                </w:pPr>
                <w:r>
                  <w:rPr>
                    <w:rFonts w:ascii="MS Gothic" w:eastAsia="MS Gothic" w:hAnsi="MS Gothic" w:hint="eastAsia"/>
                    <w:iCs/>
                  </w:rPr>
                  <w:t>☒</w:t>
                </w:r>
              </w:p>
            </w:tc>
          </w:sdtContent>
        </w:sdt>
        <w:tc>
          <w:tcPr>
            <w:tcW w:w="8924" w:type="dxa"/>
          </w:tcPr>
          <w:p w14:paraId="1DE0F450" w14:textId="77777777" w:rsidR="00F3383B" w:rsidRPr="00F3383B" w:rsidRDefault="00F3383B" w:rsidP="00F3383B">
            <w:pPr>
              <w:rPr>
                <w:iCs/>
              </w:rPr>
            </w:pPr>
            <w:r w:rsidRPr="00F3383B">
              <w:rPr>
                <w:iCs/>
              </w:rPr>
              <w:t>Scope of work</w:t>
            </w:r>
          </w:p>
        </w:tc>
      </w:tr>
      <w:tr w:rsidR="00F3383B" w:rsidRPr="00F3383B" w14:paraId="6A76E078" w14:textId="77777777" w:rsidTr="00325421">
        <w:trPr>
          <w:trHeight w:val="316"/>
        </w:trPr>
        <w:sdt>
          <w:sdtPr>
            <w:rPr>
              <w:iCs/>
            </w:rPr>
            <w:id w:val="70940399"/>
            <w14:checkbox>
              <w14:checked w14:val="1"/>
              <w14:checkedState w14:val="2612" w14:font="MS Gothic"/>
              <w14:uncheckedState w14:val="2610" w14:font="MS Gothic"/>
            </w14:checkbox>
          </w:sdtPr>
          <w:sdtEndPr/>
          <w:sdtContent>
            <w:tc>
              <w:tcPr>
                <w:tcW w:w="436" w:type="dxa"/>
              </w:tcPr>
              <w:p w14:paraId="32E324F8" w14:textId="77777777" w:rsidR="00F3383B" w:rsidRPr="00F3383B" w:rsidRDefault="00F3383B" w:rsidP="00F3383B">
                <w:pPr>
                  <w:rPr>
                    <w:iCs/>
                  </w:rPr>
                </w:pPr>
                <w:r>
                  <w:rPr>
                    <w:rFonts w:ascii="MS Gothic" w:eastAsia="MS Gothic" w:hAnsi="MS Gothic" w:hint="eastAsia"/>
                    <w:iCs/>
                  </w:rPr>
                  <w:t>☒</w:t>
                </w:r>
              </w:p>
            </w:tc>
          </w:sdtContent>
        </w:sdt>
        <w:tc>
          <w:tcPr>
            <w:tcW w:w="8924" w:type="dxa"/>
          </w:tcPr>
          <w:p w14:paraId="4F0E1635" w14:textId="77777777" w:rsidR="00F3383B" w:rsidRPr="00F3383B" w:rsidRDefault="00F3383B" w:rsidP="00F3383B">
            <w:pPr>
              <w:rPr>
                <w:iCs/>
              </w:rPr>
            </w:pPr>
            <w:r w:rsidRPr="00F3383B">
              <w:rPr>
                <w:iCs/>
              </w:rPr>
              <w:t>Brief description of each step (acquisition, classification, and product generation)</w:t>
            </w:r>
          </w:p>
        </w:tc>
      </w:tr>
      <w:tr w:rsidR="00F3383B" w:rsidRPr="00F3383B" w14:paraId="1B63A869" w14:textId="77777777" w:rsidTr="00325421">
        <w:trPr>
          <w:trHeight w:val="316"/>
        </w:trPr>
        <w:sdt>
          <w:sdtPr>
            <w:rPr>
              <w:iCs/>
            </w:rPr>
            <w:id w:val="-1426181821"/>
            <w14:checkbox>
              <w14:checked w14:val="1"/>
              <w14:checkedState w14:val="2612" w14:font="MS Gothic"/>
              <w14:uncheckedState w14:val="2610" w14:font="MS Gothic"/>
            </w14:checkbox>
          </w:sdtPr>
          <w:sdtEndPr/>
          <w:sdtContent>
            <w:tc>
              <w:tcPr>
                <w:tcW w:w="436" w:type="dxa"/>
              </w:tcPr>
              <w:p w14:paraId="6D8E470A" w14:textId="77777777" w:rsidR="00F3383B" w:rsidRPr="00F3383B" w:rsidRDefault="00F3383B" w:rsidP="00F3383B">
                <w:pPr>
                  <w:rPr>
                    <w:iCs/>
                  </w:rPr>
                </w:pPr>
                <w:r>
                  <w:rPr>
                    <w:rFonts w:ascii="MS Gothic" w:eastAsia="MS Gothic" w:hAnsi="MS Gothic" w:hint="eastAsia"/>
                    <w:iCs/>
                  </w:rPr>
                  <w:t>☒</w:t>
                </w:r>
              </w:p>
            </w:tc>
          </w:sdtContent>
        </w:sdt>
        <w:tc>
          <w:tcPr>
            <w:tcW w:w="8924" w:type="dxa"/>
          </w:tcPr>
          <w:p w14:paraId="0648369C" w14:textId="77777777" w:rsidR="00F3383B" w:rsidRPr="00F3383B" w:rsidRDefault="00F3383B" w:rsidP="00F3383B">
            <w:pPr>
              <w:rPr>
                <w:iCs/>
              </w:rPr>
            </w:pPr>
            <w:r w:rsidRPr="00F3383B">
              <w:rPr>
                <w:iCs/>
              </w:rPr>
              <w:t>Vertical accuracy results</w:t>
            </w:r>
          </w:p>
        </w:tc>
      </w:tr>
      <w:tr w:rsidR="00F3383B" w:rsidRPr="00F3383B" w14:paraId="32DEABFC" w14:textId="77777777" w:rsidTr="00325421">
        <w:trPr>
          <w:trHeight w:val="316"/>
        </w:trPr>
        <w:sdt>
          <w:sdtPr>
            <w:rPr>
              <w:iCs/>
            </w:rPr>
            <w:id w:val="-1595554430"/>
            <w14:checkbox>
              <w14:checked w14:val="1"/>
              <w14:checkedState w14:val="2612" w14:font="MS Gothic"/>
              <w14:uncheckedState w14:val="2610" w14:font="MS Gothic"/>
            </w14:checkbox>
          </w:sdtPr>
          <w:sdtEndPr/>
          <w:sdtContent>
            <w:tc>
              <w:tcPr>
                <w:tcW w:w="436" w:type="dxa"/>
              </w:tcPr>
              <w:p w14:paraId="59407E4A" w14:textId="77777777" w:rsidR="00F3383B" w:rsidRPr="00F3383B" w:rsidRDefault="00F3383B" w:rsidP="00F3383B">
                <w:pPr>
                  <w:rPr>
                    <w:iCs/>
                  </w:rPr>
                </w:pPr>
                <w:r>
                  <w:rPr>
                    <w:rFonts w:ascii="MS Gothic" w:eastAsia="MS Gothic" w:hAnsi="MS Gothic" w:hint="eastAsia"/>
                    <w:iCs/>
                  </w:rPr>
                  <w:t>☒</w:t>
                </w:r>
              </w:p>
            </w:tc>
          </w:sdtContent>
        </w:sdt>
        <w:tc>
          <w:tcPr>
            <w:tcW w:w="8924" w:type="dxa"/>
          </w:tcPr>
          <w:p w14:paraId="1A39B4ED" w14:textId="77777777" w:rsidR="00F3383B" w:rsidRPr="00F3383B" w:rsidRDefault="00F3383B" w:rsidP="00F3383B">
            <w:pPr>
              <w:rPr>
                <w:iCs/>
              </w:rPr>
            </w:pPr>
            <w:r w:rsidRPr="00F3383B">
              <w:rPr>
                <w:iCs/>
              </w:rPr>
              <w:t>MIP location</w:t>
            </w:r>
          </w:p>
        </w:tc>
      </w:tr>
      <w:tr w:rsidR="00F3383B" w:rsidRPr="00F3383B" w14:paraId="6761D058" w14:textId="77777777" w:rsidTr="00325421">
        <w:trPr>
          <w:trHeight w:val="252"/>
        </w:trPr>
        <w:tc>
          <w:tcPr>
            <w:tcW w:w="9360" w:type="dxa"/>
            <w:gridSpan w:val="2"/>
            <w:shd w:val="clear" w:color="auto" w:fill="D9D9D9" w:themeFill="background1" w:themeFillShade="D9"/>
          </w:tcPr>
          <w:p w14:paraId="2378ABC1" w14:textId="77777777" w:rsidR="00F3383B" w:rsidRPr="00F3383B" w:rsidRDefault="00F3383B" w:rsidP="00F3383B">
            <w:pPr>
              <w:rPr>
                <w:iCs/>
              </w:rPr>
            </w:pPr>
          </w:p>
        </w:tc>
      </w:tr>
      <w:tr w:rsidR="00F3383B" w:rsidRPr="00F3383B" w14:paraId="6821B484" w14:textId="77777777" w:rsidTr="00325421">
        <w:trPr>
          <w:trHeight w:val="316"/>
        </w:trPr>
        <w:tc>
          <w:tcPr>
            <w:tcW w:w="9360" w:type="dxa"/>
            <w:gridSpan w:val="2"/>
          </w:tcPr>
          <w:p w14:paraId="2E82B9E1" w14:textId="77777777" w:rsidR="00F3383B" w:rsidRPr="00F3383B" w:rsidRDefault="00F3383B" w:rsidP="00F3383B">
            <w:pPr>
              <w:rPr>
                <w:iCs/>
              </w:rPr>
            </w:pPr>
            <w:r w:rsidRPr="00F3383B">
              <w:rPr>
                <w:b/>
                <w:iCs/>
              </w:rPr>
              <w:t xml:space="preserve">Additional Required Documents </w:t>
            </w:r>
          </w:p>
        </w:tc>
      </w:tr>
      <w:tr w:rsidR="00F3383B" w:rsidRPr="00F3383B" w14:paraId="431E3BA0" w14:textId="77777777" w:rsidTr="00325421">
        <w:trPr>
          <w:trHeight w:val="316"/>
        </w:trPr>
        <w:sdt>
          <w:sdtPr>
            <w:rPr>
              <w:iCs/>
            </w:rPr>
            <w:id w:val="-906753986"/>
            <w14:checkbox>
              <w14:checked w14:val="1"/>
              <w14:checkedState w14:val="2612" w14:font="MS Gothic"/>
              <w14:uncheckedState w14:val="2610" w14:font="MS Gothic"/>
            </w14:checkbox>
          </w:sdtPr>
          <w:sdtEndPr/>
          <w:sdtContent>
            <w:tc>
              <w:tcPr>
                <w:tcW w:w="436" w:type="dxa"/>
              </w:tcPr>
              <w:p w14:paraId="70172C9A" w14:textId="77777777" w:rsidR="00F3383B" w:rsidRPr="00F3383B" w:rsidRDefault="00F3383B" w:rsidP="00F3383B">
                <w:pPr>
                  <w:rPr>
                    <w:iCs/>
                  </w:rPr>
                </w:pPr>
                <w:r>
                  <w:rPr>
                    <w:rFonts w:ascii="MS Gothic" w:eastAsia="MS Gothic" w:hAnsi="MS Gothic" w:hint="eastAsia"/>
                    <w:iCs/>
                  </w:rPr>
                  <w:t>☒</w:t>
                </w:r>
              </w:p>
            </w:tc>
          </w:sdtContent>
        </w:sdt>
        <w:tc>
          <w:tcPr>
            <w:tcW w:w="8924" w:type="dxa"/>
          </w:tcPr>
          <w:p w14:paraId="44170B6D" w14:textId="77777777" w:rsidR="00F3383B" w:rsidRPr="00F3383B" w:rsidRDefault="00F3383B" w:rsidP="00F3383B">
            <w:pPr>
              <w:rPr>
                <w:iCs/>
              </w:rPr>
            </w:pPr>
            <w:r w:rsidRPr="00F3383B">
              <w:rPr>
                <w:iCs/>
              </w:rPr>
              <w:t>Certification LiDAR signed and sealed with correct project information</w:t>
            </w:r>
          </w:p>
        </w:tc>
      </w:tr>
      <w:tr w:rsidR="00F3383B" w:rsidRPr="00F3383B" w14:paraId="04D2C78E" w14:textId="77777777" w:rsidTr="00325421">
        <w:trPr>
          <w:trHeight w:val="316"/>
        </w:trPr>
        <w:sdt>
          <w:sdtPr>
            <w:rPr>
              <w:iCs/>
            </w:rPr>
            <w:id w:val="1990593676"/>
            <w14:checkbox>
              <w14:checked w14:val="1"/>
              <w14:checkedState w14:val="2612" w14:font="MS Gothic"/>
              <w14:uncheckedState w14:val="2610" w14:font="MS Gothic"/>
            </w14:checkbox>
          </w:sdtPr>
          <w:sdtEndPr/>
          <w:sdtContent>
            <w:tc>
              <w:tcPr>
                <w:tcW w:w="436" w:type="dxa"/>
              </w:tcPr>
              <w:p w14:paraId="79E23998" w14:textId="77777777" w:rsidR="00F3383B" w:rsidRPr="00F3383B" w:rsidRDefault="00F3383B" w:rsidP="00F3383B">
                <w:pPr>
                  <w:rPr>
                    <w:iCs/>
                  </w:rPr>
                </w:pPr>
                <w:r>
                  <w:rPr>
                    <w:rFonts w:ascii="MS Gothic" w:eastAsia="MS Gothic" w:hAnsi="MS Gothic" w:hint="eastAsia"/>
                    <w:iCs/>
                  </w:rPr>
                  <w:t>☒</w:t>
                </w:r>
              </w:p>
            </w:tc>
          </w:sdtContent>
        </w:sdt>
        <w:tc>
          <w:tcPr>
            <w:tcW w:w="8924" w:type="dxa"/>
          </w:tcPr>
          <w:p w14:paraId="76C87F91" w14:textId="77777777" w:rsidR="00F3383B" w:rsidRPr="00F3383B" w:rsidRDefault="00F3383B" w:rsidP="00F3383B">
            <w:pPr>
              <w:rPr>
                <w:iCs/>
              </w:rPr>
            </w:pPr>
            <w:r w:rsidRPr="00F3383B">
              <w:rPr>
                <w:iCs/>
              </w:rPr>
              <w:t>Certification Survey signed and sealed with correct project information</w:t>
            </w:r>
          </w:p>
        </w:tc>
      </w:tr>
      <w:tr w:rsidR="00F3383B" w:rsidRPr="00F3383B" w14:paraId="2F876676" w14:textId="77777777" w:rsidTr="00325421">
        <w:trPr>
          <w:trHeight w:val="316"/>
        </w:trPr>
        <w:sdt>
          <w:sdtPr>
            <w:rPr>
              <w:rFonts w:ascii="MS Gothic" w:eastAsia="MS Gothic" w:hAnsi="MS Gothic" w:cs="MS Gothic"/>
              <w:iCs/>
            </w:rPr>
            <w:id w:val="-1813018310"/>
            <w14:checkbox>
              <w14:checked w14:val="1"/>
              <w14:checkedState w14:val="2612" w14:font="MS Gothic"/>
              <w14:uncheckedState w14:val="2610" w14:font="MS Gothic"/>
            </w14:checkbox>
          </w:sdtPr>
          <w:sdtEndPr/>
          <w:sdtContent>
            <w:tc>
              <w:tcPr>
                <w:tcW w:w="436" w:type="dxa"/>
                <w:tcBorders>
                  <w:bottom w:val="single" w:sz="4" w:space="0" w:color="auto"/>
                </w:tcBorders>
              </w:tcPr>
              <w:p w14:paraId="253E3907" w14:textId="77777777" w:rsidR="00F3383B" w:rsidRPr="00F3383B" w:rsidRDefault="00F3383B" w:rsidP="00F3383B">
                <w:pPr>
                  <w:rPr>
                    <w:iCs/>
                  </w:rPr>
                </w:pPr>
                <w:r>
                  <w:rPr>
                    <w:rFonts w:ascii="MS Gothic" w:eastAsia="MS Gothic" w:hAnsi="MS Gothic" w:cs="MS Gothic" w:hint="eastAsia"/>
                    <w:iCs/>
                  </w:rPr>
                  <w:t>☒</w:t>
                </w:r>
              </w:p>
            </w:tc>
          </w:sdtContent>
        </w:sdt>
        <w:tc>
          <w:tcPr>
            <w:tcW w:w="8924" w:type="dxa"/>
            <w:tcBorders>
              <w:bottom w:val="single" w:sz="4" w:space="0" w:color="auto"/>
            </w:tcBorders>
          </w:tcPr>
          <w:p w14:paraId="5F1E7BFC" w14:textId="77777777" w:rsidR="00F3383B" w:rsidRPr="00F3383B" w:rsidRDefault="00F3383B" w:rsidP="00F3383B">
            <w:pPr>
              <w:rPr>
                <w:iCs/>
              </w:rPr>
            </w:pPr>
            <w:r w:rsidRPr="00F3383B">
              <w:rPr>
                <w:iCs/>
              </w:rPr>
              <w:t>Flight Reports and flight logs</w:t>
            </w:r>
          </w:p>
        </w:tc>
      </w:tr>
      <w:tr w:rsidR="00F3383B" w:rsidRPr="00F3383B" w14:paraId="0CD5182D" w14:textId="77777777" w:rsidTr="00325421">
        <w:trPr>
          <w:trHeight w:val="316"/>
        </w:trPr>
        <w:sdt>
          <w:sdtPr>
            <w:rPr>
              <w:rFonts w:ascii="MS Gothic" w:eastAsia="MS Gothic" w:hAnsi="MS Gothic" w:cs="MS Gothic"/>
              <w:iCs/>
            </w:rPr>
            <w:id w:val="-67968422"/>
            <w14:checkbox>
              <w14:checked w14:val="1"/>
              <w14:checkedState w14:val="2612" w14:font="MS Gothic"/>
              <w14:uncheckedState w14:val="2610" w14:font="MS Gothic"/>
            </w14:checkbox>
          </w:sdtPr>
          <w:sdtEndPr/>
          <w:sdtContent>
            <w:tc>
              <w:tcPr>
                <w:tcW w:w="436" w:type="dxa"/>
                <w:tcBorders>
                  <w:bottom w:val="single" w:sz="4" w:space="0" w:color="auto"/>
                </w:tcBorders>
              </w:tcPr>
              <w:p w14:paraId="787296A1" w14:textId="77777777" w:rsidR="00F3383B" w:rsidRPr="00F3383B" w:rsidRDefault="00F3383B" w:rsidP="00F3383B">
                <w:pPr>
                  <w:rPr>
                    <w:rFonts w:ascii="MS Gothic" w:eastAsia="MS Gothic" w:hAnsi="MS Gothic" w:cs="MS Gothic"/>
                    <w:iCs/>
                  </w:rPr>
                </w:pPr>
                <w:r>
                  <w:rPr>
                    <w:rFonts w:ascii="MS Gothic" w:eastAsia="MS Gothic" w:hAnsi="MS Gothic" w:cs="MS Gothic" w:hint="eastAsia"/>
                    <w:iCs/>
                  </w:rPr>
                  <w:t>☒</w:t>
                </w:r>
              </w:p>
            </w:tc>
          </w:sdtContent>
        </w:sdt>
        <w:tc>
          <w:tcPr>
            <w:tcW w:w="8924" w:type="dxa"/>
            <w:tcBorders>
              <w:bottom w:val="single" w:sz="4" w:space="0" w:color="auto"/>
            </w:tcBorders>
          </w:tcPr>
          <w:p w14:paraId="5F098F8E" w14:textId="77777777" w:rsidR="00F3383B" w:rsidRPr="00F3383B" w:rsidRDefault="00F3383B" w:rsidP="00F3383B">
            <w:pPr>
              <w:rPr>
                <w:iCs/>
              </w:rPr>
            </w:pPr>
            <w:r w:rsidRPr="00F3383B">
              <w:rPr>
                <w:iCs/>
              </w:rPr>
              <w:t>Independent QA/QC report</w:t>
            </w:r>
          </w:p>
        </w:tc>
      </w:tr>
      <w:tr w:rsidR="00F3383B" w:rsidRPr="00F3383B" w14:paraId="2149BDFE" w14:textId="77777777" w:rsidTr="00325421">
        <w:trPr>
          <w:trHeight w:val="316"/>
        </w:trPr>
        <w:tc>
          <w:tcPr>
            <w:tcW w:w="9360" w:type="dxa"/>
            <w:gridSpan w:val="2"/>
            <w:shd w:val="clear" w:color="auto" w:fill="D9D9D9" w:themeFill="background1" w:themeFillShade="D9"/>
          </w:tcPr>
          <w:p w14:paraId="660D24CD" w14:textId="77777777" w:rsidR="00F3383B" w:rsidRPr="00F3383B" w:rsidRDefault="00F3383B" w:rsidP="00F3383B">
            <w:pPr>
              <w:rPr>
                <w:b/>
                <w:iCs/>
              </w:rPr>
            </w:pPr>
          </w:p>
        </w:tc>
      </w:tr>
      <w:tr w:rsidR="00F3383B" w:rsidRPr="00F3383B" w14:paraId="1D0BE723" w14:textId="77777777" w:rsidTr="00325421">
        <w:trPr>
          <w:trHeight w:val="316"/>
        </w:trPr>
        <w:tc>
          <w:tcPr>
            <w:tcW w:w="9360" w:type="dxa"/>
            <w:gridSpan w:val="2"/>
          </w:tcPr>
          <w:p w14:paraId="250A73DF" w14:textId="2882B247" w:rsidR="00F3383B" w:rsidRPr="00F3383B" w:rsidRDefault="00F3383B" w:rsidP="00F3383B">
            <w:pPr>
              <w:rPr>
                <w:b/>
                <w:iCs/>
              </w:rPr>
            </w:pPr>
            <w:r w:rsidRPr="00F3383B">
              <w:rPr>
                <w:b/>
                <w:iCs/>
              </w:rPr>
              <w:t xml:space="preserve">FEMA DCS </w:t>
            </w:r>
            <w:r w:rsidR="00C26298" w:rsidRPr="00F3383B">
              <w:rPr>
                <w:b/>
                <w:iCs/>
              </w:rPr>
              <w:t>Deliverable Spatial</w:t>
            </w:r>
            <w:r w:rsidRPr="00F3383B">
              <w:rPr>
                <w:b/>
                <w:iCs/>
              </w:rPr>
              <w:t xml:space="preserve"> Files</w:t>
            </w:r>
          </w:p>
        </w:tc>
      </w:tr>
      <w:tr w:rsidR="00F3383B" w:rsidRPr="00F3383B" w14:paraId="7D484393" w14:textId="77777777" w:rsidTr="00325421">
        <w:trPr>
          <w:trHeight w:val="316"/>
        </w:trPr>
        <w:sdt>
          <w:sdtPr>
            <w:rPr>
              <w:iCs/>
            </w:rPr>
            <w:id w:val="-436215294"/>
            <w14:checkbox>
              <w14:checked w14:val="1"/>
              <w14:checkedState w14:val="2612" w14:font="MS Gothic"/>
              <w14:uncheckedState w14:val="2610" w14:font="MS Gothic"/>
            </w14:checkbox>
          </w:sdtPr>
          <w:sdtEndPr/>
          <w:sdtContent>
            <w:tc>
              <w:tcPr>
                <w:tcW w:w="436" w:type="dxa"/>
              </w:tcPr>
              <w:p w14:paraId="6CAEFB3C" w14:textId="77777777" w:rsidR="00F3383B" w:rsidRPr="00F3383B" w:rsidRDefault="00F3383B" w:rsidP="00F3383B">
                <w:pPr>
                  <w:rPr>
                    <w:iCs/>
                  </w:rPr>
                </w:pPr>
                <w:r>
                  <w:rPr>
                    <w:rFonts w:ascii="MS Gothic" w:eastAsia="MS Gothic" w:hAnsi="MS Gothic" w:hint="eastAsia"/>
                    <w:iCs/>
                  </w:rPr>
                  <w:t>☒</w:t>
                </w:r>
              </w:p>
            </w:tc>
          </w:sdtContent>
        </w:sdt>
        <w:tc>
          <w:tcPr>
            <w:tcW w:w="8924" w:type="dxa"/>
          </w:tcPr>
          <w:p w14:paraId="0FE91E9E" w14:textId="77777777" w:rsidR="00F3383B" w:rsidRPr="00F3383B" w:rsidRDefault="00F3383B" w:rsidP="00F3383B">
            <w:pPr>
              <w:rPr>
                <w:iCs/>
              </w:rPr>
            </w:pPr>
            <w:proofErr w:type="spellStart"/>
            <w:r w:rsidRPr="00F3383B">
              <w:rPr>
                <w:iCs/>
              </w:rPr>
              <w:t>S_Submittal_Info</w:t>
            </w:r>
            <w:proofErr w:type="spellEnd"/>
            <w:r w:rsidRPr="00F3383B">
              <w:rPr>
                <w:iCs/>
              </w:rPr>
              <w:t xml:space="preserve"> shapefile</w:t>
            </w:r>
          </w:p>
        </w:tc>
      </w:tr>
      <w:tr w:rsidR="00F3383B" w:rsidRPr="00F3383B" w14:paraId="197D94CC" w14:textId="77777777" w:rsidTr="00325421">
        <w:trPr>
          <w:trHeight w:val="294"/>
        </w:trPr>
        <w:sdt>
          <w:sdtPr>
            <w:rPr>
              <w:iCs/>
            </w:rPr>
            <w:id w:val="-753431685"/>
            <w14:checkbox>
              <w14:checked w14:val="1"/>
              <w14:checkedState w14:val="2612" w14:font="MS Gothic"/>
              <w14:uncheckedState w14:val="2610" w14:font="MS Gothic"/>
            </w14:checkbox>
          </w:sdtPr>
          <w:sdtEndPr/>
          <w:sdtContent>
            <w:tc>
              <w:tcPr>
                <w:tcW w:w="436" w:type="dxa"/>
                <w:tcBorders>
                  <w:bottom w:val="single" w:sz="4" w:space="0" w:color="auto"/>
                </w:tcBorders>
              </w:tcPr>
              <w:p w14:paraId="585556BC" w14:textId="77777777" w:rsidR="00F3383B" w:rsidRPr="00F3383B" w:rsidRDefault="00F3383B" w:rsidP="00F3383B">
                <w:pPr>
                  <w:rPr>
                    <w:iCs/>
                  </w:rPr>
                </w:pPr>
                <w:r>
                  <w:rPr>
                    <w:rFonts w:ascii="MS Gothic" w:eastAsia="MS Gothic" w:hAnsi="MS Gothic" w:hint="eastAsia"/>
                    <w:iCs/>
                  </w:rPr>
                  <w:t>☒</w:t>
                </w:r>
              </w:p>
            </w:tc>
          </w:sdtContent>
        </w:sdt>
        <w:tc>
          <w:tcPr>
            <w:tcW w:w="8924" w:type="dxa"/>
            <w:tcBorders>
              <w:bottom w:val="single" w:sz="4" w:space="0" w:color="auto"/>
            </w:tcBorders>
          </w:tcPr>
          <w:p w14:paraId="5CED5FB5" w14:textId="77777777" w:rsidR="00F3383B" w:rsidRPr="00F3383B" w:rsidRDefault="00F3383B" w:rsidP="00F3383B">
            <w:pPr>
              <w:rPr>
                <w:iCs/>
              </w:rPr>
            </w:pPr>
            <w:proofErr w:type="spellStart"/>
            <w:r w:rsidRPr="00F3383B">
              <w:rPr>
                <w:iCs/>
              </w:rPr>
              <w:t>L_Source_Cit</w:t>
            </w:r>
            <w:proofErr w:type="spellEnd"/>
            <w:r w:rsidRPr="00F3383B">
              <w:rPr>
                <w:iCs/>
              </w:rPr>
              <w:t xml:space="preserve"> dbf table</w:t>
            </w:r>
          </w:p>
        </w:tc>
      </w:tr>
      <w:tr w:rsidR="00F3383B" w:rsidRPr="00F3383B" w14:paraId="0E9732E8" w14:textId="77777777" w:rsidTr="00325421">
        <w:trPr>
          <w:trHeight w:val="316"/>
        </w:trPr>
        <w:tc>
          <w:tcPr>
            <w:tcW w:w="9360" w:type="dxa"/>
            <w:gridSpan w:val="2"/>
            <w:shd w:val="clear" w:color="auto" w:fill="D9D9D9" w:themeFill="background1" w:themeFillShade="D9"/>
          </w:tcPr>
          <w:p w14:paraId="01C21B1F" w14:textId="77777777" w:rsidR="00F3383B" w:rsidRPr="00F3383B" w:rsidRDefault="00F3383B" w:rsidP="00F3383B">
            <w:pPr>
              <w:rPr>
                <w:iCs/>
              </w:rPr>
            </w:pPr>
          </w:p>
        </w:tc>
      </w:tr>
      <w:tr w:rsidR="00F3383B" w:rsidRPr="00F3383B" w14:paraId="68D801FA" w14:textId="77777777" w:rsidTr="00325421">
        <w:trPr>
          <w:trHeight w:val="316"/>
        </w:trPr>
        <w:tc>
          <w:tcPr>
            <w:tcW w:w="9360" w:type="dxa"/>
            <w:gridSpan w:val="2"/>
          </w:tcPr>
          <w:p w14:paraId="59889C10" w14:textId="77777777" w:rsidR="00F3383B" w:rsidRPr="00F3383B" w:rsidRDefault="00F3383B" w:rsidP="00F3383B">
            <w:pPr>
              <w:rPr>
                <w:b/>
                <w:iCs/>
              </w:rPr>
            </w:pPr>
            <w:r w:rsidRPr="00F3383B">
              <w:rPr>
                <w:b/>
                <w:iCs/>
              </w:rPr>
              <w:t xml:space="preserve">Source </w:t>
            </w:r>
            <w:r w:rsidRPr="00F3383B">
              <w:rPr>
                <w:iCs/>
              </w:rPr>
              <w:t xml:space="preserve">(readme files for the </w:t>
            </w:r>
            <w:proofErr w:type="spellStart"/>
            <w:r w:rsidRPr="00F3383B">
              <w:rPr>
                <w:iCs/>
              </w:rPr>
              <w:t>mip</w:t>
            </w:r>
            <w:proofErr w:type="spellEnd"/>
            <w:r w:rsidRPr="00F3383B">
              <w:rPr>
                <w:iCs/>
              </w:rPr>
              <w:t xml:space="preserve"> and full datasets for the library)</w:t>
            </w:r>
          </w:p>
        </w:tc>
      </w:tr>
      <w:tr w:rsidR="00F3383B" w:rsidRPr="00F3383B" w14:paraId="77F9AA48" w14:textId="77777777" w:rsidTr="00325421">
        <w:trPr>
          <w:trHeight w:val="316"/>
        </w:trPr>
        <w:sdt>
          <w:sdtPr>
            <w:rPr>
              <w:iCs/>
            </w:rPr>
            <w:id w:val="-1635013644"/>
            <w14:checkbox>
              <w14:checked w14:val="1"/>
              <w14:checkedState w14:val="2612" w14:font="MS Gothic"/>
              <w14:uncheckedState w14:val="2610" w14:font="MS Gothic"/>
            </w14:checkbox>
          </w:sdtPr>
          <w:sdtEndPr/>
          <w:sdtContent>
            <w:tc>
              <w:tcPr>
                <w:tcW w:w="436" w:type="dxa"/>
              </w:tcPr>
              <w:p w14:paraId="41D0D0CD" w14:textId="77777777" w:rsidR="00F3383B" w:rsidRPr="00F3383B" w:rsidRDefault="00F3383B" w:rsidP="00F3383B">
                <w:pPr>
                  <w:rPr>
                    <w:iCs/>
                  </w:rPr>
                </w:pPr>
                <w:r>
                  <w:rPr>
                    <w:rFonts w:ascii="MS Gothic" w:eastAsia="MS Gothic" w:hAnsi="MS Gothic" w:hint="eastAsia"/>
                    <w:iCs/>
                  </w:rPr>
                  <w:t>☒</w:t>
                </w:r>
              </w:p>
            </w:tc>
          </w:sdtContent>
        </w:sdt>
        <w:tc>
          <w:tcPr>
            <w:tcW w:w="8924" w:type="dxa"/>
          </w:tcPr>
          <w:p w14:paraId="02E7216B" w14:textId="77777777" w:rsidR="00F3383B" w:rsidRPr="00F3383B" w:rsidRDefault="00F3383B" w:rsidP="00F3383B">
            <w:pPr>
              <w:rPr>
                <w:iCs/>
              </w:rPr>
            </w:pPr>
            <w:proofErr w:type="spellStart"/>
            <w:r w:rsidRPr="00F3383B">
              <w:rPr>
                <w:iCs/>
              </w:rPr>
              <w:t>Raw_Point_Cloud_Data</w:t>
            </w:r>
            <w:proofErr w:type="spellEnd"/>
            <w:r w:rsidRPr="00F3383B">
              <w:rPr>
                <w:iCs/>
              </w:rPr>
              <w:t xml:space="preserve"> (Swaths with index)</w:t>
            </w:r>
          </w:p>
        </w:tc>
      </w:tr>
      <w:tr w:rsidR="00F3383B" w:rsidRPr="00F3383B" w14:paraId="23BDE1E2" w14:textId="77777777" w:rsidTr="00325421">
        <w:trPr>
          <w:trHeight w:val="316"/>
        </w:trPr>
        <w:sdt>
          <w:sdtPr>
            <w:rPr>
              <w:iCs/>
            </w:rPr>
            <w:id w:val="181328235"/>
            <w14:checkbox>
              <w14:checked w14:val="0"/>
              <w14:checkedState w14:val="2612" w14:font="MS Gothic"/>
              <w14:uncheckedState w14:val="2610" w14:font="MS Gothic"/>
            </w14:checkbox>
          </w:sdtPr>
          <w:sdtEndPr/>
          <w:sdtContent>
            <w:tc>
              <w:tcPr>
                <w:tcW w:w="436" w:type="dxa"/>
              </w:tcPr>
              <w:p w14:paraId="40069700" w14:textId="77777777" w:rsidR="00F3383B" w:rsidRPr="00F3383B" w:rsidRDefault="00FE2970" w:rsidP="00F3383B">
                <w:pPr>
                  <w:rPr>
                    <w:iCs/>
                  </w:rPr>
                </w:pPr>
                <w:r>
                  <w:rPr>
                    <w:rFonts w:ascii="MS Gothic" w:eastAsia="MS Gothic" w:hAnsi="MS Gothic" w:hint="eastAsia"/>
                    <w:iCs/>
                  </w:rPr>
                  <w:t>☐</w:t>
                </w:r>
              </w:p>
            </w:tc>
          </w:sdtContent>
        </w:sdt>
        <w:tc>
          <w:tcPr>
            <w:tcW w:w="8924" w:type="dxa"/>
          </w:tcPr>
          <w:p w14:paraId="57DBBBBB" w14:textId="77777777" w:rsidR="00F3383B" w:rsidRPr="00F3383B" w:rsidRDefault="00F3383B" w:rsidP="00F3383B">
            <w:pPr>
              <w:rPr>
                <w:iCs/>
              </w:rPr>
            </w:pPr>
            <w:proofErr w:type="spellStart"/>
            <w:r w:rsidRPr="00F3383B">
              <w:rPr>
                <w:iCs/>
              </w:rPr>
              <w:t>Classified_Point_Cloud_Data</w:t>
            </w:r>
            <w:proofErr w:type="spellEnd"/>
            <w:r w:rsidRPr="00F3383B">
              <w:rPr>
                <w:iCs/>
              </w:rPr>
              <w:t xml:space="preserve"> (Tiles with index)</w:t>
            </w:r>
          </w:p>
        </w:tc>
      </w:tr>
      <w:tr w:rsidR="00F3383B" w:rsidRPr="00F3383B" w14:paraId="50A2D92C" w14:textId="77777777" w:rsidTr="00325421">
        <w:trPr>
          <w:trHeight w:val="316"/>
        </w:trPr>
        <w:sdt>
          <w:sdtPr>
            <w:rPr>
              <w:rFonts w:ascii="MS Gothic" w:eastAsia="MS Gothic" w:hAnsi="MS Gothic" w:cs="MS Gothic"/>
              <w:iCs/>
            </w:rPr>
            <w:id w:val="1094984585"/>
            <w14:checkbox>
              <w14:checked w14:val="0"/>
              <w14:checkedState w14:val="2612" w14:font="MS Gothic"/>
              <w14:uncheckedState w14:val="2610" w14:font="MS Gothic"/>
            </w14:checkbox>
          </w:sdtPr>
          <w:sdtEndPr/>
          <w:sdtContent>
            <w:tc>
              <w:tcPr>
                <w:tcW w:w="436" w:type="dxa"/>
                <w:tcBorders>
                  <w:bottom w:val="single" w:sz="4" w:space="0" w:color="auto"/>
                </w:tcBorders>
              </w:tcPr>
              <w:p w14:paraId="468F52A0" w14:textId="77777777" w:rsidR="00F3383B" w:rsidRPr="00F3383B" w:rsidRDefault="00FE2970" w:rsidP="00F3383B">
                <w:pPr>
                  <w:rPr>
                    <w:iCs/>
                  </w:rPr>
                </w:pPr>
                <w:r>
                  <w:rPr>
                    <w:rFonts w:ascii="MS Gothic" w:eastAsia="MS Gothic" w:hAnsi="MS Gothic" w:cs="MS Gothic" w:hint="eastAsia"/>
                    <w:iCs/>
                  </w:rPr>
                  <w:t>☐</w:t>
                </w:r>
              </w:p>
            </w:tc>
          </w:sdtContent>
        </w:sdt>
        <w:tc>
          <w:tcPr>
            <w:tcW w:w="8924" w:type="dxa"/>
            <w:tcBorders>
              <w:bottom w:val="single" w:sz="4" w:space="0" w:color="auto"/>
            </w:tcBorders>
          </w:tcPr>
          <w:p w14:paraId="03618E75" w14:textId="77777777" w:rsidR="00F3383B" w:rsidRPr="00F3383B" w:rsidRDefault="00F3383B" w:rsidP="00F3383B">
            <w:pPr>
              <w:rPr>
                <w:iCs/>
              </w:rPr>
            </w:pPr>
            <w:r w:rsidRPr="00F3383B">
              <w:rPr>
                <w:iCs/>
              </w:rPr>
              <w:t>Breaklines (index if applicable)</w:t>
            </w:r>
          </w:p>
        </w:tc>
      </w:tr>
      <w:tr w:rsidR="00F3383B" w:rsidRPr="00F3383B" w14:paraId="2FE680F8" w14:textId="77777777" w:rsidTr="00325421">
        <w:trPr>
          <w:trHeight w:val="316"/>
        </w:trPr>
        <w:sdt>
          <w:sdtPr>
            <w:rPr>
              <w:rFonts w:ascii="MS Gothic" w:eastAsia="MS Gothic" w:hAnsi="MS Gothic" w:cs="MS Gothic"/>
              <w:iCs/>
            </w:rPr>
            <w:id w:val="-1605484437"/>
            <w14:checkbox>
              <w14:checked w14:val="0"/>
              <w14:checkedState w14:val="2612" w14:font="MS Gothic"/>
              <w14:uncheckedState w14:val="2610" w14:font="MS Gothic"/>
            </w14:checkbox>
          </w:sdtPr>
          <w:sdtEndPr/>
          <w:sdtContent>
            <w:tc>
              <w:tcPr>
                <w:tcW w:w="436" w:type="dxa"/>
                <w:tcBorders>
                  <w:bottom w:val="single" w:sz="4" w:space="0" w:color="auto"/>
                </w:tcBorders>
              </w:tcPr>
              <w:p w14:paraId="12724F71" w14:textId="77777777" w:rsidR="00F3383B" w:rsidRPr="00F3383B" w:rsidRDefault="00FE2970" w:rsidP="00F3383B">
                <w:pPr>
                  <w:rPr>
                    <w:rFonts w:ascii="MS Gothic" w:eastAsia="MS Gothic" w:hAnsi="MS Gothic" w:cs="MS Gothic"/>
                    <w:iCs/>
                  </w:rPr>
                </w:pPr>
                <w:r>
                  <w:rPr>
                    <w:rFonts w:ascii="MS Gothic" w:eastAsia="MS Gothic" w:hAnsi="MS Gothic" w:cs="MS Gothic" w:hint="eastAsia"/>
                    <w:iCs/>
                  </w:rPr>
                  <w:t>☐</w:t>
                </w:r>
              </w:p>
            </w:tc>
          </w:sdtContent>
        </w:sdt>
        <w:tc>
          <w:tcPr>
            <w:tcW w:w="8924" w:type="dxa"/>
            <w:tcBorders>
              <w:bottom w:val="single" w:sz="4" w:space="0" w:color="auto"/>
            </w:tcBorders>
          </w:tcPr>
          <w:p w14:paraId="465E6F74" w14:textId="77777777" w:rsidR="00F3383B" w:rsidRPr="00F3383B" w:rsidRDefault="00F3383B" w:rsidP="00F3383B">
            <w:pPr>
              <w:rPr>
                <w:iCs/>
              </w:rPr>
            </w:pPr>
            <w:proofErr w:type="spellStart"/>
            <w:r w:rsidRPr="00F3383B">
              <w:rPr>
                <w:iCs/>
              </w:rPr>
              <w:t>Bare_Earth_DEM</w:t>
            </w:r>
            <w:proofErr w:type="spellEnd"/>
            <w:r w:rsidRPr="00F3383B">
              <w:rPr>
                <w:iCs/>
              </w:rPr>
              <w:t xml:space="preserve"> (DEMs with Index)</w:t>
            </w:r>
          </w:p>
        </w:tc>
      </w:tr>
      <w:tr w:rsidR="00F3383B" w:rsidRPr="00F3383B" w14:paraId="19848896" w14:textId="77777777" w:rsidTr="00325421">
        <w:trPr>
          <w:trHeight w:val="316"/>
        </w:trPr>
        <w:sdt>
          <w:sdtPr>
            <w:rPr>
              <w:rFonts w:ascii="MS Gothic" w:eastAsia="MS Gothic" w:hAnsi="MS Gothic" w:cs="MS Gothic"/>
              <w:iCs/>
            </w:rPr>
            <w:id w:val="-1504969934"/>
            <w14:checkbox>
              <w14:checked w14:val="0"/>
              <w14:checkedState w14:val="2612" w14:font="MS Gothic"/>
              <w14:uncheckedState w14:val="2610" w14:font="MS Gothic"/>
            </w14:checkbox>
          </w:sdtPr>
          <w:sdtEndPr/>
          <w:sdtContent>
            <w:tc>
              <w:tcPr>
                <w:tcW w:w="436" w:type="dxa"/>
                <w:tcBorders>
                  <w:bottom w:val="single" w:sz="4" w:space="0" w:color="auto"/>
                </w:tcBorders>
              </w:tcPr>
              <w:p w14:paraId="38EE7D0A" w14:textId="77777777" w:rsidR="00F3383B" w:rsidRPr="00F3383B" w:rsidRDefault="00FE2970" w:rsidP="00F3383B">
                <w:pPr>
                  <w:rPr>
                    <w:rFonts w:ascii="MS Gothic" w:eastAsia="MS Gothic" w:hAnsi="MS Gothic" w:cs="MS Gothic"/>
                    <w:iCs/>
                  </w:rPr>
                </w:pPr>
                <w:r>
                  <w:rPr>
                    <w:rFonts w:ascii="MS Gothic" w:eastAsia="MS Gothic" w:hAnsi="MS Gothic" w:cs="MS Gothic" w:hint="eastAsia"/>
                    <w:iCs/>
                  </w:rPr>
                  <w:t>☐</w:t>
                </w:r>
              </w:p>
            </w:tc>
          </w:sdtContent>
        </w:sdt>
        <w:tc>
          <w:tcPr>
            <w:tcW w:w="8924" w:type="dxa"/>
            <w:tcBorders>
              <w:bottom w:val="single" w:sz="4" w:space="0" w:color="auto"/>
            </w:tcBorders>
          </w:tcPr>
          <w:p w14:paraId="303FC565" w14:textId="77777777" w:rsidR="00F3383B" w:rsidRPr="00F3383B" w:rsidRDefault="00F3383B" w:rsidP="00F3383B">
            <w:pPr>
              <w:rPr>
                <w:iCs/>
              </w:rPr>
            </w:pPr>
            <w:r w:rsidRPr="00F3383B">
              <w:rPr>
                <w:iCs/>
              </w:rPr>
              <w:t>Contours (Individual shapefiles or file geodatabase with index)</w:t>
            </w:r>
          </w:p>
        </w:tc>
      </w:tr>
      <w:tr w:rsidR="00F3383B" w:rsidRPr="00F3383B" w14:paraId="11C191E0" w14:textId="77777777" w:rsidTr="00FE2970">
        <w:trPr>
          <w:trHeight w:val="316"/>
        </w:trPr>
        <w:sdt>
          <w:sdtPr>
            <w:rPr>
              <w:iCs/>
            </w:rPr>
            <w:id w:val="164214283"/>
            <w14:checkbox>
              <w14:checked w14:val="0"/>
              <w14:checkedState w14:val="2612" w14:font="MS Gothic"/>
              <w14:uncheckedState w14:val="2610" w14:font="MS Gothic"/>
            </w14:checkbox>
          </w:sdtPr>
          <w:sdtEndPr/>
          <w:sdtContent>
            <w:tc>
              <w:tcPr>
                <w:tcW w:w="436" w:type="dxa"/>
                <w:tcBorders>
                  <w:bottom w:val="single" w:sz="4" w:space="0" w:color="auto"/>
                </w:tcBorders>
              </w:tcPr>
              <w:p w14:paraId="0C78B49E" w14:textId="77777777" w:rsidR="00F3383B" w:rsidRPr="00F3383B" w:rsidRDefault="00F3383B" w:rsidP="00F3383B">
                <w:pPr>
                  <w:rPr>
                    <w:iCs/>
                  </w:rPr>
                </w:pPr>
                <w:r w:rsidRPr="00F3383B">
                  <w:rPr>
                    <w:rFonts w:hint="eastAsia"/>
                    <w:iCs/>
                  </w:rPr>
                  <w:t>☐</w:t>
                </w:r>
              </w:p>
            </w:tc>
          </w:sdtContent>
        </w:sdt>
        <w:tc>
          <w:tcPr>
            <w:tcW w:w="8924" w:type="dxa"/>
            <w:tcBorders>
              <w:bottom w:val="single" w:sz="4" w:space="0" w:color="auto"/>
            </w:tcBorders>
          </w:tcPr>
          <w:p w14:paraId="0DB5C7E0" w14:textId="77777777" w:rsidR="00F3383B" w:rsidRPr="00F3383B" w:rsidRDefault="00F3383B" w:rsidP="00F3383B">
            <w:pPr>
              <w:rPr>
                <w:iCs/>
              </w:rPr>
            </w:pPr>
            <w:r w:rsidRPr="00F3383B">
              <w:rPr>
                <w:iCs/>
              </w:rPr>
              <w:t>TINs (Individual TINs with Index or ESRI terrain if applicable)</w:t>
            </w:r>
          </w:p>
        </w:tc>
      </w:tr>
      <w:tr w:rsidR="00FE2970" w:rsidRPr="00F3383B" w14:paraId="65159C15" w14:textId="77777777" w:rsidTr="00FE2970">
        <w:trPr>
          <w:trHeight w:val="316"/>
        </w:trPr>
        <w:tc>
          <w:tcPr>
            <w:tcW w:w="9360" w:type="dxa"/>
            <w:gridSpan w:val="2"/>
            <w:shd w:val="clear" w:color="auto" w:fill="D9D9D9" w:themeFill="background1" w:themeFillShade="D9"/>
          </w:tcPr>
          <w:p w14:paraId="4A060C60" w14:textId="77777777" w:rsidR="00FE2970" w:rsidRPr="00F3383B" w:rsidRDefault="00FE2970" w:rsidP="00F3383B">
            <w:pPr>
              <w:rPr>
                <w:iCs/>
              </w:rPr>
            </w:pPr>
          </w:p>
        </w:tc>
      </w:tr>
      <w:tr w:rsidR="00561787" w:rsidRPr="00F3383B" w14:paraId="0B722CA4" w14:textId="77777777" w:rsidTr="0063526F">
        <w:trPr>
          <w:trHeight w:val="316"/>
        </w:trPr>
        <w:tc>
          <w:tcPr>
            <w:tcW w:w="9360" w:type="dxa"/>
            <w:gridSpan w:val="2"/>
          </w:tcPr>
          <w:p w14:paraId="0911D056" w14:textId="77777777" w:rsidR="00561787" w:rsidRPr="00F3383B" w:rsidRDefault="00561787" w:rsidP="0063526F">
            <w:pPr>
              <w:rPr>
                <w:b/>
                <w:iCs/>
              </w:rPr>
            </w:pPr>
            <w:r>
              <w:rPr>
                <w:b/>
                <w:iCs/>
              </w:rPr>
              <w:t>Final</w:t>
            </w:r>
            <w:r w:rsidRPr="00F3383B">
              <w:rPr>
                <w:b/>
                <w:iCs/>
              </w:rPr>
              <w:t xml:space="preserve"> </w:t>
            </w:r>
            <w:r w:rsidRPr="00F3383B">
              <w:rPr>
                <w:iCs/>
              </w:rPr>
              <w:t xml:space="preserve">(readme files for the </w:t>
            </w:r>
            <w:proofErr w:type="spellStart"/>
            <w:r w:rsidRPr="00F3383B">
              <w:rPr>
                <w:iCs/>
              </w:rPr>
              <w:t>mip</w:t>
            </w:r>
            <w:proofErr w:type="spellEnd"/>
            <w:r w:rsidRPr="00F3383B">
              <w:rPr>
                <w:iCs/>
              </w:rPr>
              <w:t xml:space="preserve"> and full datasets for the library)</w:t>
            </w:r>
          </w:p>
        </w:tc>
      </w:tr>
      <w:tr w:rsidR="00561787" w:rsidRPr="00F3383B" w14:paraId="4BDC7D36" w14:textId="77777777" w:rsidTr="0063526F">
        <w:trPr>
          <w:trHeight w:val="316"/>
        </w:trPr>
        <w:sdt>
          <w:sdtPr>
            <w:rPr>
              <w:iCs/>
            </w:rPr>
            <w:id w:val="-1658833651"/>
            <w14:checkbox>
              <w14:checked w14:val="0"/>
              <w14:checkedState w14:val="2612" w14:font="MS Gothic"/>
              <w14:uncheckedState w14:val="2610" w14:font="MS Gothic"/>
            </w14:checkbox>
          </w:sdtPr>
          <w:sdtEndPr/>
          <w:sdtContent>
            <w:tc>
              <w:tcPr>
                <w:tcW w:w="436" w:type="dxa"/>
              </w:tcPr>
              <w:p w14:paraId="3627484D" w14:textId="77777777" w:rsidR="00561787" w:rsidRPr="00F3383B" w:rsidRDefault="00561787" w:rsidP="0063526F">
                <w:pPr>
                  <w:rPr>
                    <w:iCs/>
                  </w:rPr>
                </w:pPr>
                <w:r>
                  <w:rPr>
                    <w:rFonts w:ascii="MS Gothic" w:eastAsia="MS Gothic" w:hAnsi="MS Gothic" w:hint="eastAsia"/>
                    <w:iCs/>
                  </w:rPr>
                  <w:t>☐</w:t>
                </w:r>
              </w:p>
            </w:tc>
          </w:sdtContent>
        </w:sdt>
        <w:tc>
          <w:tcPr>
            <w:tcW w:w="8924" w:type="dxa"/>
          </w:tcPr>
          <w:p w14:paraId="1C0D78B5" w14:textId="77777777" w:rsidR="00561787" w:rsidRPr="00F3383B" w:rsidRDefault="00561787" w:rsidP="0063526F">
            <w:pPr>
              <w:rPr>
                <w:iCs/>
              </w:rPr>
            </w:pPr>
            <w:proofErr w:type="spellStart"/>
            <w:r w:rsidRPr="00F3383B">
              <w:rPr>
                <w:iCs/>
              </w:rPr>
              <w:t>Raw_Point_Cloud_Data</w:t>
            </w:r>
            <w:proofErr w:type="spellEnd"/>
            <w:r w:rsidRPr="00F3383B">
              <w:rPr>
                <w:iCs/>
              </w:rPr>
              <w:t xml:space="preserve"> (Swaths with index)</w:t>
            </w:r>
          </w:p>
        </w:tc>
      </w:tr>
      <w:tr w:rsidR="00561787" w:rsidRPr="00F3383B" w14:paraId="426D9C6B" w14:textId="77777777" w:rsidTr="0063526F">
        <w:trPr>
          <w:trHeight w:val="316"/>
        </w:trPr>
        <w:sdt>
          <w:sdtPr>
            <w:rPr>
              <w:iCs/>
            </w:rPr>
            <w:id w:val="-1778012046"/>
            <w14:checkbox>
              <w14:checked w14:val="1"/>
              <w14:checkedState w14:val="2612" w14:font="MS Gothic"/>
              <w14:uncheckedState w14:val="2610" w14:font="MS Gothic"/>
            </w14:checkbox>
          </w:sdtPr>
          <w:sdtEndPr/>
          <w:sdtContent>
            <w:tc>
              <w:tcPr>
                <w:tcW w:w="436" w:type="dxa"/>
              </w:tcPr>
              <w:p w14:paraId="64BC6911" w14:textId="77777777" w:rsidR="00561787" w:rsidRPr="00F3383B" w:rsidRDefault="00561787" w:rsidP="0063526F">
                <w:pPr>
                  <w:rPr>
                    <w:iCs/>
                  </w:rPr>
                </w:pPr>
                <w:r>
                  <w:rPr>
                    <w:rFonts w:ascii="MS Gothic" w:eastAsia="MS Gothic" w:hAnsi="MS Gothic" w:hint="eastAsia"/>
                    <w:iCs/>
                  </w:rPr>
                  <w:t>☒</w:t>
                </w:r>
              </w:p>
            </w:tc>
          </w:sdtContent>
        </w:sdt>
        <w:tc>
          <w:tcPr>
            <w:tcW w:w="8924" w:type="dxa"/>
          </w:tcPr>
          <w:p w14:paraId="2B1792F5" w14:textId="77777777" w:rsidR="00561787" w:rsidRPr="00F3383B" w:rsidRDefault="00561787" w:rsidP="0063526F">
            <w:pPr>
              <w:rPr>
                <w:iCs/>
              </w:rPr>
            </w:pPr>
            <w:proofErr w:type="spellStart"/>
            <w:r w:rsidRPr="00F3383B">
              <w:rPr>
                <w:iCs/>
              </w:rPr>
              <w:t>Classified_Point_Cloud_Data</w:t>
            </w:r>
            <w:proofErr w:type="spellEnd"/>
            <w:r w:rsidRPr="00F3383B">
              <w:rPr>
                <w:iCs/>
              </w:rPr>
              <w:t xml:space="preserve"> (Tiles with index)</w:t>
            </w:r>
          </w:p>
        </w:tc>
      </w:tr>
      <w:tr w:rsidR="00561787" w:rsidRPr="00F3383B" w14:paraId="48949614" w14:textId="77777777" w:rsidTr="0063526F">
        <w:trPr>
          <w:trHeight w:val="316"/>
        </w:trPr>
        <w:sdt>
          <w:sdtPr>
            <w:rPr>
              <w:rFonts w:ascii="MS Gothic" w:eastAsia="MS Gothic" w:hAnsi="MS Gothic" w:cs="MS Gothic"/>
              <w:iCs/>
            </w:rPr>
            <w:id w:val="1861850132"/>
            <w14:checkbox>
              <w14:checked w14:val="1"/>
              <w14:checkedState w14:val="2612" w14:font="MS Gothic"/>
              <w14:uncheckedState w14:val="2610" w14:font="MS Gothic"/>
            </w14:checkbox>
          </w:sdtPr>
          <w:sdtEndPr/>
          <w:sdtContent>
            <w:tc>
              <w:tcPr>
                <w:tcW w:w="436" w:type="dxa"/>
                <w:tcBorders>
                  <w:bottom w:val="single" w:sz="4" w:space="0" w:color="auto"/>
                </w:tcBorders>
              </w:tcPr>
              <w:p w14:paraId="02167F6E" w14:textId="77777777" w:rsidR="00561787" w:rsidRPr="00F3383B" w:rsidRDefault="00561787" w:rsidP="0063526F">
                <w:pPr>
                  <w:rPr>
                    <w:iCs/>
                  </w:rPr>
                </w:pPr>
                <w:r>
                  <w:rPr>
                    <w:rFonts w:ascii="MS Gothic" w:eastAsia="MS Gothic" w:hAnsi="MS Gothic" w:cs="MS Gothic" w:hint="eastAsia"/>
                    <w:iCs/>
                  </w:rPr>
                  <w:t>☒</w:t>
                </w:r>
              </w:p>
            </w:tc>
          </w:sdtContent>
        </w:sdt>
        <w:tc>
          <w:tcPr>
            <w:tcW w:w="8924" w:type="dxa"/>
            <w:tcBorders>
              <w:bottom w:val="single" w:sz="4" w:space="0" w:color="auto"/>
            </w:tcBorders>
          </w:tcPr>
          <w:p w14:paraId="3423482C" w14:textId="77777777" w:rsidR="00561787" w:rsidRPr="00F3383B" w:rsidRDefault="00561787" w:rsidP="0063526F">
            <w:pPr>
              <w:rPr>
                <w:iCs/>
              </w:rPr>
            </w:pPr>
            <w:r w:rsidRPr="00F3383B">
              <w:rPr>
                <w:iCs/>
              </w:rPr>
              <w:t>Breaklines (index if applicable)</w:t>
            </w:r>
          </w:p>
        </w:tc>
      </w:tr>
      <w:tr w:rsidR="00561787" w:rsidRPr="00F3383B" w14:paraId="1FB36705" w14:textId="77777777" w:rsidTr="0063526F">
        <w:trPr>
          <w:trHeight w:val="316"/>
        </w:trPr>
        <w:sdt>
          <w:sdtPr>
            <w:rPr>
              <w:rFonts w:ascii="MS Gothic" w:eastAsia="MS Gothic" w:hAnsi="MS Gothic" w:cs="MS Gothic"/>
              <w:iCs/>
            </w:rPr>
            <w:id w:val="455842966"/>
            <w14:checkbox>
              <w14:checked w14:val="1"/>
              <w14:checkedState w14:val="2612" w14:font="MS Gothic"/>
              <w14:uncheckedState w14:val="2610" w14:font="MS Gothic"/>
            </w14:checkbox>
          </w:sdtPr>
          <w:sdtEndPr/>
          <w:sdtContent>
            <w:tc>
              <w:tcPr>
                <w:tcW w:w="436" w:type="dxa"/>
                <w:tcBorders>
                  <w:bottom w:val="single" w:sz="4" w:space="0" w:color="auto"/>
                </w:tcBorders>
              </w:tcPr>
              <w:p w14:paraId="074E62CC" w14:textId="77777777" w:rsidR="00561787" w:rsidRPr="00F3383B" w:rsidRDefault="00561787" w:rsidP="0063526F">
                <w:pPr>
                  <w:rPr>
                    <w:rFonts w:ascii="MS Gothic" w:eastAsia="MS Gothic" w:hAnsi="MS Gothic" w:cs="MS Gothic"/>
                    <w:iCs/>
                  </w:rPr>
                </w:pPr>
                <w:r>
                  <w:rPr>
                    <w:rFonts w:ascii="MS Gothic" w:eastAsia="MS Gothic" w:hAnsi="MS Gothic" w:cs="MS Gothic" w:hint="eastAsia"/>
                    <w:iCs/>
                  </w:rPr>
                  <w:t>☒</w:t>
                </w:r>
              </w:p>
            </w:tc>
          </w:sdtContent>
        </w:sdt>
        <w:tc>
          <w:tcPr>
            <w:tcW w:w="8924" w:type="dxa"/>
            <w:tcBorders>
              <w:bottom w:val="single" w:sz="4" w:space="0" w:color="auto"/>
            </w:tcBorders>
          </w:tcPr>
          <w:p w14:paraId="6530E44E" w14:textId="77777777" w:rsidR="00561787" w:rsidRPr="00F3383B" w:rsidRDefault="00561787" w:rsidP="0063526F">
            <w:pPr>
              <w:rPr>
                <w:iCs/>
              </w:rPr>
            </w:pPr>
            <w:proofErr w:type="spellStart"/>
            <w:r w:rsidRPr="00F3383B">
              <w:rPr>
                <w:iCs/>
              </w:rPr>
              <w:t>Bare_Earth_DEM</w:t>
            </w:r>
            <w:proofErr w:type="spellEnd"/>
            <w:r w:rsidRPr="00F3383B">
              <w:rPr>
                <w:iCs/>
              </w:rPr>
              <w:t xml:space="preserve"> (DEMs with Index)</w:t>
            </w:r>
          </w:p>
        </w:tc>
      </w:tr>
      <w:tr w:rsidR="00561787" w:rsidRPr="00F3383B" w14:paraId="56853268" w14:textId="77777777" w:rsidTr="0063526F">
        <w:trPr>
          <w:trHeight w:val="316"/>
        </w:trPr>
        <w:sdt>
          <w:sdtPr>
            <w:rPr>
              <w:rFonts w:ascii="MS Gothic" w:eastAsia="MS Gothic" w:hAnsi="MS Gothic" w:cs="MS Gothic"/>
              <w:iCs/>
            </w:rPr>
            <w:id w:val="-1946915595"/>
            <w14:checkbox>
              <w14:checked w14:val="1"/>
              <w14:checkedState w14:val="2612" w14:font="MS Gothic"/>
              <w14:uncheckedState w14:val="2610" w14:font="MS Gothic"/>
            </w14:checkbox>
          </w:sdtPr>
          <w:sdtEndPr/>
          <w:sdtContent>
            <w:tc>
              <w:tcPr>
                <w:tcW w:w="436" w:type="dxa"/>
                <w:tcBorders>
                  <w:bottom w:val="single" w:sz="4" w:space="0" w:color="auto"/>
                </w:tcBorders>
              </w:tcPr>
              <w:p w14:paraId="4083E6C2" w14:textId="77777777" w:rsidR="00561787" w:rsidRPr="00F3383B" w:rsidRDefault="00561787" w:rsidP="0063526F">
                <w:pPr>
                  <w:rPr>
                    <w:rFonts w:ascii="MS Gothic" w:eastAsia="MS Gothic" w:hAnsi="MS Gothic" w:cs="MS Gothic"/>
                    <w:iCs/>
                  </w:rPr>
                </w:pPr>
                <w:r>
                  <w:rPr>
                    <w:rFonts w:ascii="MS Gothic" w:eastAsia="MS Gothic" w:hAnsi="MS Gothic" w:cs="MS Gothic" w:hint="eastAsia"/>
                    <w:iCs/>
                  </w:rPr>
                  <w:t>☒</w:t>
                </w:r>
              </w:p>
            </w:tc>
          </w:sdtContent>
        </w:sdt>
        <w:tc>
          <w:tcPr>
            <w:tcW w:w="8924" w:type="dxa"/>
            <w:tcBorders>
              <w:bottom w:val="single" w:sz="4" w:space="0" w:color="auto"/>
            </w:tcBorders>
          </w:tcPr>
          <w:p w14:paraId="1F38864E" w14:textId="77777777" w:rsidR="00561787" w:rsidRPr="00F3383B" w:rsidRDefault="00561787" w:rsidP="0063526F">
            <w:pPr>
              <w:rPr>
                <w:iCs/>
              </w:rPr>
            </w:pPr>
            <w:r w:rsidRPr="00F3383B">
              <w:rPr>
                <w:iCs/>
              </w:rPr>
              <w:t>Contours (Individual shapefiles or file geodatabase with index)</w:t>
            </w:r>
          </w:p>
        </w:tc>
      </w:tr>
      <w:tr w:rsidR="00561787" w:rsidRPr="00F3383B" w14:paraId="05CD5CDF" w14:textId="77777777" w:rsidTr="0063526F">
        <w:trPr>
          <w:trHeight w:val="316"/>
        </w:trPr>
        <w:sdt>
          <w:sdtPr>
            <w:rPr>
              <w:iCs/>
            </w:rPr>
            <w:id w:val="1168528501"/>
            <w14:checkbox>
              <w14:checked w14:val="1"/>
              <w14:checkedState w14:val="2612" w14:font="MS Gothic"/>
              <w14:uncheckedState w14:val="2610" w14:font="MS Gothic"/>
            </w14:checkbox>
          </w:sdtPr>
          <w:sdtEndPr/>
          <w:sdtContent>
            <w:tc>
              <w:tcPr>
                <w:tcW w:w="436" w:type="dxa"/>
                <w:tcBorders>
                  <w:bottom w:val="single" w:sz="4" w:space="0" w:color="auto"/>
                </w:tcBorders>
              </w:tcPr>
              <w:p w14:paraId="4EEB91FA" w14:textId="77777777" w:rsidR="00561787" w:rsidRPr="00F3383B" w:rsidRDefault="00561787" w:rsidP="0063526F">
                <w:pPr>
                  <w:rPr>
                    <w:iCs/>
                  </w:rPr>
                </w:pPr>
                <w:r>
                  <w:rPr>
                    <w:rFonts w:ascii="MS Gothic" w:eastAsia="MS Gothic" w:hAnsi="MS Gothic" w:hint="eastAsia"/>
                    <w:iCs/>
                  </w:rPr>
                  <w:t>☒</w:t>
                </w:r>
              </w:p>
            </w:tc>
          </w:sdtContent>
        </w:sdt>
        <w:tc>
          <w:tcPr>
            <w:tcW w:w="8924" w:type="dxa"/>
            <w:tcBorders>
              <w:bottom w:val="single" w:sz="4" w:space="0" w:color="auto"/>
            </w:tcBorders>
          </w:tcPr>
          <w:p w14:paraId="3E4C07A0" w14:textId="77777777" w:rsidR="00561787" w:rsidRPr="00F3383B" w:rsidRDefault="00561787" w:rsidP="0063526F">
            <w:pPr>
              <w:rPr>
                <w:iCs/>
              </w:rPr>
            </w:pPr>
            <w:r w:rsidRPr="00F3383B">
              <w:rPr>
                <w:iCs/>
              </w:rPr>
              <w:t>TINs (Individual TINs with Index or ESRI terrain if applicable)</w:t>
            </w:r>
          </w:p>
        </w:tc>
      </w:tr>
    </w:tbl>
    <w:p w14:paraId="32707F06" w14:textId="77777777" w:rsidR="00FE2970" w:rsidRDefault="00FE2970" w:rsidP="00F3383B">
      <w:pPr>
        <w:pStyle w:val="ListParagraph"/>
        <w:spacing w:after="0"/>
        <w:rPr>
          <w:rFonts w:ascii="Calibri" w:eastAsia="Calibri" w:hAnsi="Calibri" w:cs="Times New Roman"/>
          <w:spacing w:val="-1"/>
        </w:rPr>
      </w:pPr>
    </w:p>
    <w:p w14:paraId="5A421879" w14:textId="520F1EB6" w:rsidR="00775D34" w:rsidRDefault="00775D34" w:rsidP="00F3383B">
      <w:pPr>
        <w:pStyle w:val="ListParagraph"/>
        <w:spacing w:after="0"/>
        <w:rPr>
          <w:rFonts w:ascii="Calibri" w:eastAsia="Calibri" w:hAnsi="Calibri" w:cs="Times New Roman"/>
          <w:spacing w:val="-1"/>
        </w:rPr>
      </w:pPr>
    </w:p>
    <w:p w14:paraId="215F5E5E" w14:textId="77777777" w:rsidR="00775D34" w:rsidRDefault="00775D34" w:rsidP="00857B3C">
      <w:pPr>
        <w:pStyle w:val="ListParagraph"/>
        <w:spacing w:after="0"/>
        <w:jc w:val="both"/>
        <w:rPr>
          <w:rFonts w:ascii="Calibri" w:eastAsia="Calibri" w:hAnsi="Calibri" w:cs="Times New Roman"/>
          <w:spacing w:val="-1"/>
        </w:rPr>
      </w:pPr>
      <w:r>
        <w:rPr>
          <w:rFonts w:ascii="Calibri" w:eastAsia="Calibri" w:hAnsi="Calibri" w:cs="Times New Roman"/>
          <w:spacing w:val="-1"/>
        </w:rPr>
        <w:t>STARR II will provide deliverables to the FEMA Engineering Library via external hard drive.  To the extent possible, datasets that do not exceed the MIP file size limitation will be loaded to the MIP at this location:</w:t>
      </w:r>
    </w:p>
    <w:p w14:paraId="34B1BAFD" w14:textId="77777777" w:rsidR="00775D34" w:rsidRDefault="00775D34" w:rsidP="00F3383B">
      <w:pPr>
        <w:pStyle w:val="ListParagraph"/>
        <w:spacing w:after="0"/>
        <w:rPr>
          <w:rFonts w:ascii="Calibri" w:eastAsia="Calibri" w:hAnsi="Calibri" w:cs="Times New Roman"/>
          <w:spacing w:val="-1"/>
        </w:rPr>
      </w:pPr>
    </w:p>
    <w:p w14:paraId="1F09C36D" w14:textId="77777777" w:rsidR="00F3383B" w:rsidRPr="001C7C8D" w:rsidRDefault="001C7C8D" w:rsidP="00857B3C">
      <w:pPr>
        <w:pStyle w:val="BodyText"/>
        <w:numPr>
          <w:ilvl w:val="0"/>
          <w:numId w:val="23"/>
        </w:numPr>
        <w:ind w:left="1080"/>
        <w:contextualSpacing/>
      </w:pPr>
      <w:r w:rsidRPr="001C7C8D">
        <w:t>J:/R09/CALIFORNIA_06/SAN_DIEGO_06073/SAN_DIEGO_073C/16-09-0637S/SubmissionUpload/Terrain/2182786</w:t>
      </w:r>
    </w:p>
    <w:sectPr w:rsidR="00F3383B" w:rsidRPr="001C7C8D" w:rsidSect="00393C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AF01FD" w14:textId="77777777" w:rsidR="00FB7148" w:rsidRDefault="00FB7148" w:rsidP="007D5C11">
      <w:pPr>
        <w:spacing w:after="0" w:line="240" w:lineRule="auto"/>
      </w:pPr>
      <w:r>
        <w:separator/>
      </w:r>
    </w:p>
  </w:endnote>
  <w:endnote w:type="continuationSeparator" w:id="0">
    <w:p w14:paraId="53ABA331" w14:textId="77777777" w:rsidR="00FB7148" w:rsidRDefault="00FB7148" w:rsidP="007D5C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0500518"/>
      <w:docPartObj>
        <w:docPartGallery w:val="Page Numbers (Bottom of Page)"/>
        <w:docPartUnique/>
      </w:docPartObj>
    </w:sdtPr>
    <w:sdtEndPr/>
    <w:sdtContent>
      <w:sdt>
        <w:sdtPr>
          <w:id w:val="1921051895"/>
          <w:docPartObj>
            <w:docPartGallery w:val="Page Numbers (Top of Page)"/>
            <w:docPartUnique/>
          </w:docPartObj>
        </w:sdtPr>
        <w:sdtEndPr/>
        <w:sdtContent>
          <w:p w14:paraId="2058F791" w14:textId="483BB812" w:rsidR="007D5C11" w:rsidRDefault="007D5C11">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F73F76">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73F76">
              <w:rPr>
                <w:b/>
                <w:bCs/>
                <w:noProof/>
              </w:rPr>
              <w:t>12</w:t>
            </w:r>
            <w:r>
              <w:rPr>
                <w:b/>
                <w:bCs/>
                <w:sz w:val="24"/>
                <w:szCs w:val="24"/>
              </w:rPr>
              <w:fldChar w:fldCharType="end"/>
            </w:r>
          </w:p>
        </w:sdtContent>
      </w:sdt>
    </w:sdtContent>
  </w:sdt>
  <w:p w14:paraId="101E2F86" w14:textId="77777777" w:rsidR="007D5C11" w:rsidRDefault="007D5C11" w:rsidP="007D5C11">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ED033" w14:textId="77777777" w:rsidR="007D5C11" w:rsidRDefault="007D5C11" w:rsidP="007D5C11">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2091055"/>
      <w:docPartObj>
        <w:docPartGallery w:val="Page Numbers (Bottom of Page)"/>
        <w:docPartUnique/>
      </w:docPartObj>
    </w:sdtPr>
    <w:sdtEndPr>
      <w:rPr>
        <w:noProof/>
      </w:rPr>
    </w:sdtEndPr>
    <w:sdtContent>
      <w:p w14:paraId="2135CA79" w14:textId="7BBB6A12" w:rsidR="007D5C11" w:rsidRDefault="007D5C11">
        <w:pPr>
          <w:pStyle w:val="Footer"/>
          <w:jc w:val="center"/>
        </w:pPr>
        <w:r>
          <w:fldChar w:fldCharType="begin"/>
        </w:r>
        <w:r>
          <w:instrText xml:space="preserve"> PAGE   \* MERGEFORMAT </w:instrText>
        </w:r>
        <w:r>
          <w:fldChar w:fldCharType="separate"/>
        </w:r>
        <w:r w:rsidR="00F73F76">
          <w:rPr>
            <w:noProof/>
          </w:rPr>
          <w:t>5</w:t>
        </w:r>
        <w:r>
          <w:rPr>
            <w:noProof/>
          </w:rPr>
          <w:fldChar w:fldCharType="end"/>
        </w:r>
      </w:p>
    </w:sdtContent>
  </w:sdt>
  <w:p w14:paraId="27A549A4" w14:textId="77777777" w:rsidR="007D5C11" w:rsidRDefault="007D5C11" w:rsidP="007D5C11">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363630" w14:textId="77777777" w:rsidR="00FB7148" w:rsidRDefault="00FB7148" w:rsidP="007D5C11">
      <w:pPr>
        <w:spacing w:after="0" w:line="240" w:lineRule="auto"/>
      </w:pPr>
      <w:r>
        <w:separator/>
      </w:r>
    </w:p>
  </w:footnote>
  <w:footnote w:type="continuationSeparator" w:id="0">
    <w:p w14:paraId="6DE38354" w14:textId="77777777" w:rsidR="00FB7148" w:rsidRDefault="00FB7148" w:rsidP="007D5C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FDAA4" w14:textId="77777777" w:rsidR="007D5C11" w:rsidRDefault="00A262BD" w:rsidP="007D5C11">
    <w:pPr>
      <w:pStyle w:val="Header"/>
      <w:jc w:val="right"/>
    </w:pPr>
    <w:r>
      <w:t>San Diego County, CA</w:t>
    </w:r>
  </w:p>
  <w:p w14:paraId="3583BCF1" w14:textId="77777777" w:rsidR="007D5C11" w:rsidRDefault="007D5C11" w:rsidP="007D5C11">
    <w:pPr>
      <w:pStyle w:val="Header"/>
      <w:jc w:val="right"/>
    </w:pPr>
    <w:r>
      <w:t xml:space="preserve">FEMA Case Number </w:t>
    </w:r>
    <w:r w:rsidR="00A262BD" w:rsidRPr="00A262BD">
      <w:t>16-09-0637S</w:t>
    </w:r>
  </w:p>
  <w:p w14:paraId="19F42AAB" w14:textId="77777777" w:rsidR="007D5C11" w:rsidRDefault="007D5C11" w:rsidP="007D5C11">
    <w:pPr>
      <w:pStyle w:val="Header"/>
      <w:jc w:val="right"/>
    </w:pPr>
    <w:r>
      <w:t>Terrain Project Narrative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6543F"/>
    <w:multiLevelType w:val="hybridMultilevel"/>
    <w:tmpl w:val="0F1865B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67F5598"/>
    <w:multiLevelType w:val="multilevel"/>
    <w:tmpl w:val="D2024E1C"/>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nsid w:val="0EC25D3A"/>
    <w:multiLevelType w:val="hybridMultilevel"/>
    <w:tmpl w:val="9366403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93D7031"/>
    <w:multiLevelType w:val="hybridMultilevel"/>
    <w:tmpl w:val="B4B075B2"/>
    <w:lvl w:ilvl="0" w:tplc="36501F94">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F57101"/>
    <w:multiLevelType w:val="hybridMultilevel"/>
    <w:tmpl w:val="9564A2C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208300B1"/>
    <w:multiLevelType w:val="hybridMultilevel"/>
    <w:tmpl w:val="4EB61F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69C5C70"/>
    <w:multiLevelType w:val="hybridMultilevel"/>
    <w:tmpl w:val="FB300D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B9226D"/>
    <w:multiLevelType w:val="hybridMultilevel"/>
    <w:tmpl w:val="D74C26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3A55D2"/>
    <w:multiLevelType w:val="multilevel"/>
    <w:tmpl w:val="1E32C7C8"/>
    <w:lvl w:ilvl="0">
      <w:start w:val="4"/>
      <w:numFmt w:val="decimal"/>
      <w:lvlText w:val="%1"/>
      <w:lvlJc w:val="left"/>
      <w:pPr>
        <w:ind w:left="360" w:hanging="360"/>
      </w:pPr>
      <w:rPr>
        <w:rFonts w:eastAsiaTheme="minorHAnsi" w:hint="default"/>
        <w:color w:val="0000FF" w:themeColor="hyperlink"/>
        <w:u w:val="single"/>
      </w:rPr>
    </w:lvl>
    <w:lvl w:ilvl="1">
      <w:start w:val="5"/>
      <w:numFmt w:val="decimal"/>
      <w:lvlText w:val="%1.%2"/>
      <w:lvlJc w:val="left"/>
      <w:pPr>
        <w:ind w:left="940" w:hanging="720"/>
      </w:pPr>
      <w:rPr>
        <w:rFonts w:eastAsiaTheme="minorHAnsi" w:hint="default"/>
        <w:color w:val="0000FF" w:themeColor="hyperlink"/>
        <w:u w:val="single"/>
      </w:rPr>
    </w:lvl>
    <w:lvl w:ilvl="2">
      <w:start w:val="1"/>
      <w:numFmt w:val="decimal"/>
      <w:lvlText w:val="%1.%2.%3"/>
      <w:lvlJc w:val="left"/>
      <w:pPr>
        <w:ind w:left="1160" w:hanging="720"/>
      </w:pPr>
      <w:rPr>
        <w:rFonts w:eastAsiaTheme="minorHAnsi" w:hint="default"/>
        <w:color w:val="0000FF" w:themeColor="hyperlink"/>
        <w:u w:val="single"/>
      </w:rPr>
    </w:lvl>
    <w:lvl w:ilvl="3">
      <w:start w:val="1"/>
      <w:numFmt w:val="decimal"/>
      <w:lvlText w:val="%1.%2.%3.%4"/>
      <w:lvlJc w:val="left"/>
      <w:pPr>
        <w:ind w:left="1740" w:hanging="1080"/>
      </w:pPr>
      <w:rPr>
        <w:rFonts w:eastAsiaTheme="minorHAnsi" w:hint="default"/>
        <w:color w:val="0000FF" w:themeColor="hyperlink"/>
        <w:u w:val="single"/>
      </w:rPr>
    </w:lvl>
    <w:lvl w:ilvl="4">
      <w:start w:val="1"/>
      <w:numFmt w:val="decimal"/>
      <w:lvlText w:val="%1.%2.%3.%4.%5"/>
      <w:lvlJc w:val="left"/>
      <w:pPr>
        <w:ind w:left="2320" w:hanging="1440"/>
      </w:pPr>
      <w:rPr>
        <w:rFonts w:eastAsiaTheme="minorHAnsi" w:hint="default"/>
        <w:color w:val="0000FF" w:themeColor="hyperlink"/>
        <w:u w:val="single"/>
      </w:rPr>
    </w:lvl>
    <w:lvl w:ilvl="5">
      <w:start w:val="1"/>
      <w:numFmt w:val="decimal"/>
      <w:lvlText w:val="%1.%2.%3.%4.%5.%6"/>
      <w:lvlJc w:val="left"/>
      <w:pPr>
        <w:ind w:left="2540" w:hanging="1440"/>
      </w:pPr>
      <w:rPr>
        <w:rFonts w:eastAsiaTheme="minorHAnsi" w:hint="default"/>
        <w:color w:val="0000FF" w:themeColor="hyperlink"/>
        <w:u w:val="single"/>
      </w:rPr>
    </w:lvl>
    <w:lvl w:ilvl="6">
      <w:start w:val="1"/>
      <w:numFmt w:val="decimal"/>
      <w:lvlText w:val="%1.%2.%3.%4.%5.%6.%7"/>
      <w:lvlJc w:val="left"/>
      <w:pPr>
        <w:ind w:left="3120" w:hanging="1800"/>
      </w:pPr>
      <w:rPr>
        <w:rFonts w:eastAsiaTheme="minorHAnsi" w:hint="default"/>
        <w:color w:val="0000FF" w:themeColor="hyperlink"/>
        <w:u w:val="single"/>
      </w:rPr>
    </w:lvl>
    <w:lvl w:ilvl="7">
      <w:start w:val="1"/>
      <w:numFmt w:val="decimal"/>
      <w:lvlText w:val="%1.%2.%3.%4.%5.%6.%7.%8"/>
      <w:lvlJc w:val="left"/>
      <w:pPr>
        <w:ind w:left="3700" w:hanging="2160"/>
      </w:pPr>
      <w:rPr>
        <w:rFonts w:eastAsiaTheme="minorHAnsi" w:hint="default"/>
        <w:color w:val="0000FF" w:themeColor="hyperlink"/>
        <w:u w:val="single"/>
      </w:rPr>
    </w:lvl>
    <w:lvl w:ilvl="8">
      <w:start w:val="1"/>
      <w:numFmt w:val="decimal"/>
      <w:lvlText w:val="%1.%2.%3.%4.%5.%6.%7.%8.%9"/>
      <w:lvlJc w:val="left"/>
      <w:pPr>
        <w:ind w:left="3920" w:hanging="2160"/>
      </w:pPr>
      <w:rPr>
        <w:rFonts w:eastAsiaTheme="minorHAnsi" w:hint="default"/>
        <w:color w:val="0000FF" w:themeColor="hyperlink"/>
        <w:u w:val="single"/>
      </w:rPr>
    </w:lvl>
  </w:abstractNum>
  <w:abstractNum w:abstractNumId="9">
    <w:nsid w:val="33725A2F"/>
    <w:multiLevelType w:val="hybridMultilevel"/>
    <w:tmpl w:val="EACE65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5083E45"/>
    <w:multiLevelType w:val="hybridMultilevel"/>
    <w:tmpl w:val="3E800C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1A14D0"/>
    <w:multiLevelType w:val="hybridMultilevel"/>
    <w:tmpl w:val="62608F2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nsid w:val="409B4D3A"/>
    <w:multiLevelType w:val="hybridMultilevel"/>
    <w:tmpl w:val="C172B05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9B435A1"/>
    <w:multiLevelType w:val="multilevel"/>
    <w:tmpl w:val="1CAEA78A"/>
    <w:lvl w:ilvl="0">
      <w:start w:val="1"/>
      <w:numFmt w:val="decimal"/>
      <w:lvlText w:val="%1.0"/>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4">
    <w:nsid w:val="4C412963"/>
    <w:multiLevelType w:val="hybridMultilevel"/>
    <w:tmpl w:val="0DB07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D4762A"/>
    <w:multiLevelType w:val="multilevel"/>
    <w:tmpl w:val="094AE124"/>
    <w:lvl w:ilvl="0">
      <w:start w:val="1"/>
      <w:numFmt w:val="decimal"/>
      <w:lvlText w:val="%1."/>
      <w:lvlJc w:val="left"/>
      <w:pPr>
        <w:ind w:left="720" w:hanging="360"/>
      </w:pPr>
      <w:rPr>
        <w:rFonts w:hint="default"/>
      </w:rPr>
    </w:lvl>
    <w:lvl w:ilvl="1">
      <w:start w:val="1"/>
      <w:numFmt w:val="decimal"/>
      <w:isLgl/>
      <w:lvlText w:val="%1.%2"/>
      <w:lvlJc w:val="left"/>
      <w:pPr>
        <w:ind w:left="1272" w:hanging="555"/>
      </w:pPr>
      <w:rPr>
        <w:rFonts w:ascii="Calibri" w:hAnsi="Calibri" w:hint="default"/>
      </w:rPr>
    </w:lvl>
    <w:lvl w:ilvl="2">
      <w:start w:val="4"/>
      <w:numFmt w:val="decimal"/>
      <w:isLgl/>
      <w:lvlText w:val="%1.%2.%3"/>
      <w:lvlJc w:val="left"/>
      <w:pPr>
        <w:ind w:left="1794" w:hanging="720"/>
      </w:pPr>
      <w:rPr>
        <w:rFonts w:ascii="Calibri" w:hAnsi="Calibri" w:hint="default"/>
      </w:rPr>
    </w:lvl>
    <w:lvl w:ilvl="3">
      <w:start w:val="1"/>
      <w:numFmt w:val="decimal"/>
      <w:isLgl/>
      <w:lvlText w:val="%1.%2.%3.%4"/>
      <w:lvlJc w:val="left"/>
      <w:pPr>
        <w:ind w:left="2151" w:hanging="720"/>
      </w:pPr>
      <w:rPr>
        <w:rFonts w:ascii="Calibri" w:hAnsi="Calibri" w:hint="default"/>
      </w:rPr>
    </w:lvl>
    <w:lvl w:ilvl="4">
      <w:start w:val="1"/>
      <w:numFmt w:val="decimal"/>
      <w:isLgl/>
      <w:lvlText w:val="%1.%2.%3.%4.%5"/>
      <w:lvlJc w:val="left"/>
      <w:pPr>
        <w:ind w:left="2868" w:hanging="1080"/>
      </w:pPr>
      <w:rPr>
        <w:rFonts w:ascii="Calibri" w:hAnsi="Calibri" w:hint="default"/>
      </w:rPr>
    </w:lvl>
    <w:lvl w:ilvl="5">
      <w:start w:val="1"/>
      <w:numFmt w:val="decimal"/>
      <w:isLgl/>
      <w:lvlText w:val="%1.%2.%3.%4.%5.%6"/>
      <w:lvlJc w:val="left"/>
      <w:pPr>
        <w:ind w:left="3225" w:hanging="1080"/>
      </w:pPr>
      <w:rPr>
        <w:rFonts w:ascii="Calibri" w:hAnsi="Calibri" w:hint="default"/>
      </w:rPr>
    </w:lvl>
    <w:lvl w:ilvl="6">
      <w:start w:val="1"/>
      <w:numFmt w:val="decimal"/>
      <w:isLgl/>
      <w:lvlText w:val="%1.%2.%3.%4.%5.%6.%7"/>
      <w:lvlJc w:val="left"/>
      <w:pPr>
        <w:ind w:left="3942" w:hanging="1440"/>
      </w:pPr>
      <w:rPr>
        <w:rFonts w:ascii="Calibri" w:hAnsi="Calibri" w:hint="default"/>
      </w:rPr>
    </w:lvl>
    <w:lvl w:ilvl="7">
      <w:start w:val="1"/>
      <w:numFmt w:val="decimal"/>
      <w:isLgl/>
      <w:lvlText w:val="%1.%2.%3.%4.%5.%6.%7.%8"/>
      <w:lvlJc w:val="left"/>
      <w:pPr>
        <w:ind w:left="4299" w:hanging="1440"/>
      </w:pPr>
      <w:rPr>
        <w:rFonts w:ascii="Calibri" w:hAnsi="Calibri" w:hint="default"/>
      </w:rPr>
    </w:lvl>
    <w:lvl w:ilvl="8">
      <w:start w:val="1"/>
      <w:numFmt w:val="decimal"/>
      <w:isLgl/>
      <w:lvlText w:val="%1.%2.%3.%4.%5.%6.%7.%8.%9"/>
      <w:lvlJc w:val="left"/>
      <w:pPr>
        <w:ind w:left="5016" w:hanging="1800"/>
      </w:pPr>
      <w:rPr>
        <w:rFonts w:ascii="Calibri" w:hAnsi="Calibri" w:hint="default"/>
      </w:rPr>
    </w:lvl>
  </w:abstractNum>
  <w:abstractNum w:abstractNumId="16">
    <w:nsid w:val="529D0B1C"/>
    <w:multiLevelType w:val="hybridMultilevel"/>
    <w:tmpl w:val="BC2213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4046E8B"/>
    <w:multiLevelType w:val="hybridMultilevel"/>
    <w:tmpl w:val="125E223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570A6E86"/>
    <w:multiLevelType w:val="hybridMultilevel"/>
    <w:tmpl w:val="AB9278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7FC1EEF"/>
    <w:multiLevelType w:val="hybridMultilevel"/>
    <w:tmpl w:val="CF9C3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97B0216"/>
    <w:multiLevelType w:val="hybridMultilevel"/>
    <w:tmpl w:val="8E5AA9CE"/>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B702D19"/>
    <w:multiLevelType w:val="multilevel"/>
    <w:tmpl w:val="D2024E1C"/>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nsid w:val="5B8F35B3"/>
    <w:multiLevelType w:val="hybridMultilevel"/>
    <w:tmpl w:val="C53037D0"/>
    <w:lvl w:ilvl="0" w:tplc="6F00EF74">
      <w:start w:val="4"/>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C801A9"/>
    <w:multiLevelType w:val="hybridMultilevel"/>
    <w:tmpl w:val="CB3C37EE"/>
    <w:lvl w:ilvl="0" w:tplc="04090001">
      <w:start w:val="1"/>
      <w:numFmt w:val="bullet"/>
      <w:lvlText w:val=""/>
      <w:lvlJc w:val="left"/>
      <w:pPr>
        <w:ind w:left="154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24">
    <w:nsid w:val="721E2E93"/>
    <w:multiLevelType w:val="hybridMultilevel"/>
    <w:tmpl w:val="4FFE4ADA"/>
    <w:lvl w:ilvl="0" w:tplc="34DEA7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2945D64"/>
    <w:multiLevelType w:val="multilevel"/>
    <w:tmpl w:val="AA168C9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6">
    <w:nsid w:val="73914559"/>
    <w:multiLevelType w:val="hybridMultilevel"/>
    <w:tmpl w:val="3FBA183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76493080"/>
    <w:multiLevelType w:val="hybridMultilevel"/>
    <w:tmpl w:val="C0EA8C92"/>
    <w:lvl w:ilvl="0" w:tplc="28A0F9F0">
      <w:start w:val="1"/>
      <w:numFmt w:val="bullet"/>
      <w:lvlText w:val=""/>
      <w:lvlJc w:val="left"/>
      <w:pPr>
        <w:ind w:hanging="360"/>
      </w:pPr>
      <w:rPr>
        <w:rFonts w:ascii="Symbol" w:eastAsia="Symbol" w:hAnsi="Symbol" w:hint="default"/>
        <w:sz w:val="22"/>
        <w:szCs w:val="22"/>
      </w:rPr>
    </w:lvl>
    <w:lvl w:ilvl="1" w:tplc="264A4E86">
      <w:start w:val="1"/>
      <w:numFmt w:val="bullet"/>
      <w:lvlText w:val=""/>
      <w:lvlJc w:val="left"/>
      <w:pPr>
        <w:ind w:hanging="360"/>
      </w:pPr>
      <w:rPr>
        <w:rFonts w:ascii="Symbol" w:eastAsia="Symbol" w:hAnsi="Symbol" w:hint="default"/>
        <w:sz w:val="24"/>
        <w:szCs w:val="24"/>
      </w:rPr>
    </w:lvl>
    <w:lvl w:ilvl="2" w:tplc="C9F67BD6">
      <w:start w:val="1"/>
      <w:numFmt w:val="bullet"/>
      <w:lvlText w:val=""/>
      <w:lvlJc w:val="left"/>
      <w:pPr>
        <w:ind w:hanging="360"/>
      </w:pPr>
      <w:rPr>
        <w:rFonts w:ascii="Symbol" w:eastAsia="Symbol" w:hAnsi="Symbol" w:hint="default"/>
        <w:sz w:val="22"/>
        <w:szCs w:val="22"/>
      </w:rPr>
    </w:lvl>
    <w:lvl w:ilvl="3" w:tplc="5920B420">
      <w:start w:val="1"/>
      <w:numFmt w:val="bullet"/>
      <w:lvlText w:val="•"/>
      <w:lvlJc w:val="left"/>
      <w:rPr>
        <w:rFonts w:hint="default"/>
      </w:rPr>
    </w:lvl>
    <w:lvl w:ilvl="4" w:tplc="A822BDA0">
      <w:start w:val="1"/>
      <w:numFmt w:val="bullet"/>
      <w:lvlText w:val="•"/>
      <w:lvlJc w:val="left"/>
      <w:rPr>
        <w:rFonts w:hint="default"/>
      </w:rPr>
    </w:lvl>
    <w:lvl w:ilvl="5" w:tplc="48FA1680">
      <w:start w:val="1"/>
      <w:numFmt w:val="bullet"/>
      <w:lvlText w:val="•"/>
      <w:lvlJc w:val="left"/>
      <w:rPr>
        <w:rFonts w:hint="default"/>
      </w:rPr>
    </w:lvl>
    <w:lvl w:ilvl="6" w:tplc="7F6A8540">
      <w:start w:val="1"/>
      <w:numFmt w:val="bullet"/>
      <w:lvlText w:val="•"/>
      <w:lvlJc w:val="left"/>
      <w:rPr>
        <w:rFonts w:hint="default"/>
      </w:rPr>
    </w:lvl>
    <w:lvl w:ilvl="7" w:tplc="738A086A">
      <w:start w:val="1"/>
      <w:numFmt w:val="bullet"/>
      <w:lvlText w:val="•"/>
      <w:lvlJc w:val="left"/>
      <w:rPr>
        <w:rFonts w:hint="default"/>
      </w:rPr>
    </w:lvl>
    <w:lvl w:ilvl="8" w:tplc="319CB56C">
      <w:start w:val="1"/>
      <w:numFmt w:val="bullet"/>
      <w:lvlText w:val="•"/>
      <w:lvlJc w:val="left"/>
      <w:rPr>
        <w:rFonts w:hint="default"/>
      </w:rPr>
    </w:lvl>
  </w:abstractNum>
  <w:abstractNum w:abstractNumId="28">
    <w:nsid w:val="7A9216E4"/>
    <w:multiLevelType w:val="hybridMultilevel"/>
    <w:tmpl w:val="C1FA4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0"/>
  </w:num>
  <w:num w:numId="3">
    <w:abstractNumId w:val="17"/>
  </w:num>
  <w:num w:numId="4">
    <w:abstractNumId w:val="14"/>
  </w:num>
  <w:num w:numId="5">
    <w:abstractNumId w:val="19"/>
  </w:num>
  <w:num w:numId="6">
    <w:abstractNumId w:val="22"/>
  </w:num>
  <w:num w:numId="7">
    <w:abstractNumId w:val="7"/>
  </w:num>
  <w:num w:numId="8">
    <w:abstractNumId w:val="16"/>
  </w:num>
  <w:num w:numId="9">
    <w:abstractNumId w:val="15"/>
  </w:num>
  <w:num w:numId="10">
    <w:abstractNumId w:val="5"/>
  </w:num>
  <w:num w:numId="11">
    <w:abstractNumId w:val="6"/>
  </w:num>
  <w:num w:numId="12">
    <w:abstractNumId w:val="1"/>
  </w:num>
  <w:num w:numId="13">
    <w:abstractNumId w:val="18"/>
  </w:num>
  <w:num w:numId="14">
    <w:abstractNumId w:val="27"/>
  </w:num>
  <w:num w:numId="15">
    <w:abstractNumId w:val="12"/>
  </w:num>
  <w:num w:numId="16">
    <w:abstractNumId w:val="0"/>
  </w:num>
  <w:num w:numId="17">
    <w:abstractNumId w:val="2"/>
  </w:num>
  <w:num w:numId="18">
    <w:abstractNumId w:val="9"/>
  </w:num>
  <w:num w:numId="19">
    <w:abstractNumId w:val="20"/>
  </w:num>
  <w:num w:numId="20">
    <w:abstractNumId w:val="26"/>
  </w:num>
  <w:num w:numId="21">
    <w:abstractNumId w:val="11"/>
  </w:num>
  <w:num w:numId="22">
    <w:abstractNumId w:val="4"/>
  </w:num>
  <w:num w:numId="23">
    <w:abstractNumId w:val="23"/>
  </w:num>
  <w:num w:numId="24">
    <w:abstractNumId w:val="3"/>
  </w:num>
  <w:num w:numId="25">
    <w:abstractNumId w:val="21"/>
  </w:num>
  <w:num w:numId="26">
    <w:abstractNumId w:val="25"/>
  </w:num>
  <w:num w:numId="27">
    <w:abstractNumId w:val="8"/>
  </w:num>
  <w:num w:numId="28">
    <w:abstractNumId w:val="24"/>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US" w:vendorID="64" w:dllVersion="131078" w:nlCheck="1" w:checkStyle="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F28"/>
    <w:rsid w:val="0000276F"/>
    <w:rsid w:val="0000512D"/>
    <w:rsid w:val="00010CC0"/>
    <w:rsid w:val="000111DE"/>
    <w:rsid w:val="00020B3A"/>
    <w:rsid w:val="0004107D"/>
    <w:rsid w:val="000436CE"/>
    <w:rsid w:val="00054D34"/>
    <w:rsid w:val="00060BAB"/>
    <w:rsid w:val="00066F59"/>
    <w:rsid w:val="00070624"/>
    <w:rsid w:val="00071020"/>
    <w:rsid w:val="0007604F"/>
    <w:rsid w:val="000A0D8B"/>
    <w:rsid w:val="000C2D73"/>
    <w:rsid w:val="000C512F"/>
    <w:rsid w:val="000D5DE8"/>
    <w:rsid w:val="00113D67"/>
    <w:rsid w:val="0012704D"/>
    <w:rsid w:val="0013333A"/>
    <w:rsid w:val="001369E2"/>
    <w:rsid w:val="00146465"/>
    <w:rsid w:val="0014657D"/>
    <w:rsid w:val="001610C1"/>
    <w:rsid w:val="00180FAD"/>
    <w:rsid w:val="00181DE8"/>
    <w:rsid w:val="0018216E"/>
    <w:rsid w:val="00187B3C"/>
    <w:rsid w:val="001A117B"/>
    <w:rsid w:val="001A4E0C"/>
    <w:rsid w:val="001C28E7"/>
    <w:rsid w:val="001C7C8D"/>
    <w:rsid w:val="00203F26"/>
    <w:rsid w:val="002078B3"/>
    <w:rsid w:val="00207C53"/>
    <w:rsid w:val="00213033"/>
    <w:rsid w:val="0021393C"/>
    <w:rsid w:val="00221128"/>
    <w:rsid w:val="00227207"/>
    <w:rsid w:val="002300F8"/>
    <w:rsid w:val="00230ED3"/>
    <w:rsid w:val="002359B7"/>
    <w:rsid w:val="002508D6"/>
    <w:rsid w:val="00251B72"/>
    <w:rsid w:val="002607C9"/>
    <w:rsid w:val="002609B0"/>
    <w:rsid w:val="00263F5E"/>
    <w:rsid w:val="0027247A"/>
    <w:rsid w:val="002749C4"/>
    <w:rsid w:val="00283511"/>
    <w:rsid w:val="002950F0"/>
    <w:rsid w:val="002A24E5"/>
    <w:rsid w:val="002A4D80"/>
    <w:rsid w:val="002C0FED"/>
    <w:rsid w:val="002C1DCB"/>
    <w:rsid w:val="002C4045"/>
    <w:rsid w:val="002D0A85"/>
    <w:rsid w:val="002D1EEB"/>
    <w:rsid w:val="002E293F"/>
    <w:rsid w:val="002E3199"/>
    <w:rsid w:val="002E6F63"/>
    <w:rsid w:val="002E77B2"/>
    <w:rsid w:val="002F0958"/>
    <w:rsid w:val="00301ECA"/>
    <w:rsid w:val="00310BBD"/>
    <w:rsid w:val="00311AAD"/>
    <w:rsid w:val="00317074"/>
    <w:rsid w:val="0031761C"/>
    <w:rsid w:val="00353F02"/>
    <w:rsid w:val="00355705"/>
    <w:rsid w:val="0035592E"/>
    <w:rsid w:val="003747FC"/>
    <w:rsid w:val="00383F24"/>
    <w:rsid w:val="003935BA"/>
    <w:rsid w:val="00393C68"/>
    <w:rsid w:val="0039658A"/>
    <w:rsid w:val="003A4A72"/>
    <w:rsid w:val="003B4CAB"/>
    <w:rsid w:val="003B73F8"/>
    <w:rsid w:val="003C2C4A"/>
    <w:rsid w:val="003C4F2C"/>
    <w:rsid w:val="003C66CD"/>
    <w:rsid w:val="003E5647"/>
    <w:rsid w:val="003F03B2"/>
    <w:rsid w:val="003F0907"/>
    <w:rsid w:val="003F18A5"/>
    <w:rsid w:val="003F6137"/>
    <w:rsid w:val="00416905"/>
    <w:rsid w:val="00423B50"/>
    <w:rsid w:val="004253F1"/>
    <w:rsid w:val="00427C12"/>
    <w:rsid w:val="00431C8F"/>
    <w:rsid w:val="00432E1C"/>
    <w:rsid w:val="004421FA"/>
    <w:rsid w:val="00442D60"/>
    <w:rsid w:val="00443D0F"/>
    <w:rsid w:val="004501EB"/>
    <w:rsid w:val="00453233"/>
    <w:rsid w:val="00455627"/>
    <w:rsid w:val="00456B13"/>
    <w:rsid w:val="00457229"/>
    <w:rsid w:val="00461D4D"/>
    <w:rsid w:val="004733E2"/>
    <w:rsid w:val="00482ED6"/>
    <w:rsid w:val="00483047"/>
    <w:rsid w:val="004852FA"/>
    <w:rsid w:val="004930BA"/>
    <w:rsid w:val="004B4001"/>
    <w:rsid w:val="004C6EA7"/>
    <w:rsid w:val="004D379B"/>
    <w:rsid w:val="004D7CC0"/>
    <w:rsid w:val="004F141C"/>
    <w:rsid w:val="004F2259"/>
    <w:rsid w:val="004F33F0"/>
    <w:rsid w:val="00500D3F"/>
    <w:rsid w:val="005064F1"/>
    <w:rsid w:val="00511C0E"/>
    <w:rsid w:val="0052093D"/>
    <w:rsid w:val="00531463"/>
    <w:rsid w:val="00531CC2"/>
    <w:rsid w:val="00533746"/>
    <w:rsid w:val="00542A95"/>
    <w:rsid w:val="005472D8"/>
    <w:rsid w:val="00556118"/>
    <w:rsid w:val="00561787"/>
    <w:rsid w:val="005636A6"/>
    <w:rsid w:val="00570382"/>
    <w:rsid w:val="005759A2"/>
    <w:rsid w:val="00581EA9"/>
    <w:rsid w:val="005B2D16"/>
    <w:rsid w:val="005B3094"/>
    <w:rsid w:val="005C12FC"/>
    <w:rsid w:val="005C1BCC"/>
    <w:rsid w:val="005E204C"/>
    <w:rsid w:val="005E5F96"/>
    <w:rsid w:val="00600C5F"/>
    <w:rsid w:val="00616235"/>
    <w:rsid w:val="0061655B"/>
    <w:rsid w:val="00637D11"/>
    <w:rsid w:val="00640171"/>
    <w:rsid w:val="006506B5"/>
    <w:rsid w:val="0066265A"/>
    <w:rsid w:val="00674800"/>
    <w:rsid w:val="00690F46"/>
    <w:rsid w:val="006933DF"/>
    <w:rsid w:val="006A5441"/>
    <w:rsid w:val="006A7859"/>
    <w:rsid w:val="006B24DE"/>
    <w:rsid w:val="006D2148"/>
    <w:rsid w:val="006E07B5"/>
    <w:rsid w:val="006E129C"/>
    <w:rsid w:val="00716089"/>
    <w:rsid w:val="007177C5"/>
    <w:rsid w:val="00720F58"/>
    <w:rsid w:val="007266A9"/>
    <w:rsid w:val="00730EEF"/>
    <w:rsid w:val="00736F0F"/>
    <w:rsid w:val="00744BFB"/>
    <w:rsid w:val="00750931"/>
    <w:rsid w:val="00761F08"/>
    <w:rsid w:val="00762A12"/>
    <w:rsid w:val="00773536"/>
    <w:rsid w:val="00775D34"/>
    <w:rsid w:val="00776D17"/>
    <w:rsid w:val="00791883"/>
    <w:rsid w:val="007A42BB"/>
    <w:rsid w:val="007A736E"/>
    <w:rsid w:val="007B4DD2"/>
    <w:rsid w:val="007B71D1"/>
    <w:rsid w:val="007D5C11"/>
    <w:rsid w:val="007D5EF9"/>
    <w:rsid w:val="007D68B4"/>
    <w:rsid w:val="007E4374"/>
    <w:rsid w:val="00816038"/>
    <w:rsid w:val="008253DE"/>
    <w:rsid w:val="00833F64"/>
    <w:rsid w:val="00857B3C"/>
    <w:rsid w:val="00896818"/>
    <w:rsid w:val="008A3AB3"/>
    <w:rsid w:val="008A7638"/>
    <w:rsid w:val="008B38F4"/>
    <w:rsid w:val="008B5880"/>
    <w:rsid w:val="008C3678"/>
    <w:rsid w:val="008F2B21"/>
    <w:rsid w:val="008F4E2A"/>
    <w:rsid w:val="008F5EFA"/>
    <w:rsid w:val="00907F28"/>
    <w:rsid w:val="0093424B"/>
    <w:rsid w:val="00941D89"/>
    <w:rsid w:val="00941E29"/>
    <w:rsid w:val="009559CA"/>
    <w:rsid w:val="009574A3"/>
    <w:rsid w:val="00975EB8"/>
    <w:rsid w:val="00976185"/>
    <w:rsid w:val="00982EC5"/>
    <w:rsid w:val="00991E4A"/>
    <w:rsid w:val="009A2DE5"/>
    <w:rsid w:val="009E26CE"/>
    <w:rsid w:val="009F2CEF"/>
    <w:rsid w:val="00A0377B"/>
    <w:rsid w:val="00A1742B"/>
    <w:rsid w:val="00A25539"/>
    <w:rsid w:val="00A262BD"/>
    <w:rsid w:val="00A27632"/>
    <w:rsid w:val="00A31760"/>
    <w:rsid w:val="00A5428D"/>
    <w:rsid w:val="00A57AD0"/>
    <w:rsid w:val="00A72BB8"/>
    <w:rsid w:val="00A74F5D"/>
    <w:rsid w:val="00A810F7"/>
    <w:rsid w:val="00A9124F"/>
    <w:rsid w:val="00A969BC"/>
    <w:rsid w:val="00AB2F72"/>
    <w:rsid w:val="00AC1274"/>
    <w:rsid w:val="00AD135C"/>
    <w:rsid w:val="00AE2B98"/>
    <w:rsid w:val="00AF64E5"/>
    <w:rsid w:val="00B00895"/>
    <w:rsid w:val="00B1016C"/>
    <w:rsid w:val="00B15D67"/>
    <w:rsid w:val="00B168E2"/>
    <w:rsid w:val="00B16C11"/>
    <w:rsid w:val="00B22DA4"/>
    <w:rsid w:val="00B26A2C"/>
    <w:rsid w:val="00B4124F"/>
    <w:rsid w:val="00B42861"/>
    <w:rsid w:val="00B50F1E"/>
    <w:rsid w:val="00B52707"/>
    <w:rsid w:val="00B6110B"/>
    <w:rsid w:val="00B713FA"/>
    <w:rsid w:val="00B96BA7"/>
    <w:rsid w:val="00BA715B"/>
    <w:rsid w:val="00BB67CB"/>
    <w:rsid w:val="00BC5703"/>
    <w:rsid w:val="00BC69EA"/>
    <w:rsid w:val="00BD19C2"/>
    <w:rsid w:val="00C00153"/>
    <w:rsid w:val="00C26298"/>
    <w:rsid w:val="00C3079A"/>
    <w:rsid w:val="00C42523"/>
    <w:rsid w:val="00C67118"/>
    <w:rsid w:val="00C82D74"/>
    <w:rsid w:val="00C9167A"/>
    <w:rsid w:val="00CA0101"/>
    <w:rsid w:val="00CA3566"/>
    <w:rsid w:val="00CA3BEE"/>
    <w:rsid w:val="00CA549C"/>
    <w:rsid w:val="00CA559E"/>
    <w:rsid w:val="00CB62EE"/>
    <w:rsid w:val="00CC0619"/>
    <w:rsid w:val="00CC50A9"/>
    <w:rsid w:val="00CE2602"/>
    <w:rsid w:val="00CE40B1"/>
    <w:rsid w:val="00CE7BD3"/>
    <w:rsid w:val="00D02B59"/>
    <w:rsid w:val="00D03A2D"/>
    <w:rsid w:val="00D13A33"/>
    <w:rsid w:val="00D13DD1"/>
    <w:rsid w:val="00D16E18"/>
    <w:rsid w:val="00D45B0D"/>
    <w:rsid w:val="00D46104"/>
    <w:rsid w:val="00D60321"/>
    <w:rsid w:val="00D83562"/>
    <w:rsid w:val="00D83A2C"/>
    <w:rsid w:val="00D87BCD"/>
    <w:rsid w:val="00D901D3"/>
    <w:rsid w:val="00DB0021"/>
    <w:rsid w:val="00DB47E2"/>
    <w:rsid w:val="00DD69A0"/>
    <w:rsid w:val="00DE4AEC"/>
    <w:rsid w:val="00DF3262"/>
    <w:rsid w:val="00DF40A8"/>
    <w:rsid w:val="00E072B4"/>
    <w:rsid w:val="00E122E4"/>
    <w:rsid w:val="00E1527A"/>
    <w:rsid w:val="00E20FD0"/>
    <w:rsid w:val="00E27C34"/>
    <w:rsid w:val="00E33015"/>
    <w:rsid w:val="00E44B73"/>
    <w:rsid w:val="00E47515"/>
    <w:rsid w:val="00E54BAF"/>
    <w:rsid w:val="00E60DC1"/>
    <w:rsid w:val="00E8193C"/>
    <w:rsid w:val="00E82891"/>
    <w:rsid w:val="00E86D4E"/>
    <w:rsid w:val="00EA5092"/>
    <w:rsid w:val="00EA5B4A"/>
    <w:rsid w:val="00EB2E6A"/>
    <w:rsid w:val="00EC24A9"/>
    <w:rsid w:val="00EC4F35"/>
    <w:rsid w:val="00EC7670"/>
    <w:rsid w:val="00ED376F"/>
    <w:rsid w:val="00ED3B49"/>
    <w:rsid w:val="00EE0109"/>
    <w:rsid w:val="00EE1040"/>
    <w:rsid w:val="00EF1E45"/>
    <w:rsid w:val="00F0577A"/>
    <w:rsid w:val="00F13C21"/>
    <w:rsid w:val="00F15420"/>
    <w:rsid w:val="00F24AEA"/>
    <w:rsid w:val="00F3383B"/>
    <w:rsid w:val="00F41F3A"/>
    <w:rsid w:val="00F42075"/>
    <w:rsid w:val="00F73F76"/>
    <w:rsid w:val="00F8102D"/>
    <w:rsid w:val="00FA175F"/>
    <w:rsid w:val="00FB4B48"/>
    <w:rsid w:val="00FB7148"/>
    <w:rsid w:val="00FB790D"/>
    <w:rsid w:val="00FC1AB6"/>
    <w:rsid w:val="00FD36DC"/>
    <w:rsid w:val="00FD7B80"/>
    <w:rsid w:val="00FE230D"/>
    <w:rsid w:val="00FE2970"/>
    <w:rsid w:val="00FE7D83"/>
    <w:rsid w:val="00FF33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4B9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57B3C"/>
    <w:pPr>
      <w:keepNext/>
      <w:keepLines/>
      <w:spacing w:before="480" w:after="0"/>
      <w:outlineLvl w:val="0"/>
    </w:pPr>
    <w:rPr>
      <w:rFonts w:asciiTheme="majorHAnsi" w:eastAsiaTheme="majorEastAsia" w:hAnsiTheme="majorHAnsi" w:cstheme="majorBidi"/>
      <w:b/>
      <w:bCs/>
      <w:caps/>
      <w:color w:val="365F91" w:themeColor="accent1" w:themeShade="BF"/>
      <w:sz w:val="28"/>
      <w:szCs w:val="28"/>
    </w:rPr>
  </w:style>
  <w:style w:type="paragraph" w:styleId="Heading2">
    <w:name w:val="heading 2"/>
    <w:basedOn w:val="Normal"/>
    <w:next w:val="Normal"/>
    <w:link w:val="Heading2Char"/>
    <w:uiPriority w:val="9"/>
    <w:unhideWhenUsed/>
    <w:qFormat/>
    <w:rsid w:val="00E4751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E47515"/>
    <w:pPr>
      <w:contextualSpacing/>
    </w:pPr>
  </w:style>
  <w:style w:type="character" w:styleId="Hyperlink">
    <w:name w:val="Hyperlink"/>
    <w:basedOn w:val="DefaultParagraphFont"/>
    <w:uiPriority w:val="99"/>
    <w:unhideWhenUsed/>
    <w:rsid w:val="00907F28"/>
    <w:rPr>
      <w:color w:val="0000FF" w:themeColor="hyperlink"/>
      <w:u w:val="single"/>
    </w:rPr>
  </w:style>
  <w:style w:type="paragraph" w:styleId="BalloonText">
    <w:name w:val="Balloon Text"/>
    <w:basedOn w:val="Normal"/>
    <w:link w:val="BalloonTextChar"/>
    <w:uiPriority w:val="99"/>
    <w:semiHidden/>
    <w:unhideWhenUsed/>
    <w:rsid w:val="00762A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A12"/>
    <w:rPr>
      <w:rFonts w:ascii="Tahoma" w:hAnsi="Tahoma" w:cs="Tahoma"/>
      <w:sz w:val="16"/>
      <w:szCs w:val="16"/>
    </w:rPr>
  </w:style>
  <w:style w:type="paragraph" w:styleId="Caption">
    <w:name w:val="caption"/>
    <w:basedOn w:val="Normal"/>
    <w:next w:val="Normal"/>
    <w:uiPriority w:val="35"/>
    <w:unhideWhenUsed/>
    <w:qFormat/>
    <w:rsid w:val="00A31760"/>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857B3C"/>
    <w:rPr>
      <w:rFonts w:asciiTheme="majorHAnsi" w:eastAsiaTheme="majorEastAsia" w:hAnsiTheme="majorHAnsi" w:cstheme="majorBidi"/>
      <w:b/>
      <w:bCs/>
      <w:caps/>
      <w:color w:val="365F91" w:themeColor="accent1" w:themeShade="BF"/>
      <w:sz w:val="28"/>
      <w:szCs w:val="28"/>
    </w:rPr>
  </w:style>
  <w:style w:type="table" w:styleId="TableGrid">
    <w:name w:val="Table Grid"/>
    <w:basedOn w:val="TableNormal"/>
    <w:uiPriority w:val="59"/>
    <w:rsid w:val="001C28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F613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F6137"/>
    <w:rPr>
      <w:rFonts w:asciiTheme="majorHAnsi" w:eastAsiaTheme="majorEastAsia" w:hAnsiTheme="majorHAnsi" w:cstheme="majorBidi"/>
      <w:color w:val="17365D" w:themeColor="text2" w:themeShade="BF"/>
      <w:spacing w:val="5"/>
      <w:kern w:val="28"/>
      <w:sz w:val="52"/>
      <w:szCs w:val="52"/>
    </w:rPr>
  </w:style>
  <w:style w:type="character" w:styleId="CommentReference">
    <w:name w:val="annotation reference"/>
    <w:basedOn w:val="DefaultParagraphFont"/>
    <w:uiPriority w:val="99"/>
    <w:semiHidden/>
    <w:unhideWhenUsed/>
    <w:rsid w:val="00453233"/>
    <w:rPr>
      <w:sz w:val="16"/>
      <w:szCs w:val="16"/>
    </w:rPr>
  </w:style>
  <w:style w:type="paragraph" w:styleId="CommentText">
    <w:name w:val="annotation text"/>
    <w:basedOn w:val="Normal"/>
    <w:link w:val="CommentTextChar"/>
    <w:uiPriority w:val="99"/>
    <w:semiHidden/>
    <w:unhideWhenUsed/>
    <w:rsid w:val="00453233"/>
    <w:pPr>
      <w:spacing w:line="240" w:lineRule="auto"/>
    </w:pPr>
    <w:rPr>
      <w:sz w:val="20"/>
      <w:szCs w:val="20"/>
    </w:rPr>
  </w:style>
  <w:style w:type="character" w:customStyle="1" w:styleId="CommentTextChar">
    <w:name w:val="Comment Text Char"/>
    <w:basedOn w:val="DefaultParagraphFont"/>
    <w:link w:val="CommentText"/>
    <w:uiPriority w:val="99"/>
    <w:semiHidden/>
    <w:rsid w:val="00453233"/>
    <w:rPr>
      <w:sz w:val="20"/>
      <w:szCs w:val="20"/>
    </w:rPr>
  </w:style>
  <w:style w:type="paragraph" w:styleId="CommentSubject">
    <w:name w:val="annotation subject"/>
    <w:basedOn w:val="CommentText"/>
    <w:next w:val="CommentText"/>
    <w:link w:val="CommentSubjectChar"/>
    <w:uiPriority w:val="99"/>
    <w:semiHidden/>
    <w:unhideWhenUsed/>
    <w:rsid w:val="00453233"/>
    <w:rPr>
      <w:b/>
      <w:bCs/>
    </w:rPr>
  </w:style>
  <w:style w:type="character" w:customStyle="1" w:styleId="CommentSubjectChar">
    <w:name w:val="Comment Subject Char"/>
    <w:basedOn w:val="CommentTextChar"/>
    <w:link w:val="CommentSubject"/>
    <w:uiPriority w:val="99"/>
    <w:semiHidden/>
    <w:rsid w:val="00453233"/>
    <w:rPr>
      <w:b/>
      <w:bCs/>
      <w:sz w:val="20"/>
      <w:szCs w:val="20"/>
    </w:rPr>
  </w:style>
  <w:style w:type="character" w:customStyle="1" w:styleId="Heading2Char">
    <w:name w:val="Heading 2 Char"/>
    <w:basedOn w:val="DefaultParagraphFont"/>
    <w:link w:val="Heading2"/>
    <w:uiPriority w:val="9"/>
    <w:rsid w:val="00E47515"/>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1"/>
    <w:qFormat/>
    <w:rsid w:val="00383F24"/>
    <w:pPr>
      <w:widowControl w:val="0"/>
      <w:spacing w:after="0" w:line="240" w:lineRule="auto"/>
      <w:ind w:left="820"/>
    </w:pPr>
    <w:rPr>
      <w:rFonts w:ascii="Calibri" w:eastAsia="Calibri" w:hAnsi="Calibri"/>
    </w:rPr>
  </w:style>
  <w:style w:type="character" w:customStyle="1" w:styleId="BodyTextChar">
    <w:name w:val="Body Text Char"/>
    <w:basedOn w:val="DefaultParagraphFont"/>
    <w:link w:val="BodyText"/>
    <w:uiPriority w:val="1"/>
    <w:rsid w:val="00383F24"/>
    <w:rPr>
      <w:rFonts w:ascii="Calibri" w:eastAsia="Calibri" w:hAnsi="Calibri"/>
    </w:rPr>
  </w:style>
  <w:style w:type="paragraph" w:styleId="Header">
    <w:name w:val="header"/>
    <w:basedOn w:val="Normal"/>
    <w:link w:val="HeaderChar"/>
    <w:uiPriority w:val="99"/>
    <w:unhideWhenUsed/>
    <w:rsid w:val="00F810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102D"/>
  </w:style>
  <w:style w:type="table" w:customStyle="1" w:styleId="TableGrid1">
    <w:name w:val="Table Grid1"/>
    <w:basedOn w:val="TableNormal"/>
    <w:next w:val="TableGrid"/>
    <w:uiPriority w:val="59"/>
    <w:rsid w:val="00F338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941D89"/>
    <w:pPr>
      <w:outlineLvl w:val="9"/>
    </w:pPr>
    <w:rPr>
      <w:lang w:eastAsia="ja-JP"/>
    </w:rPr>
  </w:style>
  <w:style w:type="paragraph" w:styleId="TOC1">
    <w:name w:val="toc 1"/>
    <w:basedOn w:val="Normal"/>
    <w:next w:val="Normal"/>
    <w:autoRedefine/>
    <w:uiPriority w:val="39"/>
    <w:unhideWhenUsed/>
    <w:rsid w:val="00941D89"/>
    <w:pPr>
      <w:spacing w:after="100"/>
    </w:pPr>
  </w:style>
  <w:style w:type="paragraph" w:styleId="TOC2">
    <w:name w:val="toc 2"/>
    <w:basedOn w:val="Normal"/>
    <w:next w:val="Normal"/>
    <w:autoRedefine/>
    <w:uiPriority w:val="39"/>
    <w:unhideWhenUsed/>
    <w:rsid w:val="00941D89"/>
    <w:pPr>
      <w:spacing w:after="100"/>
      <w:ind w:left="220"/>
    </w:pPr>
  </w:style>
  <w:style w:type="paragraph" w:styleId="Footer">
    <w:name w:val="footer"/>
    <w:basedOn w:val="Normal"/>
    <w:link w:val="FooterChar"/>
    <w:uiPriority w:val="99"/>
    <w:unhideWhenUsed/>
    <w:rsid w:val="007D5C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5C11"/>
  </w:style>
  <w:style w:type="character" w:styleId="LineNumber">
    <w:name w:val="line number"/>
    <w:basedOn w:val="DefaultParagraphFont"/>
    <w:uiPriority w:val="99"/>
    <w:semiHidden/>
    <w:unhideWhenUsed/>
    <w:rsid w:val="007D5C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57B3C"/>
    <w:pPr>
      <w:keepNext/>
      <w:keepLines/>
      <w:spacing w:before="480" w:after="0"/>
      <w:outlineLvl w:val="0"/>
    </w:pPr>
    <w:rPr>
      <w:rFonts w:asciiTheme="majorHAnsi" w:eastAsiaTheme="majorEastAsia" w:hAnsiTheme="majorHAnsi" w:cstheme="majorBidi"/>
      <w:b/>
      <w:bCs/>
      <w:caps/>
      <w:color w:val="365F91" w:themeColor="accent1" w:themeShade="BF"/>
      <w:sz w:val="28"/>
      <w:szCs w:val="28"/>
    </w:rPr>
  </w:style>
  <w:style w:type="paragraph" w:styleId="Heading2">
    <w:name w:val="heading 2"/>
    <w:basedOn w:val="Normal"/>
    <w:next w:val="Normal"/>
    <w:link w:val="Heading2Char"/>
    <w:uiPriority w:val="9"/>
    <w:unhideWhenUsed/>
    <w:qFormat/>
    <w:rsid w:val="00E4751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E47515"/>
    <w:pPr>
      <w:contextualSpacing/>
    </w:pPr>
  </w:style>
  <w:style w:type="character" w:styleId="Hyperlink">
    <w:name w:val="Hyperlink"/>
    <w:basedOn w:val="DefaultParagraphFont"/>
    <w:uiPriority w:val="99"/>
    <w:unhideWhenUsed/>
    <w:rsid w:val="00907F28"/>
    <w:rPr>
      <w:color w:val="0000FF" w:themeColor="hyperlink"/>
      <w:u w:val="single"/>
    </w:rPr>
  </w:style>
  <w:style w:type="paragraph" w:styleId="BalloonText">
    <w:name w:val="Balloon Text"/>
    <w:basedOn w:val="Normal"/>
    <w:link w:val="BalloonTextChar"/>
    <w:uiPriority w:val="99"/>
    <w:semiHidden/>
    <w:unhideWhenUsed/>
    <w:rsid w:val="00762A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A12"/>
    <w:rPr>
      <w:rFonts w:ascii="Tahoma" w:hAnsi="Tahoma" w:cs="Tahoma"/>
      <w:sz w:val="16"/>
      <w:szCs w:val="16"/>
    </w:rPr>
  </w:style>
  <w:style w:type="paragraph" w:styleId="Caption">
    <w:name w:val="caption"/>
    <w:basedOn w:val="Normal"/>
    <w:next w:val="Normal"/>
    <w:uiPriority w:val="35"/>
    <w:unhideWhenUsed/>
    <w:qFormat/>
    <w:rsid w:val="00A31760"/>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857B3C"/>
    <w:rPr>
      <w:rFonts w:asciiTheme="majorHAnsi" w:eastAsiaTheme="majorEastAsia" w:hAnsiTheme="majorHAnsi" w:cstheme="majorBidi"/>
      <w:b/>
      <w:bCs/>
      <w:caps/>
      <w:color w:val="365F91" w:themeColor="accent1" w:themeShade="BF"/>
      <w:sz w:val="28"/>
      <w:szCs w:val="28"/>
    </w:rPr>
  </w:style>
  <w:style w:type="table" w:styleId="TableGrid">
    <w:name w:val="Table Grid"/>
    <w:basedOn w:val="TableNormal"/>
    <w:uiPriority w:val="59"/>
    <w:rsid w:val="001C28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F613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F6137"/>
    <w:rPr>
      <w:rFonts w:asciiTheme="majorHAnsi" w:eastAsiaTheme="majorEastAsia" w:hAnsiTheme="majorHAnsi" w:cstheme="majorBidi"/>
      <w:color w:val="17365D" w:themeColor="text2" w:themeShade="BF"/>
      <w:spacing w:val="5"/>
      <w:kern w:val="28"/>
      <w:sz w:val="52"/>
      <w:szCs w:val="52"/>
    </w:rPr>
  </w:style>
  <w:style w:type="character" w:styleId="CommentReference">
    <w:name w:val="annotation reference"/>
    <w:basedOn w:val="DefaultParagraphFont"/>
    <w:uiPriority w:val="99"/>
    <w:semiHidden/>
    <w:unhideWhenUsed/>
    <w:rsid w:val="00453233"/>
    <w:rPr>
      <w:sz w:val="16"/>
      <w:szCs w:val="16"/>
    </w:rPr>
  </w:style>
  <w:style w:type="paragraph" w:styleId="CommentText">
    <w:name w:val="annotation text"/>
    <w:basedOn w:val="Normal"/>
    <w:link w:val="CommentTextChar"/>
    <w:uiPriority w:val="99"/>
    <w:semiHidden/>
    <w:unhideWhenUsed/>
    <w:rsid w:val="00453233"/>
    <w:pPr>
      <w:spacing w:line="240" w:lineRule="auto"/>
    </w:pPr>
    <w:rPr>
      <w:sz w:val="20"/>
      <w:szCs w:val="20"/>
    </w:rPr>
  </w:style>
  <w:style w:type="character" w:customStyle="1" w:styleId="CommentTextChar">
    <w:name w:val="Comment Text Char"/>
    <w:basedOn w:val="DefaultParagraphFont"/>
    <w:link w:val="CommentText"/>
    <w:uiPriority w:val="99"/>
    <w:semiHidden/>
    <w:rsid w:val="00453233"/>
    <w:rPr>
      <w:sz w:val="20"/>
      <w:szCs w:val="20"/>
    </w:rPr>
  </w:style>
  <w:style w:type="paragraph" w:styleId="CommentSubject">
    <w:name w:val="annotation subject"/>
    <w:basedOn w:val="CommentText"/>
    <w:next w:val="CommentText"/>
    <w:link w:val="CommentSubjectChar"/>
    <w:uiPriority w:val="99"/>
    <w:semiHidden/>
    <w:unhideWhenUsed/>
    <w:rsid w:val="00453233"/>
    <w:rPr>
      <w:b/>
      <w:bCs/>
    </w:rPr>
  </w:style>
  <w:style w:type="character" w:customStyle="1" w:styleId="CommentSubjectChar">
    <w:name w:val="Comment Subject Char"/>
    <w:basedOn w:val="CommentTextChar"/>
    <w:link w:val="CommentSubject"/>
    <w:uiPriority w:val="99"/>
    <w:semiHidden/>
    <w:rsid w:val="00453233"/>
    <w:rPr>
      <w:b/>
      <w:bCs/>
      <w:sz w:val="20"/>
      <w:szCs w:val="20"/>
    </w:rPr>
  </w:style>
  <w:style w:type="character" w:customStyle="1" w:styleId="Heading2Char">
    <w:name w:val="Heading 2 Char"/>
    <w:basedOn w:val="DefaultParagraphFont"/>
    <w:link w:val="Heading2"/>
    <w:uiPriority w:val="9"/>
    <w:rsid w:val="00E47515"/>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1"/>
    <w:qFormat/>
    <w:rsid w:val="00383F24"/>
    <w:pPr>
      <w:widowControl w:val="0"/>
      <w:spacing w:after="0" w:line="240" w:lineRule="auto"/>
      <w:ind w:left="820"/>
    </w:pPr>
    <w:rPr>
      <w:rFonts w:ascii="Calibri" w:eastAsia="Calibri" w:hAnsi="Calibri"/>
    </w:rPr>
  </w:style>
  <w:style w:type="character" w:customStyle="1" w:styleId="BodyTextChar">
    <w:name w:val="Body Text Char"/>
    <w:basedOn w:val="DefaultParagraphFont"/>
    <w:link w:val="BodyText"/>
    <w:uiPriority w:val="1"/>
    <w:rsid w:val="00383F24"/>
    <w:rPr>
      <w:rFonts w:ascii="Calibri" w:eastAsia="Calibri" w:hAnsi="Calibri"/>
    </w:rPr>
  </w:style>
  <w:style w:type="paragraph" w:styleId="Header">
    <w:name w:val="header"/>
    <w:basedOn w:val="Normal"/>
    <w:link w:val="HeaderChar"/>
    <w:uiPriority w:val="99"/>
    <w:unhideWhenUsed/>
    <w:rsid w:val="00F810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102D"/>
  </w:style>
  <w:style w:type="table" w:customStyle="1" w:styleId="TableGrid1">
    <w:name w:val="Table Grid1"/>
    <w:basedOn w:val="TableNormal"/>
    <w:next w:val="TableGrid"/>
    <w:uiPriority w:val="59"/>
    <w:rsid w:val="00F338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941D89"/>
    <w:pPr>
      <w:outlineLvl w:val="9"/>
    </w:pPr>
    <w:rPr>
      <w:lang w:eastAsia="ja-JP"/>
    </w:rPr>
  </w:style>
  <w:style w:type="paragraph" w:styleId="TOC1">
    <w:name w:val="toc 1"/>
    <w:basedOn w:val="Normal"/>
    <w:next w:val="Normal"/>
    <w:autoRedefine/>
    <w:uiPriority w:val="39"/>
    <w:unhideWhenUsed/>
    <w:rsid w:val="00941D89"/>
    <w:pPr>
      <w:spacing w:after="100"/>
    </w:pPr>
  </w:style>
  <w:style w:type="paragraph" w:styleId="TOC2">
    <w:name w:val="toc 2"/>
    <w:basedOn w:val="Normal"/>
    <w:next w:val="Normal"/>
    <w:autoRedefine/>
    <w:uiPriority w:val="39"/>
    <w:unhideWhenUsed/>
    <w:rsid w:val="00941D89"/>
    <w:pPr>
      <w:spacing w:after="100"/>
      <w:ind w:left="220"/>
    </w:pPr>
  </w:style>
  <w:style w:type="paragraph" w:styleId="Footer">
    <w:name w:val="footer"/>
    <w:basedOn w:val="Normal"/>
    <w:link w:val="FooterChar"/>
    <w:uiPriority w:val="99"/>
    <w:unhideWhenUsed/>
    <w:rsid w:val="007D5C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5C11"/>
  </w:style>
  <w:style w:type="character" w:styleId="LineNumber">
    <w:name w:val="line number"/>
    <w:basedOn w:val="DefaultParagraphFont"/>
    <w:uiPriority w:val="99"/>
    <w:semiHidden/>
    <w:unhideWhenUsed/>
    <w:rsid w:val="007D5C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DDE48-EAAB-4075-AE0F-B94723AED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12</Pages>
  <Words>2179</Words>
  <Characters>11967</Characters>
  <Application>Microsoft Office Word</Application>
  <DocSecurity>0</DocSecurity>
  <Lines>373</Lines>
  <Paragraphs>294</Paragraphs>
  <ScaleCrop>false</ScaleCrop>
  <HeadingPairs>
    <vt:vector size="2" baseType="variant">
      <vt:variant>
        <vt:lpstr>Title</vt:lpstr>
      </vt:variant>
      <vt:variant>
        <vt:i4>1</vt:i4>
      </vt:variant>
    </vt:vector>
  </HeadingPairs>
  <TitlesOfParts>
    <vt:vector size="1" baseType="lpstr">
      <vt:lpstr/>
    </vt:vector>
  </TitlesOfParts>
  <Company>Stantec Consulting Ltd.</Company>
  <LinksUpToDate>false</LinksUpToDate>
  <CharactersWithSpaces>13852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Huffines, James Lee</dc:creator>
  <cp:lastModifiedBy>Huffines, James Lee</cp:lastModifiedBy>
  <cp:revision>5</cp:revision>
  <cp:lastPrinted>2016-05-06T14:14:00Z</cp:lastPrinted>
  <dcterms:created xsi:type="dcterms:W3CDTF">2016-10-17T20:39:00Z</dcterms:created>
  <dcterms:modified xsi:type="dcterms:W3CDTF">2016-10-17T21:26:00Z</dcterms:modified>
</cp:coreProperties>
</file>