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73" w:rsidRPr="00F53C73" w:rsidRDefault="00F53C73" w:rsidP="00F53C73">
      <w:pPr>
        <w:shd w:val="clear" w:color="auto" w:fill="FFFFFF"/>
        <w:spacing w:after="0" w:line="240" w:lineRule="auto"/>
        <w:rPr>
          <w:rFonts w:ascii="Tahoma" w:eastAsia="Times New Roman" w:hAnsi="Tahoma" w:cs="Tahoma"/>
          <w:color w:val="222222"/>
          <w:sz w:val="19"/>
          <w:szCs w:val="19"/>
        </w:rPr>
      </w:pPr>
      <w:r w:rsidRPr="00F53C73">
        <w:rPr>
          <w:rFonts w:ascii="Tahoma" w:eastAsia="Times New Roman" w:hAnsi="Tahoma" w:cs="Tahoma"/>
          <w:color w:val="222222"/>
          <w:sz w:val="19"/>
          <w:szCs w:val="19"/>
        </w:rPr>
        <w:br/>
        <w:t xml:space="preserve">Please note that this project has some significant divergences from the task order in terms of tile layout and spatial reference for the two AOI's in the task order.  It was determined that we wouldn't do a modification to the task order for this however.  So please see the notes below on the pertinent differences.  I have also attached a draft non-official modification that may be better to use than the original awarded task order for the QA of this project (differences are noted in Red Text). </w:t>
      </w:r>
      <w:proofErr w:type="spellStart"/>
      <w:r w:rsidRPr="00F53C73">
        <w:rPr>
          <w:rFonts w:ascii="Tahoma" w:eastAsia="Times New Roman" w:hAnsi="Tahoma" w:cs="Tahoma"/>
          <w:color w:val="222222"/>
          <w:sz w:val="19"/>
          <w:szCs w:val="19"/>
        </w:rPr>
        <w:t>Iv'e</w:t>
      </w:r>
      <w:proofErr w:type="spellEnd"/>
      <w:r w:rsidRPr="00F53C73">
        <w:rPr>
          <w:rFonts w:ascii="Tahoma" w:eastAsia="Times New Roman" w:hAnsi="Tahoma" w:cs="Tahoma"/>
          <w:color w:val="222222"/>
          <w:sz w:val="19"/>
          <w:szCs w:val="19"/>
        </w:rPr>
        <w:t xml:space="preserve"> also noted this information in the attached QA report as well in the Geographic Information section.  </w:t>
      </w:r>
      <w:proofErr w:type="spellStart"/>
      <w:proofErr w:type="gramStart"/>
      <w:r w:rsidRPr="00F53C73">
        <w:rPr>
          <w:rFonts w:ascii="Tahoma" w:eastAsia="Times New Roman" w:hAnsi="Tahoma" w:cs="Tahoma"/>
          <w:color w:val="222222"/>
          <w:sz w:val="19"/>
          <w:szCs w:val="19"/>
        </w:rPr>
        <w:t>Pleased</w:t>
      </w:r>
      <w:proofErr w:type="spellEnd"/>
      <w:r w:rsidRPr="00F53C73">
        <w:rPr>
          <w:rFonts w:ascii="Tahoma" w:eastAsia="Times New Roman" w:hAnsi="Tahoma" w:cs="Tahoma"/>
          <w:color w:val="222222"/>
          <w:sz w:val="19"/>
          <w:szCs w:val="19"/>
        </w:rPr>
        <w:t xml:space="preserve"> feel free to contact me if you have any questions relating to all this.</w:t>
      </w:r>
      <w:proofErr w:type="gramEnd"/>
    </w:p>
    <w:p w:rsidR="00F53C73" w:rsidRPr="00F53C73" w:rsidRDefault="00F53C73" w:rsidP="00F53C73">
      <w:pPr>
        <w:shd w:val="clear" w:color="auto" w:fill="FFFFFF"/>
        <w:spacing w:after="0" w:line="240" w:lineRule="auto"/>
        <w:rPr>
          <w:rFonts w:ascii="Tahoma" w:eastAsia="Times New Roman" w:hAnsi="Tahoma" w:cs="Tahoma"/>
          <w:color w:val="222222"/>
          <w:sz w:val="19"/>
          <w:szCs w:val="19"/>
        </w:rPr>
      </w:pPr>
    </w:p>
    <w:p w:rsidR="00F53C73" w:rsidRPr="00F53C73" w:rsidRDefault="00F53C73" w:rsidP="00F53C73">
      <w:pPr>
        <w:shd w:val="clear" w:color="auto" w:fill="FFFFFF"/>
        <w:spacing w:after="0" w:line="240" w:lineRule="auto"/>
        <w:rPr>
          <w:rFonts w:ascii="Arial" w:eastAsia="Times New Roman" w:hAnsi="Arial" w:cs="Arial"/>
          <w:color w:val="222222"/>
          <w:sz w:val="19"/>
          <w:szCs w:val="19"/>
        </w:rPr>
      </w:pPr>
      <w:r w:rsidRPr="00F53C73">
        <w:rPr>
          <w:rFonts w:ascii="Calibri" w:eastAsia="Times New Roman" w:hAnsi="Calibri" w:cs="Arial"/>
          <w:color w:val="1F497D"/>
        </w:rPr>
        <w:t>Northern AOI</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proofErr w:type="gramStart"/>
      <w:r w:rsidRPr="00F53C73">
        <w:rPr>
          <w:rFonts w:ascii="Calibri" w:eastAsia="Times New Roman" w:hAnsi="Calibri" w:cs="Times New Roman"/>
          <w:color w:val="1F497D"/>
        </w:rPr>
        <w:t>NAD83(</w:t>
      </w:r>
      <w:proofErr w:type="gramEnd"/>
      <w:r w:rsidRPr="00F53C73">
        <w:rPr>
          <w:rFonts w:ascii="Calibri" w:eastAsia="Times New Roman" w:hAnsi="Calibri" w:cs="Times New Roman"/>
          <w:color w:val="1F497D"/>
        </w:rPr>
        <w:t>2011) UTM Zone 16, Meters</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r w:rsidRPr="00F53C73">
        <w:rPr>
          <w:rFonts w:ascii="Calibri" w:eastAsia="Times New Roman" w:hAnsi="Calibri" w:cs="Times New Roman"/>
          <w:color w:val="1F497D"/>
        </w:rPr>
        <w:t>NAVD88 Geoid 12b, Meters</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r w:rsidRPr="00F53C73">
        <w:rPr>
          <w:rFonts w:ascii="Calibri" w:eastAsia="Times New Roman" w:hAnsi="Calibri" w:cs="Times New Roman"/>
          <w:color w:val="1F497D"/>
        </w:rPr>
        <w:t>1500m x 1500m Tiles</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r w:rsidRPr="00F53C73">
        <w:rPr>
          <w:rFonts w:ascii="Calibri" w:eastAsia="Times New Roman" w:hAnsi="Calibri" w:cs="Times New Roman"/>
          <w:color w:val="1F497D"/>
        </w:rPr>
        <w:t>Tiles to be named following the US National Grid</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Calibri" w:eastAsia="Times New Roman" w:hAnsi="Calibri" w:cs="Times New Roman"/>
          <w:color w:val="1F497D"/>
        </w:rPr>
        <w:t>1 Meter DEM cells</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p>
    <w:p w:rsidR="00F53C73" w:rsidRPr="00F53C73" w:rsidRDefault="00F53C73" w:rsidP="00F53C73">
      <w:pPr>
        <w:shd w:val="clear" w:color="auto" w:fill="FFFFFF"/>
        <w:spacing w:after="0" w:line="240" w:lineRule="auto"/>
        <w:rPr>
          <w:rFonts w:ascii="Arial" w:eastAsia="Times New Roman" w:hAnsi="Arial" w:cs="Arial"/>
          <w:color w:val="222222"/>
          <w:sz w:val="19"/>
          <w:szCs w:val="19"/>
        </w:rPr>
      </w:pPr>
      <w:r w:rsidRPr="00F53C73">
        <w:rPr>
          <w:rFonts w:ascii="Calibri" w:eastAsia="Times New Roman" w:hAnsi="Calibri" w:cs="Arial"/>
          <w:color w:val="1F497D"/>
        </w:rPr>
        <w:t> </w:t>
      </w:r>
    </w:p>
    <w:p w:rsidR="00F53C73" w:rsidRPr="00F53C73" w:rsidRDefault="00F53C73" w:rsidP="00F53C73">
      <w:pPr>
        <w:shd w:val="clear" w:color="auto" w:fill="FFFFFF"/>
        <w:spacing w:after="0" w:line="240" w:lineRule="auto"/>
        <w:rPr>
          <w:rFonts w:ascii="Arial" w:eastAsia="Times New Roman" w:hAnsi="Arial" w:cs="Arial"/>
          <w:color w:val="222222"/>
          <w:sz w:val="19"/>
          <w:szCs w:val="19"/>
        </w:rPr>
      </w:pPr>
      <w:r w:rsidRPr="00F53C73">
        <w:rPr>
          <w:rFonts w:ascii="Calibri" w:eastAsia="Times New Roman" w:hAnsi="Calibri" w:cs="Arial"/>
          <w:color w:val="1F497D"/>
        </w:rPr>
        <w:t>Southern AOI</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proofErr w:type="gramStart"/>
      <w:r w:rsidRPr="00F53C73">
        <w:rPr>
          <w:rFonts w:ascii="Calibri" w:eastAsia="Times New Roman" w:hAnsi="Calibri" w:cs="Times New Roman"/>
          <w:color w:val="1F497D"/>
        </w:rPr>
        <w:t>NAD83(</w:t>
      </w:r>
      <w:proofErr w:type="gramEnd"/>
      <w:r w:rsidRPr="00F53C73">
        <w:rPr>
          <w:rFonts w:ascii="Calibri" w:eastAsia="Times New Roman" w:hAnsi="Calibri" w:cs="Times New Roman"/>
          <w:color w:val="1F497D"/>
        </w:rPr>
        <w:t>2011) State Plane Coordinate System Mississippi East, US Survey Feet</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r w:rsidRPr="00F53C73">
        <w:rPr>
          <w:rFonts w:ascii="Calibri" w:eastAsia="Times New Roman" w:hAnsi="Calibri" w:cs="Times New Roman"/>
          <w:color w:val="1F497D"/>
        </w:rPr>
        <w:t>NAVD88 Geoid 12b, US Survey Feet</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r w:rsidRPr="00F53C73">
        <w:rPr>
          <w:rFonts w:ascii="Calibri" w:eastAsia="Times New Roman" w:hAnsi="Calibri" w:cs="Times New Roman"/>
          <w:color w:val="1F497D"/>
        </w:rPr>
        <w:t>5000ft x 5000ft Tiles</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Symbol" w:eastAsia="Times New Roman" w:hAnsi="Symbol" w:cs="Times New Roman"/>
          <w:color w:val="1F497D"/>
        </w:rPr>
        <w:t></w:t>
      </w:r>
      <w:r w:rsidRPr="00F53C73">
        <w:rPr>
          <w:rFonts w:ascii="Times New Roman" w:eastAsia="Times New Roman" w:hAnsi="Times New Roman" w:cs="Times New Roman"/>
          <w:color w:val="1F497D"/>
          <w:sz w:val="14"/>
          <w:szCs w:val="14"/>
        </w:rPr>
        <w:t>         </w:t>
      </w:r>
      <w:r w:rsidRPr="00F53C73">
        <w:rPr>
          <w:rFonts w:ascii="Calibri" w:eastAsia="Times New Roman" w:hAnsi="Calibri" w:cs="Times New Roman"/>
          <w:color w:val="1F497D"/>
        </w:rPr>
        <w:t xml:space="preserve">Tiles to be named using the </w:t>
      </w:r>
      <w:proofErr w:type="spellStart"/>
      <w:r w:rsidRPr="00F53C73">
        <w:rPr>
          <w:rFonts w:ascii="Calibri" w:eastAsia="Times New Roman" w:hAnsi="Calibri" w:cs="Times New Roman"/>
          <w:color w:val="1F497D"/>
        </w:rPr>
        <w:t>xy</w:t>
      </w:r>
      <w:proofErr w:type="spellEnd"/>
      <w:r w:rsidRPr="00F53C73">
        <w:rPr>
          <w:rFonts w:ascii="Calibri" w:eastAsia="Times New Roman" w:hAnsi="Calibri" w:cs="Times New Roman"/>
          <w:color w:val="1F497D"/>
        </w:rPr>
        <w:t xml:space="preserve"> coordinates of the lower left corner</w:t>
      </w:r>
    </w:p>
    <w:p w:rsidR="00F53C73" w:rsidRPr="00F53C73" w:rsidRDefault="00F53C73" w:rsidP="00F53C73">
      <w:pPr>
        <w:shd w:val="clear" w:color="auto" w:fill="FFFFFF"/>
        <w:spacing w:after="0" w:line="240" w:lineRule="auto"/>
        <w:ind w:left="720"/>
        <w:rPr>
          <w:rFonts w:ascii="Times New Roman" w:eastAsia="Times New Roman" w:hAnsi="Times New Roman" w:cs="Times New Roman"/>
          <w:color w:val="222222"/>
          <w:sz w:val="24"/>
          <w:szCs w:val="24"/>
        </w:rPr>
      </w:pPr>
      <w:r w:rsidRPr="00F53C73">
        <w:rPr>
          <w:rFonts w:ascii="Calibri" w:eastAsia="Times New Roman" w:hAnsi="Calibri" w:cs="Times New Roman"/>
          <w:color w:val="1F497D"/>
        </w:rPr>
        <w:t>2.5 Ft. DEM cells</w:t>
      </w:r>
    </w:p>
    <w:p w:rsidR="00F53C73" w:rsidRPr="00F53C73" w:rsidRDefault="00F53C73" w:rsidP="00F53C73">
      <w:pPr>
        <w:shd w:val="clear" w:color="auto" w:fill="FFFFFF"/>
        <w:spacing w:after="0" w:line="240" w:lineRule="auto"/>
        <w:rPr>
          <w:rFonts w:ascii="Tahoma" w:eastAsia="Times New Roman" w:hAnsi="Tahoma" w:cs="Tahoma"/>
          <w:color w:val="222222"/>
          <w:sz w:val="19"/>
          <w:szCs w:val="19"/>
        </w:rPr>
      </w:pPr>
    </w:p>
    <w:p w:rsidR="00F53C73" w:rsidRPr="00F53C73" w:rsidRDefault="00F53C73" w:rsidP="00F53C73">
      <w:pPr>
        <w:shd w:val="clear" w:color="auto" w:fill="FFFFFF"/>
        <w:spacing w:after="0" w:line="240" w:lineRule="auto"/>
        <w:rPr>
          <w:rFonts w:ascii="Tahoma" w:eastAsia="Times New Roman" w:hAnsi="Tahoma" w:cs="Tahoma"/>
          <w:color w:val="222222"/>
          <w:sz w:val="19"/>
          <w:szCs w:val="19"/>
        </w:rPr>
      </w:pPr>
      <w:proofErr w:type="gramStart"/>
      <w:r w:rsidRPr="00F53C73">
        <w:rPr>
          <w:rFonts w:ascii="Tahoma" w:eastAsia="Times New Roman" w:hAnsi="Tahoma" w:cs="Tahoma"/>
          <w:color w:val="222222"/>
          <w:sz w:val="19"/>
          <w:szCs w:val="19"/>
        </w:rPr>
        <w:t>thank</w:t>
      </w:r>
      <w:proofErr w:type="gramEnd"/>
      <w:r w:rsidRPr="00F53C73">
        <w:rPr>
          <w:rFonts w:ascii="Tahoma" w:eastAsia="Times New Roman" w:hAnsi="Tahoma" w:cs="Tahoma"/>
          <w:color w:val="222222"/>
          <w:sz w:val="19"/>
          <w:szCs w:val="19"/>
        </w:rPr>
        <w:t xml:space="preserve"> you,</w:t>
      </w:r>
    </w:p>
    <w:p w:rsidR="00F53C73" w:rsidRPr="00F53C73" w:rsidRDefault="00F53C73" w:rsidP="00F53C73">
      <w:pPr>
        <w:shd w:val="clear" w:color="auto" w:fill="FFFFFF"/>
        <w:spacing w:after="0" w:line="240" w:lineRule="auto"/>
        <w:rPr>
          <w:rFonts w:ascii="Tahoma" w:eastAsia="Times New Roman" w:hAnsi="Tahoma" w:cs="Tahoma"/>
          <w:color w:val="222222"/>
          <w:sz w:val="19"/>
          <w:szCs w:val="19"/>
        </w:rPr>
      </w:pPr>
      <w:proofErr w:type="spellStart"/>
      <w:r w:rsidRPr="00F53C73">
        <w:rPr>
          <w:rFonts w:ascii="Tahoma" w:eastAsia="Times New Roman" w:hAnsi="Tahoma" w:cs="Tahoma"/>
          <w:color w:val="222222"/>
          <w:sz w:val="19"/>
          <w:szCs w:val="19"/>
        </w:rPr>
        <w:t>Jayna</w:t>
      </w:r>
      <w:proofErr w:type="spellEnd"/>
    </w:p>
    <w:p w:rsidR="0044286D" w:rsidRDefault="0044286D">
      <w:bookmarkStart w:id="0" w:name="_GoBack"/>
      <w:bookmarkEnd w:id="0"/>
    </w:p>
    <w:sectPr w:rsidR="0044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73"/>
    <w:rsid w:val="0044286D"/>
    <w:rsid w:val="00F5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8101">
      <w:bodyDiv w:val="1"/>
      <w:marLeft w:val="0"/>
      <w:marRight w:val="0"/>
      <w:marTop w:val="0"/>
      <w:marBottom w:val="0"/>
      <w:divBdr>
        <w:top w:val="none" w:sz="0" w:space="0" w:color="auto"/>
        <w:left w:val="none" w:sz="0" w:space="0" w:color="auto"/>
        <w:bottom w:val="none" w:sz="0" w:space="0" w:color="auto"/>
        <w:right w:val="none" w:sz="0" w:space="0" w:color="auto"/>
      </w:divBdr>
      <w:divsChild>
        <w:div w:id="1345325992">
          <w:marLeft w:val="0"/>
          <w:marRight w:val="0"/>
          <w:marTop w:val="0"/>
          <w:marBottom w:val="0"/>
          <w:divBdr>
            <w:top w:val="none" w:sz="0" w:space="0" w:color="auto"/>
            <w:left w:val="none" w:sz="0" w:space="0" w:color="auto"/>
            <w:bottom w:val="none" w:sz="0" w:space="0" w:color="auto"/>
            <w:right w:val="none" w:sz="0" w:space="0" w:color="auto"/>
          </w:divBdr>
        </w:div>
        <w:div w:id="1133252775">
          <w:marLeft w:val="0"/>
          <w:marRight w:val="0"/>
          <w:marTop w:val="0"/>
          <w:marBottom w:val="0"/>
          <w:divBdr>
            <w:top w:val="none" w:sz="0" w:space="0" w:color="auto"/>
            <w:left w:val="none" w:sz="0" w:space="0" w:color="auto"/>
            <w:bottom w:val="none" w:sz="0" w:space="0" w:color="auto"/>
            <w:right w:val="none" w:sz="0" w:space="0" w:color="auto"/>
          </w:divBdr>
        </w:div>
        <w:div w:id="1525288761">
          <w:marLeft w:val="0"/>
          <w:marRight w:val="0"/>
          <w:marTop w:val="0"/>
          <w:marBottom w:val="0"/>
          <w:divBdr>
            <w:top w:val="none" w:sz="0" w:space="0" w:color="auto"/>
            <w:left w:val="none" w:sz="0" w:space="0" w:color="auto"/>
            <w:bottom w:val="none" w:sz="0" w:space="0" w:color="auto"/>
            <w:right w:val="none" w:sz="0" w:space="0" w:color="auto"/>
          </w:divBdr>
        </w:div>
        <w:div w:id="342363898">
          <w:marLeft w:val="0"/>
          <w:marRight w:val="0"/>
          <w:marTop w:val="0"/>
          <w:marBottom w:val="0"/>
          <w:divBdr>
            <w:top w:val="none" w:sz="0" w:space="0" w:color="auto"/>
            <w:left w:val="none" w:sz="0" w:space="0" w:color="auto"/>
            <w:bottom w:val="none" w:sz="0" w:space="0" w:color="auto"/>
            <w:right w:val="none" w:sz="0" w:space="0" w:color="auto"/>
          </w:divBdr>
        </w:div>
        <w:div w:id="714231198">
          <w:marLeft w:val="0"/>
          <w:marRight w:val="0"/>
          <w:marTop w:val="0"/>
          <w:marBottom w:val="0"/>
          <w:divBdr>
            <w:top w:val="none" w:sz="0" w:space="0" w:color="auto"/>
            <w:left w:val="none" w:sz="0" w:space="0" w:color="auto"/>
            <w:bottom w:val="none" w:sz="0" w:space="0" w:color="auto"/>
            <w:right w:val="none" w:sz="0" w:space="0" w:color="auto"/>
          </w:divBdr>
        </w:div>
        <w:div w:id="101857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Maccash, Randy J.</dc:creator>
  <cp:lastModifiedBy>Maccash, Randy J.</cp:lastModifiedBy>
  <cp:revision>1</cp:revision>
  <dcterms:created xsi:type="dcterms:W3CDTF">2016-11-22T14:29:00Z</dcterms:created>
  <dcterms:modified xsi:type="dcterms:W3CDTF">2016-11-22T14:30:00Z</dcterms:modified>
</cp:coreProperties>
</file>