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5E6510" w14:textId="77777777" w:rsidR="00F83F73" w:rsidRDefault="00F83F73" w:rsidP="0006219C">
      <w:pPr>
        <w:spacing w:after="0" w:line="240" w:lineRule="auto"/>
        <w:jc w:val="center"/>
        <w:rPr>
          <w:b/>
          <w:sz w:val="40"/>
          <w:szCs w:val="40"/>
        </w:rPr>
      </w:pPr>
      <w:r>
        <w:rPr>
          <w:b/>
          <w:sz w:val="40"/>
          <w:szCs w:val="40"/>
        </w:rPr>
        <w:t>New York State</w:t>
      </w:r>
    </w:p>
    <w:p w14:paraId="7C580E65" w14:textId="77777777" w:rsidR="00F83F73" w:rsidRDefault="00F83F73" w:rsidP="0006219C">
      <w:pPr>
        <w:spacing w:after="0" w:line="240" w:lineRule="auto"/>
        <w:jc w:val="center"/>
        <w:rPr>
          <w:b/>
          <w:sz w:val="40"/>
          <w:szCs w:val="40"/>
        </w:rPr>
      </w:pPr>
      <w:r>
        <w:rPr>
          <w:b/>
          <w:sz w:val="40"/>
          <w:szCs w:val="40"/>
        </w:rPr>
        <w:t xml:space="preserve">Airborne </w:t>
      </w:r>
      <w:r w:rsidR="003F2953">
        <w:rPr>
          <w:b/>
          <w:sz w:val="40"/>
          <w:szCs w:val="40"/>
        </w:rPr>
        <w:t>LiDAR</w:t>
      </w:r>
      <w:r>
        <w:rPr>
          <w:b/>
          <w:sz w:val="40"/>
          <w:szCs w:val="40"/>
        </w:rPr>
        <w:t xml:space="preserve"> Acquisition Report</w:t>
      </w:r>
    </w:p>
    <w:p w14:paraId="365701AA" w14:textId="77777777" w:rsidR="00F83F73" w:rsidRPr="0006219C" w:rsidRDefault="00134D86" w:rsidP="00F83F73">
      <w:pPr>
        <w:jc w:val="center"/>
        <w:rPr>
          <w:i/>
          <w:sz w:val="32"/>
          <w:szCs w:val="32"/>
        </w:rPr>
      </w:pPr>
      <w:r>
        <w:rPr>
          <w:i/>
          <w:sz w:val="32"/>
          <w:szCs w:val="32"/>
        </w:rPr>
        <w:t>for</w:t>
      </w:r>
    </w:p>
    <w:p w14:paraId="1FDE2B77" w14:textId="77777777" w:rsidR="005E11BB" w:rsidRDefault="005E11BB" w:rsidP="005E11BB">
      <w:pPr>
        <w:spacing w:after="0" w:line="240" w:lineRule="auto"/>
        <w:jc w:val="center"/>
        <w:rPr>
          <w:b/>
          <w:bCs/>
          <w:sz w:val="40"/>
          <w:szCs w:val="40"/>
        </w:rPr>
      </w:pPr>
      <w:r>
        <w:rPr>
          <w:b/>
          <w:sz w:val="40"/>
          <w:szCs w:val="40"/>
        </w:rPr>
        <w:t xml:space="preserve">New York State </w:t>
      </w:r>
      <w:r w:rsidRPr="00513990">
        <w:rPr>
          <w:b/>
          <w:bCs/>
          <w:sz w:val="40"/>
          <w:szCs w:val="40"/>
        </w:rPr>
        <w:t>Office of Information Technology Services</w:t>
      </w:r>
    </w:p>
    <w:p w14:paraId="29363DE3" w14:textId="43A94ED4" w:rsidR="005E11BB" w:rsidRDefault="00A447A5" w:rsidP="005E11BB">
      <w:pPr>
        <w:spacing w:after="0" w:line="240" w:lineRule="auto"/>
        <w:jc w:val="center"/>
        <w:rPr>
          <w:b/>
          <w:sz w:val="36"/>
          <w:szCs w:val="36"/>
        </w:rPr>
      </w:pPr>
      <w:r>
        <w:rPr>
          <w:b/>
          <w:sz w:val="36"/>
          <w:szCs w:val="36"/>
        </w:rPr>
        <w:t>10B Airline Drive</w:t>
      </w:r>
    </w:p>
    <w:p w14:paraId="20F0F626" w14:textId="1EF08F28" w:rsidR="005E11BB" w:rsidRDefault="00A447A5" w:rsidP="005E11BB">
      <w:pPr>
        <w:spacing w:after="0" w:line="240" w:lineRule="auto"/>
        <w:jc w:val="center"/>
        <w:rPr>
          <w:b/>
          <w:sz w:val="36"/>
          <w:szCs w:val="36"/>
        </w:rPr>
      </w:pPr>
      <w:r>
        <w:rPr>
          <w:b/>
          <w:sz w:val="36"/>
          <w:szCs w:val="36"/>
        </w:rPr>
        <w:t>Albany, New York 12235</w:t>
      </w:r>
    </w:p>
    <w:p w14:paraId="571FCA9F" w14:textId="47B88681" w:rsidR="005E11BB" w:rsidRDefault="00C82820" w:rsidP="005E11BB">
      <w:pPr>
        <w:jc w:val="center"/>
        <w:rPr>
          <w:b/>
          <w:sz w:val="36"/>
          <w:szCs w:val="36"/>
        </w:rPr>
      </w:pPr>
      <w:r>
        <w:rPr>
          <w:b/>
          <w:noProof/>
          <w:sz w:val="36"/>
          <w:szCs w:val="36"/>
        </w:rPr>
        <w:drawing>
          <wp:inline distT="0" distB="0" distL="0" distR="0" wp14:anchorId="0D0CF056" wp14:editId="7BF27BE0">
            <wp:extent cx="4739664" cy="3206295"/>
            <wp:effectExtent l="19050" t="19050" r="22860" b="13335"/>
            <wp:docPr id="5" name="Picture 5" descr="A picture containing tex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970FB6.tmp"/>
                    <pic:cNvPicPr/>
                  </pic:nvPicPr>
                  <pic:blipFill>
                    <a:blip r:embed="rId8">
                      <a:extLst>
                        <a:ext uri="{28A0092B-C50C-407E-A947-70E740481C1C}">
                          <a14:useLocalDpi xmlns:a14="http://schemas.microsoft.com/office/drawing/2010/main" val="0"/>
                        </a:ext>
                      </a:extLst>
                    </a:blip>
                    <a:stretch>
                      <a:fillRect/>
                    </a:stretch>
                  </pic:blipFill>
                  <pic:spPr>
                    <a:xfrm>
                      <a:off x="0" y="0"/>
                      <a:ext cx="4747708" cy="3211736"/>
                    </a:xfrm>
                    <a:prstGeom prst="rect">
                      <a:avLst/>
                    </a:prstGeom>
                    <a:ln>
                      <a:solidFill>
                        <a:schemeClr val="tx1"/>
                      </a:solidFill>
                    </a:ln>
                  </pic:spPr>
                </pic:pic>
              </a:graphicData>
            </a:graphic>
          </wp:inline>
        </w:drawing>
      </w:r>
    </w:p>
    <w:p w14:paraId="5F6A0683" w14:textId="30B964B1" w:rsidR="005E11BB" w:rsidRPr="005E11BB" w:rsidRDefault="006D63F4" w:rsidP="005E11BB">
      <w:pPr>
        <w:jc w:val="center"/>
        <w:rPr>
          <w:b/>
          <w:sz w:val="40"/>
          <w:szCs w:val="40"/>
        </w:rPr>
      </w:pPr>
      <w:r>
        <w:rPr>
          <w:b/>
          <w:sz w:val="40"/>
          <w:szCs w:val="40"/>
        </w:rPr>
        <w:t>Erie, Genesee, and Livingston</w:t>
      </w:r>
      <w:r w:rsidR="00FD511C">
        <w:rPr>
          <w:b/>
          <w:sz w:val="40"/>
          <w:szCs w:val="40"/>
        </w:rPr>
        <w:t xml:space="preserve"> Counties</w:t>
      </w:r>
    </w:p>
    <w:p w14:paraId="73AD4A0C" w14:textId="77777777" w:rsidR="00F83F73" w:rsidRPr="0006219C" w:rsidRDefault="00134D86" w:rsidP="00F83F73">
      <w:pPr>
        <w:jc w:val="center"/>
        <w:rPr>
          <w:i/>
          <w:sz w:val="32"/>
          <w:szCs w:val="32"/>
        </w:rPr>
      </w:pPr>
      <w:r>
        <w:rPr>
          <w:i/>
          <w:sz w:val="32"/>
          <w:szCs w:val="32"/>
        </w:rPr>
        <w:t>by</w:t>
      </w:r>
    </w:p>
    <w:p w14:paraId="59FEA678" w14:textId="77777777" w:rsidR="00F83F73" w:rsidRDefault="00F83F73" w:rsidP="0006219C">
      <w:pPr>
        <w:spacing w:after="0" w:line="240" w:lineRule="auto"/>
        <w:jc w:val="center"/>
        <w:rPr>
          <w:b/>
          <w:sz w:val="40"/>
          <w:szCs w:val="40"/>
        </w:rPr>
      </w:pPr>
      <w:r>
        <w:rPr>
          <w:b/>
          <w:sz w:val="40"/>
          <w:szCs w:val="40"/>
        </w:rPr>
        <w:t>Axis Geospatial, LLC</w:t>
      </w:r>
    </w:p>
    <w:p w14:paraId="19452A07" w14:textId="52619B0E" w:rsidR="00F83F73" w:rsidRPr="003C044C" w:rsidRDefault="00A056D7" w:rsidP="0006219C">
      <w:pPr>
        <w:spacing w:after="0" w:line="240" w:lineRule="auto"/>
        <w:jc w:val="center"/>
        <w:rPr>
          <w:b/>
          <w:sz w:val="36"/>
          <w:szCs w:val="36"/>
        </w:rPr>
      </w:pPr>
      <w:r>
        <w:rPr>
          <w:b/>
          <w:sz w:val="36"/>
          <w:szCs w:val="36"/>
        </w:rPr>
        <w:t>28640 Mary’s Court, STE 200</w:t>
      </w:r>
    </w:p>
    <w:p w14:paraId="0D6A1F9E" w14:textId="6ACC3D0D" w:rsidR="00F83F73" w:rsidRDefault="00F83F73" w:rsidP="0006219C">
      <w:pPr>
        <w:spacing w:after="0" w:line="240" w:lineRule="auto"/>
        <w:jc w:val="center"/>
        <w:rPr>
          <w:b/>
          <w:sz w:val="36"/>
          <w:szCs w:val="36"/>
        </w:rPr>
      </w:pPr>
      <w:r w:rsidRPr="003C044C">
        <w:rPr>
          <w:b/>
          <w:sz w:val="36"/>
          <w:szCs w:val="36"/>
        </w:rPr>
        <w:t>Easton, Maryland 21601</w:t>
      </w:r>
    </w:p>
    <w:p w14:paraId="1C3BCC27" w14:textId="2EA6EC74" w:rsidR="00A056D7" w:rsidRDefault="00A056D7" w:rsidP="0006219C">
      <w:pPr>
        <w:spacing w:after="0" w:line="240" w:lineRule="auto"/>
        <w:jc w:val="center"/>
        <w:rPr>
          <w:b/>
          <w:sz w:val="24"/>
          <w:szCs w:val="24"/>
        </w:rPr>
      </w:pPr>
      <w:r w:rsidRPr="00A056D7">
        <w:rPr>
          <w:b/>
          <w:sz w:val="24"/>
          <w:szCs w:val="24"/>
        </w:rPr>
        <w:t>Axis Project 13367-1</w:t>
      </w:r>
      <w:r w:rsidR="006D63F4">
        <w:rPr>
          <w:b/>
          <w:sz w:val="24"/>
          <w:szCs w:val="24"/>
        </w:rPr>
        <w:t>916</w:t>
      </w:r>
    </w:p>
    <w:p w14:paraId="5E1399DE" w14:textId="0C2EF2EB" w:rsidR="001435A4" w:rsidRPr="00A056D7" w:rsidRDefault="006D63F4" w:rsidP="0006219C">
      <w:pPr>
        <w:spacing w:after="0" w:line="240" w:lineRule="auto"/>
        <w:jc w:val="center"/>
        <w:rPr>
          <w:b/>
          <w:sz w:val="24"/>
          <w:szCs w:val="24"/>
        </w:rPr>
      </w:pPr>
      <w:r>
        <w:rPr>
          <w:b/>
          <w:sz w:val="24"/>
          <w:szCs w:val="24"/>
        </w:rPr>
        <w:t>Ju</w:t>
      </w:r>
      <w:r w:rsidR="0073086D">
        <w:rPr>
          <w:b/>
          <w:sz w:val="24"/>
          <w:szCs w:val="24"/>
        </w:rPr>
        <w:t>ly</w:t>
      </w:r>
      <w:r w:rsidR="001435A4">
        <w:rPr>
          <w:b/>
          <w:sz w:val="24"/>
          <w:szCs w:val="24"/>
        </w:rPr>
        <w:t xml:space="preserve"> 201</w:t>
      </w:r>
      <w:r>
        <w:rPr>
          <w:b/>
          <w:sz w:val="24"/>
          <w:szCs w:val="24"/>
        </w:rPr>
        <w:t>9</w:t>
      </w:r>
    </w:p>
    <w:p w14:paraId="3B4BB868" w14:textId="7F1D8930" w:rsidR="00F83F73" w:rsidRDefault="00F83F73" w:rsidP="00F83F73">
      <w:pPr>
        <w:jc w:val="center"/>
        <w:rPr>
          <w:b/>
          <w:sz w:val="36"/>
          <w:szCs w:val="36"/>
        </w:rPr>
      </w:pPr>
      <w:r>
        <w:rPr>
          <w:noProof/>
        </w:rPr>
        <w:drawing>
          <wp:inline distT="0" distB="0" distL="0" distR="0" wp14:anchorId="21564B1B" wp14:editId="48581A6A">
            <wp:extent cx="1123950" cy="59703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a:ext>
                      </a:extLst>
                    </a:blip>
                    <a:stretch>
                      <a:fillRect/>
                    </a:stretch>
                  </pic:blipFill>
                  <pic:spPr bwMode="auto">
                    <a:xfrm>
                      <a:off x="0" y="0"/>
                      <a:ext cx="1144909" cy="608163"/>
                    </a:xfrm>
                    <a:prstGeom prst="rect">
                      <a:avLst/>
                    </a:prstGeom>
                    <a:noFill/>
                  </pic:spPr>
                </pic:pic>
              </a:graphicData>
            </a:graphic>
          </wp:inline>
        </w:drawing>
      </w:r>
    </w:p>
    <w:p w14:paraId="2B24ED93" w14:textId="77777777" w:rsidR="00383ED6" w:rsidRDefault="00383ED6" w:rsidP="00F83F73">
      <w:pPr>
        <w:jc w:val="center"/>
        <w:rPr>
          <w:b/>
          <w:sz w:val="36"/>
          <w:szCs w:val="36"/>
        </w:rPr>
      </w:pPr>
    </w:p>
    <w:bookmarkStart w:id="0" w:name="_Toc17380056"/>
    <w:p w14:paraId="4AF1B371" w14:textId="77777777" w:rsidR="005D62D8" w:rsidRPr="005D62D8" w:rsidRDefault="005D62D8" w:rsidP="00A868BC">
      <w:pPr>
        <w:pStyle w:val="Heading1"/>
      </w:pPr>
      <w:r>
        <w:rPr>
          <w:noProof/>
        </w:rPr>
        <mc:AlternateContent>
          <mc:Choice Requires="wps">
            <w:drawing>
              <wp:anchor distT="0" distB="0" distL="114300" distR="114300" simplePos="0" relativeHeight="251653120" behindDoc="1" locked="0" layoutInCell="1" allowOverlap="1" wp14:anchorId="45FCED4B" wp14:editId="4586708B">
                <wp:simplePos x="0" y="0"/>
                <wp:positionH relativeFrom="column">
                  <wp:posOffset>-712470</wp:posOffset>
                </wp:positionH>
                <wp:positionV relativeFrom="paragraph">
                  <wp:posOffset>-1028700</wp:posOffset>
                </wp:positionV>
                <wp:extent cx="7352030" cy="9535160"/>
                <wp:effectExtent l="11430" t="9525" r="8890" b="8890"/>
                <wp:wrapNone/>
                <wp:docPr id="44" name="Rectangle 4" descr="Zig zag"/>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52030" cy="9535160"/>
                        </a:xfrm>
                        <a:prstGeom prst="rect">
                          <a:avLst/>
                        </a:prstGeom>
                        <a:noFill/>
                        <a:ln w="12700">
                          <a:solidFill>
                            <a:srgbClr val="FFFFFF"/>
                          </a:solidFill>
                          <a:miter lim="2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7B63899" id="Rectangle 4" o:spid="_x0000_s1026" alt="Zig zag" style="position:absolute;margin-left:-56.1pt;margin-top:-81pt;width:578.9pt;height:750.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" filled="f" strokecolor="white" strokeweight="1pt">
                <v:stroke miterlimit="2"/>
              </v:rect>
            </w:pict>
          </mc:Fallback>
        </mc:AlternateContent>
      </w:r>
      <w:r w:rsidR="00F83F73">
        <w:rPr>
          <w:noProof/>
        </w:rPr>
        <mc:AlternateContent>
          <mc:Choice Requires="wps">
            <w:drawing>
              <wp:anchor distT="0" distB="0" distL="114300" distR="114300" simplePos="0" relativeHeight="251654144" behindDoc="0" locked="0" layoutInCell="1" allowOverlap="1" wp14:anchorId="05BE6535" wp14:editId="51984DA0">
                <wp:simplePos x="0" y="0"/>
                <wp:positionH relativeFrom="column">
                  <wp:posOffset>1657350</wp:posOffset>
                </wp:positionH>
                <wp:positionV relativeFrom="paragraph">
                  <wp:posOffset>7677150</wp:posOffset>
                </wp:positionV>
                <wp:extent cx="4507257" cy="876935"/>
                <wp:effectExtent l="0" t="0" r="0" b="18415"/>
                <wp:wrapNone/>
                <wp:docPr id="42"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7257" cy="876935"/>
                        </a:xfrm>
                        <a:prstGeom prst="rect">
                          <a:avLst/>
                        </a:prstGeom>
                        <a:noFill/>
                        <a:ln>
                          <a:noFill/>
                        </a:ln>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4C003B" w14:textId="77777777" w:rsidR="00092570" w:rsidRDefault="00092570">
                            <w:pPr>
                              <w:pStyle w:val="NoSpacing1"/>
                              <w:jc w:val="right"/>
                              <w:rPr>
                                <w:color w:val="FFFFFF"/>
                              </w:rPr>
                            </w:pPr>
                          </w:p>
                        </w:txbxContent>
                      </wps:txbx>
                      <wps:bodyPr rot="0" vert="horz" wrap="square" lIns="91440" tIns="0" rIns="91440" bIns="0" anchor="b" anchorCtr="0" upright="1">
                        <a:noAutofit/>
                      </wps:bodyPr>
                    </wps:wsp>
                  </a:graphicData>
                </a:graphic>
              </wp:anchor>
            </w:drawing>
          </mc:Choice>
          <mc:Fallback>
            <w:pict>
              <v:rect w14:anchorId="05BE6535" id="Rectangle 19" o:spid="_x0000_s1026" style="position:absolute;left:0;text-align:left;margin-left:130.5pt;margin-top:604.5pt;width:354.9pt;height:69.05pt;z-index:251654144;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" filled="f" stroked="f">
                <v:fill opacity="52428f"/>
                <v:textbox inset=",0,,0">
                  <w:txbxContent>
                    <w:p w14:paraId="594C003B" w14:textId="77777777" w:rsidR="00092570" w:rsidRDefault="00092570">
                      <w:pPr>
                        <w:pStyle w:val="NoSpacing1"/>
                        <w:jc w:val="right"/>
                        <w:rPr>
                          <w:color w:val="FFFFFF"/>
                        </w:rPr>
                      </w:pPr>
                    </w:p>
                  </w:txbxContent>
                </v:textbox>
              </v:rect>
            </w:pict>
          </mc:Fallback>
        </mc:AlternateContent>
      </w:r>
      <w:r>
        <w:rPr>
          <w:noProof/>
        </w:rPr>
        <mc:AlternateContent>
          <mc:Choice Requires="wps">
            <w:drawing>
              <wp:anchor distT="0" distB="0" distL="114300" distR="114300" simplePos="0" relativeHeight="251655168" behindDoc="0" locked="0" layoutInCell="1" allowOverlap="1" wp14:anchorId="6D685720" wp14:editId="5AE6D7C1">
                <wp:simplePos x="0" y="0"/>
                <wp:positionH relativeFrom="column">
                  <wp:posOffset>2705100</wp:posOffset>
                </wp:positionH>
                <wp:positionV relativeFrom="paragraph">
                  <wp:posOffset>8093710</wp:posOffset>
                </wp:positionV>
                <wp:extent cx="3619500" cy="461010"/>
                <wp:effectExtent l="0" t="0" r="0" b="0"/>
                <wp:wrapNone/>
                <wp:docPr id="4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0" cy="461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156324" w14:textId="77777777" w:rsidR="00092570" w:rsidRDefault="00092570">
                            <w:pPr>
                              <w:jc w:val="right"/>
                              <w:rPr>
                                <w:color w:val="FFFFFF"/>
                                <w:sz w:val="32"/>
                                <w:szCs w:val="32"/>
                              </w:rPr>
                            </w:pPr>
                            <w:r>
                              <w:rPr>
                                <w:color w:val="FFFFFF"/>
                                <w:sz w:val="32"/>
                                <w:szCs w:val="32"/>
                              </w:rPr>
                              <w:t>July 2015</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D685720" id="_x0000_t202" coordsize="21600,21600" o:spt="202" path="m,l,21600r21600,l21600,xe">
                <v:stroke joinstyle="miter"/>
                <v:path gradientshapeok="t" o:connecttype="rect"/>
              </v:shapetype>
              <v:shape id="Text Box 11" o:spid="_x0000_s1027" type="#_x0000_t202" style="position:absolute;left:0;text-align:left;margin-left:213pt;margin-top:637.3pt;width:285pt;height:36.3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" filled="f" stroked="f">
                <v:textbox style="mso-fit-shape-to-text:t">
                  <w:txbxContent>
                    <w:p w14:paraId="65156324" w14:textId="77777777" w:rsidR="00092570" w:rsidRDefault="00092570">
                      <w:pPr>
                        <w:jc w:val="right"/>
                        <w:rPr>
                          <w:color w:val="FFFFFF"/>
                          <w:sz w:val="32"/>
                          <w:szCs w:val="32"/>
                        </w:rPr>
                      </w:pPr>
                      <w:r>
                        <w:rPr>
                          <w:color w:val="FFFFFF"/>
                          <w:sz w:val="32"/>
                          <w:szCs w:val="32"/>
                        </w:rPr>
                        <w:t>July 2015</w:t>
                      </w:r>
                    </w:p>
                  </w:txbxContent>
                </v:textbox>
              </v:shape>
            </w:pict>
          </mc:Fallback>
        </mc:AlternateContent>
      </w:r>
      <w:r w:rsidR="00F83F73">
        <w:t>T</w:t>
      </w:r>
      <w:r w:rsidRPr="005D62D8">
        <w:t>able of Contents</w:t>
      </w:r>
      <w:bookmarkEnd w:id="0"/>
    </w:p>
    <w:p w14:paraId="004605C1" w14:textId="1A8A0451" w:rsidR="00E938B5" w:rsidRDefault="005D62D8">
      <w:pPr>
        <w:pStyle w:val="TOC1"/>
        <w:rPr>
          <w:rFonts w:asciiTheme="minorHAnsi" w:eastAsiaTheme="minorEastAsia" w:hAnsiTheme="minorHAnsi" w:cstheme="minorBidi"/>
          <w:b w:val="0"/>
          <w:noProof/>
          <w:color w:val="auto"/>
        </w:rPr>
      </w:pPr>
      <w:r>
        <w:fldChar w:fldCharType="begin"/>
      </w:r>
      <w:r>
        <w:instrText xml:space="preserve"> TOC \o "1-3" \h \z \u </w:instrText>
      </w:r>
      <w:r>
        <w:fldChar w:fldCharType="separate"/>
      </w:r>
      <w:hyperlink w:anchor="_Toc17380056" w:history="1">
        <w:r w:rsidR="00E938B5" w:rsidRPr="00F479C7">
          <w:rPr>
            <w:rStyle w:val="Hyperlink"/>
            <w:noProof/>
            <w14:scene3d>
              <w14:camera w14:prst="orthographicFront"/>
              <w14:lightRig w14:rig="threePt" w14:dir="t">
                <w14:rot w14:lat="0" w14:lon="0" w14:rev="0"/>
              </w14:lightRig>
            </w14:scene3d>
          </w:rPr>
          <w:t>Section 1:</w:t>
        </w:r>
        <w:r w:rsidR="00E938B5">
          <w:rPr>
            <w:rFonts w:asciiTheme="minorHAnsi" w:eastAsiaTheme="minorEastAsia" w:hAnsiTheme="minorHAnsi" w:cstheme="minorBidi"/>
            <w:b w:val="0"/>
            <w:noProof/>
            <w:color w:val="auto"/>
          </w:rPr>
          <w:tab/>
        </w:r>
        <w:r w:rsidR="00E938B5" w:rsidRPr="00F479C7">
          <w:rPr>
            <w:rStyle w:val="Hyperlink"/>
            <w:noProof/>
          </w:rPr>
          <w:t>Table of Contents</w:t>
        </w:r>
        <w:r w:rsidR="00E938B5">
          <w:rPr>
            <w:noProof/>
            <w:webHidden/>
          </w:rPr>
          <w:tab/>
        </w:r>
        <w:r w:rsidR="00E938B5">
          <w:rPr>
            <w:noProof/>
            <w:webHidden/>
          </w:rPr>
          <w:fldChar w:fldCharType="begin"/>
        </w:r>
        <w:r w:rsidR="00E938B5">
          <w:rPr>
            <w:noProof/>
            <w:webHidden/>
          </w:rPr>
          <w:instrText xml:space="preserve"> PAGEREF _Toc17380056 \h </w:instrText>
        </w:r>
        <w:r w:rsidR="00E938B5">
          <w:rPr>
            <w:noProof/>
            <w:webHidden/>
          </w:rPr>
        </w:r>
        <w:r w:rsidR="00E938B5">
          <w:rPr>
            <w:noProof/>
            <w:webHidden/>
          </w:rPr>
          <w:fldChar w:fldCharType="separate"/>
        </w:r>
        <w:r w:rsidR="006F303E">
          <w:rPr>
            <w:noProof/>
            <w:webHidden/>
          </w:rPr>
          <w:t>2</w:t>
        </w:r>
        <w:r w:rsidR="00E938B5">
          <w:rPr>
            <w:noProof/>
            <w:webHidden/>
          </w:rPr>
          <w:fldChar w:fldCharType="end"/>
        </w:r>
      </w:hyperlink>
    </w:p>
    <w:p w14:paraId="1957741D" w14:textId="756521CD" w:rsidR="00E938B5" w:rsidRDefault="00953219">
      <w:pPr>
        <w:pStyle w:val="TOC1"/>
        <w:rPr>
          <w:rFonts w:asciiTheme="minorHAnsi" w:eastAsiaTheme="minorEastAsia" w:hAnsiTheme="minorHAnsi" w:cstheme="minorBidi"/>
          <w:b w:val="0"/>
          <w:noProof/>
          <w:color w:val="auto"/>
        </w:rPr>
      </w:pPr>
      <w:hyperlink w:anchor="_Toc17380057" w:history="1">
        <w:r w:rsidR="00E938B5" w:rsidRPr="00F479C7">
          <w:rPr>
            <w:rStyle w:val="Hyperlink"/>
            <w:noProof/>
            <w14:scene3d>
              <w14:camera w14:prst="orthographicFront"/>
              <w14:lightRig w14:rig="threePt" w14:dir="t">
                <w14:rot w14:lat="0" w14:lon="0" w14:rev="0"/>
              </w14:lightRig>
            </w14:scene3d>
          </w:rPr>
          <w:t>Section 2:</w:t>
        </w:r>
        <w:r w:rsidR="00E938B5">
          <w:rPr>
            <w:rFonts w:asciiTheme="minorHAnsi" w:eastAsiaTheme="minorEastAsia" w:hAnsiTheme="minorHAnsi" w:cstheme="minorBidi"/>
            <w:b w:val="0"/>
            <w:noProof/>
            <w:color w:val="auto"/>
          </w:rPr>
          <w:tab/>
        </w:r>
        <w:r w:rsidR="00E938B5" w:rsidRPr="00F479C7">
          <w:rPr>
            <w:rStyle w:val="Hyperlink"/>
            <w:noProof/>
          </w:rPr>
          <w:t>Introduction</w:t>
        </w:r>
        <w:r w:rsidR="00E938B5">
          <w:rPr>
            <w:noProof/>
            <w:webHidden/>
          </w:rPr>
          <w:tab/>
        </w:r>
        <w:r w:rsidR="00E938B5">
          <w:rPr>
            <w:noProof/>
            <w:webHidden/>
          </w:rPr>
          <w:fldChar w:fldCharType="begin"/>
        </w:r>
        <w:r w:rsidR="00E938B5">
          <w:rPr>
            <w:noProof/>
            <w:webHidden/>
          </w:rPr>
          <w:instrText xml:space="preserve"> PAGEREF _Toc17380057 \h </w:instrText>
        </w:r>
        <w:r w:rsidR="00E938B5">
          <w:rPr>
            <w:noProof/>
            <w:webHidden/>
          </w:rPr>
        </w:r>
        <w:r w:rsidR="00E938B5">
          <w:rPr>
            <w:noProof/>
            <w:webHidden/>
          </w:rPr>
          <w:fldChar w:fldCharType="separate"/>
        </w:r>
        <w:r w:rsidR="006F303E">
          <w:rPr>
            <w:noProof/>
            <w:webHidden/>
          </w:rPr>
          <w:t>3</w:t>
        </w:r>
        <w:r w:rsidR="00E938B5">
          <w:rPr>
            <w:noProof/>
            <w:webHidden/>
          </w:rPr>
          <w:fldChar w:fldCharType="end"/>
        </w:r>
      </w:hyperlink>
    </w:p>
    <w:p w14:paraId="4B0E3C73" w14:textId="6D52F1A0" w:rsidR="00E938B5" w:rsidRDefault="00953219">
      <w:pPr>
        <w:pStyle w:val="TOC1"/>
        <w:rPr>
          <w:rFonts w:asciiTheme="minorHAnsi" w:eastAsiaTheme="minorEastAsia" w:hAnsiTheme="minorHAnsi" w:cstheme="minorBidi"/>
          <w:b w:val="0"/>
          <w:noProof/>
          <w:color w:val="auto"/>
        </w:rPr>
      </w:pPr>
      <w:hyperlink w:anchor="_Toc17380058" w:history="1">
        <w:r w:rsidR="00E938B5" w:rsidRPr="00F479C7">
          <w:rPr>
            <w:rStyle w:val="Hyperlink"/>
            <w:noProof/>
            <w14:scene3d>
              <w14:camera w14:prst="orthographicFront"/>
              <w14:lightRig w14:rig="threePt" w14:dir="t">
                <w14:rot w14:lat="0" w14:lon="0" w14:rev="0"/>
              </w14:lightRig>
            </w14:scene3d>
          </w:rPr>
          <w:t>Section 3:</w:t>
        </w:r>
        <w:r w:rsidR="00E938B5">
          <w:rPr>
            <w:rFonts w:asciiTheme="minorHAnsi" w:eastAsiaTheme="minorEastAsia" w:hAnsiTheme="minorHAnsi" w:cstheme="minorBidi"/>
            <w:b w:val="0"/>
            <w:noProof/>
            <w:color w:val="auto"/>
          </w:rPr>
          <w:tab/>
        </w:r>
        <w:r w:rsidR="00E938B5" w:rsidRPr="00F479C7">
          <w:rPr>
            <w:rStyle w:val="Hyperlink"/>
            <w:noProof/>
          </w:rPr>
          <w:t>LiDAR Acquisition</w:t>
        </w:r>
        <w:r w:rsidR="00E938B5">
          <w:rPr>
            <w:noProof/>
            <w:webHidden/>
          </w:rPr>
          <w:tab/>
        </w:r>
        <w:r w:rsidR="00E938B5">
          <w:rPr>
            <w:noProof/>
            <w:webHidden/>
          </w:rPr>
          <w:fldChar w:fldCharType="begin"/>
        </w:r>
        <w:r w:rsidR="00E938B5">
          <w:rPr>
            <w:noProof/>
            <w:webHidden/>
          </w:rPr>
          <w:instrText xml:space="preserve"> PAGEREF _Toc17380058 \h </w:instrText>
        </w:r>
        <w:r w:rsidR="00E938B5">
          <w:rPr>
            <w:noProof/>
            <w:webHidden/>
          </w:rPr>
        </w:r>
        <w:r w:rsidR="00E938B5">
          <w:rPr>
            <w:noProof/>
            <w:webHidden/>
          </w:rPr>
          <w:fldChar w:fldCharType="separate"/>
        </w:r>
        <w:r w:rsidR="006F303E">
          <w:rPr>
            <w:noProof/>
            <w:webHidden/>
          </w:rPr>
          <w:t>5</w:t>
        </w:r>
        <w:r w:rsidR="00E938B5">
          <w:rPr>
            <w:noProof/>
            <w:webHidden/>
          </w:rPr>
          <w:fldChar w:fldCharType="end"/>
        </w:r>
      </w:hyperlink>
    </w:p>
    <w:p w14:paraId="7C31EDA8" w14:textId="53352FEB" w:rsidR="00E938B5" w:rsidRDefault="00953219">
      <w:pPr>
        <w:pStyle w:val="TOC2"/>
        <w:rPr>
          <w:rFonts w:asciiTheme="minorHAnsi" w:eastAsiaTheme="minorEastAsia" w:hAnsiTheme="minorHAnsi" w:cstheme="minorBidi"/>
          <w:noProof/>
        </w:rPr>
      </w:pPr>
      <w:hyperlink w:anchor="_Toc17380059" w:history="1">
        <w:r w:rsidR="00E938B5" w:rsidRPr="00F479C7">
          <w:rPr>
            <w:rStyle w:val="Hyperlink"/>
            <w:noProof/>
          </w:rPr>
          <w:t>3.1</w:t>
        </w:r>
        <w:r w:rsidR="00E938B5">
          <w:rPr>
            <w:rFonts w:asciiTheme="minorHAnsi" w:eastAsiaTheme="minorEastAsia" w:hAnsiTheme="minorHAnsi" w:cstheme="minorBidi"/>
            <w:noProof/>
          </w:rPr>
          <w:tab/>
        </w:r>
        <w:r w:rsidR="00E938B5" w:rsidRPr="00F479C7">
          <w:rPr>
            <w:rStyle w:val="Hyperlink"/>
            <w:noProof/>
          </w:rPr>
          <w:t>Acquisition</w:t>
        </w:r>
        <w:r w:rsidR="00E938B5">
          <w:rPr>
            <w:noProof/>
            <w:webHidden/>
          </w:rPr>
          <w:tab/>
        </w:r>
        <w:r w:rsidR="00E938B5">
          <w:rPr>
            <w:noProof/>
            <w:webHidden/>
          </w:rPr>
          <w:fldChar w:fldCharType="begin"/>
        </w:r>
        <w:r w:rsidR="00E938B5">
          <w:rPr>
            <w:noProof/>
            <w:webHidden/>
          </w:rPr>
          <w:instrText xml:space="preserve"> PAGEREF _Toc17380059 \h </w:instrText>
        </w:r>
        <w:r w:rsidR="00E938B5">
          <w:rPr>
            <w:noProof/>
            <w:webHidden/>
          </w:rPr>
        </w:r>
        <w:r w:rsidR="00E938B5">
          <w:rPr>
            <w:noProof/>
            <w:webHidden/>
          </w:rPr>
          <w:fldChar w:fldCharType="separate"/>
        </w:r>
        <w:r w:rsidR="006F303E">
          <w:rPr>
            <w:noProof/>
            <w:webHidden/>
          </w:rPr>
          <w:t>5</w:t>
        </w:r>
        <w:r w:rsidR="00E938B5">
          <w:rPr>
            <w:noProof/>
            <w:webHidden/>
          </w:rPr>
          <w:fldChar w:fldCharType="end"/>
        </w:r>
      </w:hyperlink>
    </w:p>
    <w:p w14:paraId="22774F4D" w14:textId="480D1736" w:rsidR="00E938B5" w:rsidRDefault="00953219">
      <w:pPr>
        <w:pStyle w:val="TOC2"/>
        <w:rPr>
          <w:rFonts w:asciiTheme="minorHAnsi" w:eastAsiaTheme="minorEastAsia" w:hAnsiTheme="minorHAnsi" w:cstheme="minorBidi"/>
          <w:noProof/>
        </w:rPr>
      </w:pPr>
      <w:hyperlink w:anchor="_Toc17380060" w:history="1">
        <w:r w:rsidR="00E938B5" w:rsidRPr="00F479C7">
          <w:rPr>
            <w:rStyle w:val="Hyperlink"/>
            <w:noProof/>
          </w:rPr>
          <w:t>A.</w:t>
        </w:r>
        <w:r w:rsidR="00E938B5">
          <w:rPr>
            <w:rFonts w:asciiTheme="minorHAnsi" w:eastAsiaTheme="minorEastAsia" w:hAnsiTheme="minorHAnsi" w:cstheme="minorBidi"/>
            <w:noProof/>
          </w:rPr>
          <w:tab/>
        </w:r>
        <w:r w:rsidR="00E938B5" w:rsidRPr="00F479C7">
          <w:rPr>
            <w:rStyle w:val="Hyperlink"/>
            <w:noProof/>
          </w:rPr>
          <w:t>LiDAR Sensors</w:t>
        </w:r>
        <w:r w:rsidR="00E938B5">
          <w:rPr>
            <w:noProof/>
            <w:webHidden/>
          </w:rPr>
          <w:tab/>
        </w:r>
        <w:r w:rsidR="00E938B5">
          <w:rPr>
            <w:noProof/>
            <w:webHidden/>
          </w:rPr>
          <w:fldChar w:fldCharType="begin"/>
        </w:r>
        <w:r w:rsidR="00E938B5">
          <w:rPr>
            <w:noProof/>
            <w:webHidden/>
          </w:rPr>
          <w:instrText xml:space="preserve"> PAGEREF _Toc17380060 \h </w:instrText>
        </w:r>
        <w:r w:rsidR="00E938B5">
          <w:rPr>
            <w:noProof/>
            <w:webHidden/>
          </w:rPr>
        </w:r>
        <w:r w:rsidR="00E938B5">
          <w:rPr>
            <w:noProof/>
            <w:webHidden/>
          </w:rPr>
          <w:fldChar w:fldCharType="separate"/>
        </w:r>
        <w:r w:rsidR="006F303E">
          <w:rPr>
            <w:noProof/>
            <w:webHidden/>
          </w:rPr>
          <w:t>5</w:t>
        </w:r>
        <w:r w:rsidR="00E938B5">
          <w:rPr>
            <w:noProof/>
            <w:webHidden/>
          </w:rPr>
          <w:fldChar w:fldCharType="end"/>
        </w:r>
      </w:hyperlink>
    </w:p>
    <w:p w14:paraId="562A0DD2" w14:textId="7268DA2F" w:rsidR="00E938B5" w:rsidRDefault="00953219">
      <w:pPr>
        <w:pStyle w:val="TOC2"/>
        <w:rPr>
          <w:rFonts w:asciiTheme="minorHAnsi" w:eastAsiaTheme="minorEastAsia" w:hAnsiTheme="minorHAnsi" w:cstheme="minorBidi"/>
          <w:noProof/>
        </w:rPr>
      </w:pPr>
      <w:hyperlink w:anchor="_Toc17380061" w:history="1">
        <w:r w:rsidR="00E938B5" w:rsidRPr="00F479C7">
          <w:rPr>
            <w:rStyle w:val="Hyperlink"/>
            <w:noProof/>
          </w:rPr>
          <w:t>B.</w:t>
        </w:r>
        <w:r w:rsidR="00E938B5">
          <w:rPr>
            <w:rFonts w:asciiTheme="minorHAnsi" w:eastAsiaTheme="minorEastAsia" w:hAnsiTheme="minorHAnsi" w:cstheme="minorBidi"/>
            <w:noProof/>
          </w:rPr>
          <w:tab/>
        </w:r>
        <w:r w:rsidR="00E938B5" w:rsidRPr="00F479C7">
          <w:rPr>
            <w:rStyle w:val="Hyperlink"/>
            <w:noProof/>
          </w:rPr>
          <w:t>Aircraft</w:t>
        </w:r>
        <w:r w:rsidR="00E938B5">
          <w:rPr>
            <w:noProof/>
            <w:webHidden/>
          </w:rPr>
          <w:tab/>
        </w:r>
        <w:r w:rsidR="00E938B5">
          <w:rPr>
            <w:noProof/>
            <w:webHidden/>
          </w:rPr>
          <w:fldChar w:fldCharType="begin"/>
        </w:r>
        <w:r w:rsidR="00E938B5">
          <w:rPr>
            <w:noProof/>
            <w:webHidden/>
          </w:rPr>
          <w:instrText xml:space="preserve"> PAGEREF _Toc17380061 \h </w:instrText>
        </w:r>
        <w:r w:rsidR="00E938B5">
          <w:rPr>
            <w:noProof/>
            <w:webHidden/>
          </w:rPr>
        </w:r>
        <w:r w:rsidR="00E938B5">
          <w:rPr>
            <w:noProof/>
            <w:webHidden/>
          </w:rPr>
          <w:fldChar w:fldCharType="separate"/>
        </w:r>
        <w:r w:rsidR="006F303E">
          <w:rPr>
            <w:noProof/>
            <w:webHidden/>
          </w:rPr>
          <w:t>6</w:t>
        </w:r>
        <w:r w:rsidR="00E938B5">
          <w:rPr>
            <w:noProof/>
            <w:webHidden/>
          </w:rPr>
          <w:fldChar w:fldCharType="end"/>
        </w:r>
      </w:hyperlink>
    </w:p>
    <w:p w14:paraId="26610AC1" w14:textId="4A5B6BC0" w:rsidR="00E938B5" w:rsidRDefault="00953219">
      <w:pPr>
        <w:pStyle w:val="TOC2"/>
        <w:rPr>
          <w:rFonts w:asciiTheme="minorHAnsi" w:eastAsiaTheme="minorEastAsia" w:hAnsiTheme="minorHAnsi" w:cstheme="minorBidi"/>
          <w:noProof/>
        </w:rPr>
      </w:pPr>
      <w:hyperlink w:anchor="_Toc17380062" w:history="1">
        <w:r w:rsidR="00E938B5" w:rsidRPr="00F479C7">
          <w:rPr>
            <w:rStyle w:val="Hyperlink"/>
            <w:noProof/>
          </w:rPr>
          <w:t>3.2</w:t>
        </w:r>
        <w:r w:rsidR="00E938B5">
          <w:rPr>
            <w:rFonts w:asciiTheme="minorHAnsi" w:eastAsiaTheme="minorEastAsia" w:hAnsiTheme="minorHAnsi" w:cstheme="minorBidi"/>
            <w:noProof/>
          </w:rPr>
          <w:tab/>
        </w:r>
        <w:r w:rsidR="00E938B5" w:rsidRPr="00F479C7">
          <w:rPr>
            <w:rStyle w:val="Hyperlink"/>
            <w:noProof/>
          </w:rPr>
          <w:t>Acquisition Details</w:t>
        </w:r>
        <w:r w:rsidR="00E938B5">
          <w:rPr>
            <w:noProof/>
            <w:webHidden/>
          </w:rPr>
          <w:tab/>
        </w:r>
        <w:r w:rsidR="00E938B5">
          <w:rPr>
            <w:noProof/>
            <w:webHidden/>
          </w:rPr>
          <w:fldChar w:fldCharType="begin"/>
        </w:r>
        <w:r w:rsidR="00E938B5">
          <w:rPr>
            <w:noProof/>
            <w:webHidden/>
          </w:rPr>
          <w:instrText xml:space="preserve"> PAGEREF _Toc17380062 \h </w:instrText>
        </w:r>
        <w:r w:rsidR="00E938B5">
          <w:rPr>
            <w:noProof/>
            <w:webHidden/>
          </w:rPr>
        </w:r>
        <w:r w:rsidR="00E938B5">
          <w:rPr>
            <w:noProof/>
            <w:webHidden/>
          </w:rPr>
          <w:fldChar w:fldCharType="separate"/>
        </w:r>
        <w:r w:rsidR="006F303E">
          <w:rPr>
            <w:noProof/>
            <w:webHidden/>
          </w:rPr>
          <w:t>6</w:t>
        </w:r>
        <w:r w:rsidR="00E938B5">
          <w:rPr>
            <w:noProof/>
            <w:webHidden/>
          </w:rPr>
          <w:fldChar w:fldCharType="end"/>
        </w:r>
      </w:hyperlink>
    </w:p>
    <w:p w14:paraId="73E6634E" w14:textId="5AB96300" w:rsidR="00E938B5" w:rsidRDefault="00953219">
      <w:pPr>
        <w:pStyle w:val="TOC2"/>
        <w:rPr>
          <w:rFonts w:asciiTheme="minorHAnsi" w:eastAsiaTheme="minorEastAsia" w:hAnsiTheme="minorHAnsi" w:cstheme="minorBidi"/>
          <w:noProof/>
        </w:rPr>
      </w:pPr>
      <w:hyperlink w:anchor="_Toc17380063" w:history="1">
        <w:r w:rsidR="00E938B5" w:rsidRPr="00F479C7">
          <w:rPr>
            <w:rStyle w:val="Hyperlink"/>
            <w:noProof/>
          </w:rPr>
          <w:t>3.3</w:t>
        </w:r>
        <w:r w:rsidR="00E938B5">
          <w:rPr>
            <w:rFonts w:asciiTheme="minorHAnsi" w:eastAsiaTheme="minorEastAsia" w:hAnsiTheme="minorHAnsi" w:cstheme="minorBidi"/>
            <w:noProof/>
          </w:rPr>
          <w:tab/>
        </w:r>
        <w:r w:rsidR="00E938B5" w:rsidRPr="00F479C7">
          <w:rPr>
            <w:rStyle w:val="Hyperlink"/>
            <w:noProof/>
          </w:rPr>
          <w:t>LiDAR System Acquisition Limitations</w:t>
        </w:r>
        <w:r w:rsidR="00E938B5">
          <w:rPr>
            <w:noProof/>
            <w:webHidden/>
          </w:rPr>
          <w:tab/>
        </w:r>
        <w:r w:rsidR="00E938B5">
          <w:rPr>
            <w:noProof/>
            <w:webHidden/>
          </w:rPr>
          <w:fldChar w:fldCharType="begin"/>
        </w:r>
        <w:r w:rsidR="00E938B5">
          <w:rPr>
            <w:noProof/>
            <w:webHidden/>
          </w:rPr>
          <w:instrText xml:space="preserve"> PAGEREF _Toc17380063 \h </w:instrText>
        </w:r>
        <w:r w:rsidR="00E938B5">
          <w:rPr>
            <w:noProof/>
            <w:webHidden/>
          </w:rPr>
        </w:r>
        <w:r w:rsidR="00E938B5">
          <w:rPr>
            <w:noProof/>
            <w:webHidden/>
          </w:rPr>
          <w:fldChar w:fldCharType="separate"/>
        </w:r>
        <w:r w:rsidR="006F303E">
          <w:rPr>
            <w:noProof/>
            <w:webHidden/>
          </w:rPr>
          <w:t>10</w:t>
        </w:r>
        <w:r w:rsidR="00E938B5">
          <w:rPr>
            <w:noProof/>
            <w:webHidden/>
          </w:rPr>
          <w:fldChar w:fldCharType="end"/>
        </w:r>
      </w:hyperlink>
    </w:p>
    <w:p w14:paraId="687C9554" w14:textId="51AA4C20" w:rsidR="00E938B5" w:rsidRDefault="00953219">
      <w:pPr>
        <w:pStyle w:val="TOC2"/>
        <w:rPr>
          <w:rFonts w:asciiTheme="minorHAnsi" w:eastAsiaTheme="minorEastAsia" w:hAnsiTheme="minorHAnsi" w:cstheme="minorBidi"/>
          <w:noProof/>
        </w:rPr>
      </w:pPr>
      <w:hyperlink w:anchor="_Toc17380064" w:history="1">
        <w:r w:rsidR="00E938B5" w:rsidRPr="00F479C7">
          <w:rPr>
            <w:rStyle w:val="Hyperlink"/>
            <w:noProof/>
          </w:rPr>
          <w:t>3.4</w:t>
        </w:r>
        <w:r w:rsidR="00E938B5">
          <w:rPr>
            <w:rFonts w:asciiTheme="minorHAnsi" w:eastAsiaTheme="minorEastAsia" w:hAnsiTheme="minorHAnsi" w:cstheme="minorBidi"/>
            <w:noProof/>
          </w:rPr>
          <w:tab/>
        </w:r>
        <w:r w:rsidR="00E938B5" w:rsidRPr="00F479C7">
          <w:rPr>
            <w:rStyle w:val="Hyperlink"/>
            <w:noProof/>
          </w:rPr>
          <w:t>Acquisition Issues and Resolutions</w:t>
        </w:r>
        <w:r w:rsidR="00E938B5">
          <w:rPr>
            <w:noProof/>
            <w:webHidden/>
          </w:rPr>
          <w:tab/>
        </w:r>
        <w:r w:rsidR="00E938B5">
          <w:rPr>
            <w:noProof/>
            <w:webHidden/>
          </w:rPr>
          <w:fldChar w:fldCharType="begin"/>
        </w:r>
        <w:r w:rsidR="00E938B5">
          <w:rPr>
            <w:noProof/>
            <w:webHidden/>
          </w:rPr>
          <w:instrText xml:space="preserve"> PAGEREF _Toc17380064 \h </w:instrText>
        </w:r>
        <w:r w:rsidR="00E938B5">
          <w:rPr>
            <w:noProof/>
            <w:webHidden/>
          </w:rPr>
        </w:r>
        <w:r w:rsidR="00E938B5">
          <w:rPr>
            <w:noProof/>
            <w:webHidden/>
          </w:rPr>
          <w:fldChar w:fldCharType="separate"/>
        </w:r>
        <w:r w:rsidR="006F303E">
          <w:rPr>
            <w:noProof/>
            <w:webHidden/>
          </w:rPr>
          <w:t>10</w:t>
        </w:r>
        <w:r w:rsidR="00E938B5">
          <w:rPr>
            <w:noProof/>
            <w:webHidden/>
          </w:rPr>
          <w:fldChar w:fldCharType="end"/>
        </w:r>
      </w:hyperlink>
    </w:p>
    <w:p w14:paraId="0E79AA3C" w14:textId="1C3BDF61" w:rsidR="00E938B5" w:rsidRDefault="00953219">
      <w:pPr>
        <w:pStyle w:val="TOC2"/>
        <w:rPr>
          <w:rFonts w:asciiTheme="minorHAnsi" w:eastAsiaTheme="minorEastAsia" w:hAnsiTheme="minorHAnsi" w:cstheme="minorBidi"/>
          <w:noProof/>
        </w:rPr>
      </w:pPr>
      <w:hyperlink w:anchor="_Toc17380065" w:history="1">
        <w:r w:rsidR="00E938B5" w:rsidRPr="00F479C7">
          <w:rPr>
            <w:rStyle w:val="Hyperlink"/>
            <w:noProof/>
          </w:rPr>
          <w:t>3.5</w:t>
        </w:r>
        <w:r w:rsidR="00E938B5">
          <w:rPr>
            <w:rFonts w:asciiTheme="minorHAnsi" w:eastAsiaTheme="minorEastAsia" w:hAnsiTheme="minorHAnsi" w:cstheme="minorBidi"/>
            <w:noProof/>
          </w:rPr>
          <w:tab/>
        </w:r>
        <w:r w:rsidR="00E938B5" w:rsidRPr="00F479C7">
          <w:rPr>
            <w:rStyle w:val="Hyperlink"/>
            <w:noProof/>
          </w:rPr>
          <w:t>CORS Reference Stations</w:t>
        </w:r>
        <w:r w:rsidR="00E938B5">
          <w:rPr>
            <w:noProof/>
            <w:webHidden/>
          </w:rPr>
          <w:tab/>
        </w:r>
        <w:r w:rsidR="00E938B5">
          <w:rPr>
            <w:noProof/>
            <w:webHidden/>
          </w:rPr>
          <w:fldChar w:fldCharType="begin"/>
        </w:r>
        <w:r w:rsidR="00E938B5">
          <w:rPr>
            <w:noProof/>
            <w:webHidden/>
          </w:rPr>
          <w:instrText xml:space="preserve"> PAGEREF _Toc17380065 \h </w:instrText>
        </w:r>
        <w:r w:rsidR="00E938B5">
          <w:rPr>
            <w:noProof/>
            <w:webHidden/>
          </w:rPr>
        </w:r>
        <w:r w:rsidR="00E938B5">
          <w:rPr>
            <w:noProof/>
            <w:webHidden/>
          </w:rPr>
          <w:fldChar w:fldCharType="separate"/>
        </w:r>
        <w:r w:rsidR="006F303E">
          <w:rPr>
            <w:noProof/>
            <w:webHidden/>
          </w:rPr>
          <w:t>11</w:t>
        </w:r>
        <w:r w:rsidR="00E938B5">
          <w:rPr>
            <w:noProof/>
            <w:webHidden/>
          </w:rPr>
          <w:fldChar w:fldCharType="end"/>
        </w:r>
      </w:hyperlink>
    </w:p>
    <w:p w14:paraId="6C8476CB" w14:textId="3FEA7206" w:rsidR="00E938B5" w:rsidRDefault="00953219">
      <w:pPr>
        <w:pStyle w:val="TOC2"/>
        <w:rPr>
          <w:rFonts w:asciiTheme="minorHAnsi" w:eastAsiaTheme="minorEastAsia" w:hAnsiTheme="minorHAnsi" w:cstheme="minorBidi"/>
          <w:noProof/>
        </w:rPr>
      </w:pPr>
      <w:hyperlink w:anchor="_Toc17380066" w:history="1">
        <w:r w:rsidR="00E938B5" w:rsidRPr="00F479C7">
          <w:rPr>
            <w:rStyle w:val="Hyperlink"/>
            <w:noProof/>
          </w:rPr>
          <w:t>3.6</w:t>
        </w:r>
        <w:r w:rsidR="00E938B5">
          <w:rPr>
            <w:rFonts w:asciiTheme="minorHAnsi" w:eastAsiaTheme="minorEastAsia" w:hAnsiTheme="minorHAnsi" w:cstheme="minorBidi"/>
            <w:noProof/>
          </w:rPr>
          <w:tab/>
        </w:r>
        <w:r w:rsidR="00E938B5" w:rsidRPr="00F479C7">
          <w:rPr>
            <w:rStyle w:val="Hyperlink"/>
            <w:noProof/>
          </w:rPr>
          <w:t>Airborne GPS Kinematic and Processing</w:t>
        </w:r>
        <w:r w:rsidR="00E938B5">
          <w:rPr>
            <w:noProof/>
            <w:webHidden/>
          </w:rPr>
          <w:tab/>
        </w:r>
        <w:r w:rsidR="00E938B5">
          <w:rPr>
            <w:noProof/>
            <w:webHidden/>
          </w:rPr>
          <w:fldChar w:fldCharType="begin"/>
        </w:r>
        <w:r w:rsidR="00E938B5">
          <w:rPr>
            <w:noProof/>
            <w:webHidden/>
          </w:rPr>
          <w:instrText xml:space="preserve"> PAGEREF _Toc17380066 \h </w:instrText>
        </w:r>
        <w:r w:rsidR="00E938B5">
          <w:rPr>
            <w:noProof/>
            <w:webHidden/>
          </w:rPr>
        </w:r>
        <w:r w:rsidR="00E938B5">
          <w:rPr>
            <w:noProof/>
            <w:webHidden/>
          </w:rPr>
          <w:fldChar w:fldCharType="separate"/>
        </w:r>
        <w:r w:rsidR="006F303E">
          <w:rPr>
            <w:noProof/>
            <w:webHidden/>
          </w:rPr>
          <w:t>13</w:t>
        </w:r>
        <w:r w:rsidR="00E938B5">
          <w:rPr>
            <w:noProof/>
            <w:webHidden/>
          </w:rPr>
          <w:fldChar w:fldCharType="end"/>
        </w:r>
      </w:hyperlink>
    </w:p>
    <w:p w14:paraId="30CE3006" w14:textId="497419E6" w:rsidR="00E938B5" w:rsidRDefault="00953219">
      <w:pPr>
        <w:pStyle w:val="TOC1"/>
        <w:rPr>
          <w:rFonts w:asciiTheme="minorHAnsi" w:eastAsiaTheme="minorEastAsia" w:hAnsiTheme="minorHAnsi" w:cstheme="minorBidi"/>
          <w:b w:val="0"/>
          <w:noProof/>
          <w:color w:val="auto"/>
        </w:rPr>
      </w:pPr>
      <w:hyperlink w:anchor="_Toc17380067" w:history="1">
        <w:r w:rsidR="00E938B5" w:rsidRPr="00F479C7">
          <w:rPr>
            <w:rStyle w:val="Hyperlink"/>
            <w:noProof/>
            <w14:scene3d>
              <w14:camera w14:prst="orthographicFront"/>
              <w14:lightRig w14:rig="threePt" w14:dir="t">
                <w14:rot w14:lat="0" w14:lon="0" w14:rev="0"/>
              </w14:lightRig>
            </w14:scene3d>
          </w:rPr>
          <w:t>Section 4:</w:t>
        </w:r>
        <w:r w:rsidR="00E938B5">
          <w:rPr>
            <w:rFonts w:asciiTheme="minorHAnsi" w:eastAsiaTheme="minorEastAsia" w:hAnsiTheme="minorHAnsi" w:cstheme="minorBidi"/>
            <w:b w:val="0"/>
            <w:noProof/>
            <w:color w:val="auto"/>
          </w:rPr>
          <w:tab/>
        </w:r>
        <w:r w:rsidR="00E938B5" w:rsidRPr="00F479C7">
          <w:rPr>
            <w:rStyle w:val="Hyperlink"/>
            <w:noProof/>
          </w:rPr>
          <w:t>Flight Logs</w:t>
        </w:r>
        <w:r w:rsidR="00E938B5">
          <w:rPr>
            <w:noProof/>
            <w:webHidden/>
          </w:rPr>
          <w:tab/>
        </w:r>
        <w:r w:rsidR="00E938B5">
          <w:rPr>
            <w:noProof/>
            <w:webHidden/>
          </w:rPr>
          <w:fldChar w:fldCharType="begin"/>
        </w:r>
        <w:r w:rsidR="00E938B5">
          <w:rPr>
            <w:noProof/>
            <w:webHidden/>
          </w:rPr>
          <w:instrText xml:space="preserve"> PAGEREF _Toc17380067 \h </w:instrText>
        </w:r>
        <w:r w:rsidR="00E938B5">
          <w:rPr>
            <w:noProof/>
            <w:webHidden/>
          </w:rPr>
        </w:r>
        <w:r w:rsidR="00E938B5">
          <w:rPr>
            <w:noProof/>
            <w:webHidden/>
          </w:rPr>
          <w:fldChar w:fldCharType="separate"/>
        </w:r>
        <w:r w:rsidR="006F303E">
          <w:rPr>
            <w:noProof/>
            <w:webHidden/>
          </w:rPr>
          <w:t>16</w:t>
        </w:r>
        <w:r w:rsidR="00E938B5">
          <w:rPr>
            <w:noProof/>
            <w:webHidden/>
          </w:rPr>
          <w:fldChar w:fldCharType="end"/>
        </w:r>
      </w:hyperlink>
    </w:p>
    <w:p w14:paraId="71152DC5" w14:textId="0A50E97B" w:rsidR="00E938B5" w:rsidRDefault="00953219">
      <w:pPr>
        <w:pStyle w:val="TOC1"/>
        <w:rPr>
          <w:rFonts w:asciiTheme="minorHAnsi" w:eastAsiaTheme="minorEastAsia" w:hAnsiTheme="minorHAnsi" w:cstheme="minorBidi"/>
          <w:b w:val="0"/>
          <w:noProof/>
          <w:color w:val="auto"/>
        </w:rPr>
      </w:pPr>
      <w:hyperlink w:anchor="_Toc17380068" w:history="1">
        <w:r w:rsidR="00E938B5" w:rsidRPr="00F479C7">
          <w:rPr>
            <w:rStyle w:val="Hyperlink"/>
            <w:noProof/>
            <w14:scene3d>
              <w14:camera w14:prst="orthographicFront"/>
              <w14:lightRig w14:rig="threePt" w14:dir="t">
                <w14:rot w14:lat="0" w14:lon="0" w14:rev="0"/>
              </w14:lightRig>
            </w14:scene3d>
          </w:rPr>
          <w:t>Section 5:</w:t>
        </w:r>
        <w:r w:rsidR="00E938B5">
          <w:rPr>
            <w:rFonts w:asciiTheme="minorHAnsi" w:eastAsiaTheme="minorEastAsia" w:hAnsiTheme="minorHAnsi" w:cstheme="minorBidi"/>
            <w:b w:val="0"/>
            <w:noProof/>
            <w:color w:val="auto"/>
          </w:rPr>
          <w:tab/>
        </w:r>
        <w:r w:rsidR="00E938B5" w:rsidRPr="00F479C7">
          <w:rPr>
            <w:rStyle w:val="Hyperlink"/>
            <w:noProof/>
          </w:rPr>
          <w:t>GPS Processing</w:t>
        </w:r>
        <w:r w:rsidR="00E938B5">
          <w:rPr>
            <w:noProof/>
            <w:webHidden/>
          </w:rPr>
          <w:tab/>
        </w:r>
        <w:r w:rsidR="00E938B5">
          <w:rPr>
            <w:noProof/>
            <w:webHidden/>
          </w:rPr>
          <w:fldChar w:fldCharType="begin"/>
        </w:r>
        <w:r w:rsidR="00E938B5">
          <w:rPr>
            <w:noProof/>
            <w:webHidden/>
          </w:rPr>
          <w:instrText xml:space="preserve"> PAGEREF _Toc17380068 \h </w:instrText>
        </w:r>
        <w:r w:rsidR="00E938B5">
          <w:rPr>
            <w:noProof/>
            <w:webHidden/>
          </w:rPr>
        </w:r>
        <w:r w:rsidR="00E938B5">
          <w:rPr>
            <w:noProof/>
            <w:webHidden/>
          </w:rPr>
          <w:fldChar w:fldCharType="separate"/>
        </w:r>
        <w:r w:rsidR="006F303E">
          <w:rPr>
            <w:noProof/>
            <w:webHidden/>
          </w:rPr>
          <w:t>16</w:t>
        </w:r>
        <w:r w:rsidR="00E938B5">
          <w:rPr>
            <w:noProof/>
            <w:webHidden/>
          </w:rPr>
          <w:fldChar w:fldCharType="end"/>
        </w:r>
      </w:hyperlink>
    </w:p>
    <w:p w14:paraId="5489C55E" w14:textId="4061E86C" w:rsidR="00E938B5" w:rsidRDefault="00953219">
      <w:pPr>
        <w:pStyle w:val="TOC1"/>
        <w:rPr>
          <w:rFonts w:asciiTheme="minorHAnsi" w:eastAsiaTheme="minorEastAsia" w:hAnsiTheme="minorHAnsi" w:cstheme="minorBidi"/>
          <w:b w:val="0"/>
          <w:noProof/>
          <w:color w:val="auto"/>
        </w:rPr>
      </w:pPr>
      <w:hyperlink w:anchor="_Toc17380069" w:history="1">
        <w:r w:rsidR="00E938B5" w:rsidRPr="00F479C7">
          <w:rPr>
            <w:rStyle w:val="Hyperlink"/>
            <w:noProof/>
            <w14:scene3d>
              <w14:camera w14:prst="orthographicFront"/>
              <w14:lightRig w14:rig="threePt" w14:dir="t">
                <w14:rot w14:lat="0" w14:lon="0" w14:rev="0"/>
              </w14:lightRig>
            </w14:scene3d>
          </w:rPr>
          <w:t>Section 6:</w:t>
        </w:r>
        <w:r w:rsidR="00E938B5">
          <w:rPr>
            <w:rFonts w:asciiTheme="minorHAnsi" w:eastAsiaTheme="minorEastAsia" w:hAnsiTheme="minorHAnsi" w:cstheme="minorBidi"/>
            <w:b w:val="0"/>
            <w:noProof/>
            <w:color w:val="auto"/>
          </w:rPr>
          <w:tab/>
        </w:r>
        <w:r w:rsidR="00E938B5" w:rsidRPr="00F479C7">
          <w:rPr>
            <w:rStyle w:val="Hyperlink"/>
            <w:noProof/>
          </w:rPr>
          <w:t>Acquisition Swath Shapefiles</w:t>
        </w:r>
        <w:r w:rsidR="00E938B5">
          <w:rPr>
            <w:noProof/>
            <w:webHidden/>
          </w:rPr>
          <w:tab/>
        </w:r>
        <w:r w:rsidR="00E938B5">
          <w:rPr>
            <w:noProof/>
            <w:webHidden/>
          </w:rPr>
          <w:fldChar w:fldCharType="begin"/>
        </w:r>
        <w:r w:rsidR="00E938B5">
          <w:rPr>
            <w:noProof/>
            <w:webHidden/>
          </w:rPr>
          <w:instrText xml:space="preserve"> PAGEREF _Toc17380069 \h </w:instrText>
        </w:r>
        <w:r w:rsidR="00E938B5">
          <w:rPr>
            <w:noProof/>
            <w:webHidden/>
          </w:rPr>
        </w:r>
        <w:r w:rsidR="00E938B5">
          <w:rPr>
            <w:noProof/>
            <w:webHidden/>
          </w:rPr>
          <w:fldChar w:fldCharType="separate"/>
        </w:r>
        <w:r w:rsidR="006F303E">
          <w:rPr>
            <w:noProof/>
            <w:webHidden/>
          </w:rPr>
          <w:t>16</w:t>
        </w:r>
        <w:r w:rsidR="00E938B5">
          <w:rPr>
            <w:noProof/>
            <w:webHidden/>
          </w:rPr>
          <w:fldChar w:fldCharType="end"/>
        </w:r>
      </w:hyperlink>
    </w:p>
    <w:p w14:paraId="4E0E5B98" w14:textId="5ECBA747" w:rsidR="00FD0804" w:rsidRDefault="005D62D8" w:rsidP="00171F7F">
      <w:pPr>
        <w:jc w:val="center"/>
      </w:pPr>
      <w:r>
        <w:rPr>
          <w:b/>
          <w:bCs/>
          <w:noProof/>
        </w:rPr>
        <w:fldChar w:fldCharType="end"/>
      </w:r>
    </w:p>
    <w:p w14:paraId="17DCA2CC" w14:textId="77777777" w:rsidR="00FD0804" w:rsidRPr="00864162" w:rsidRDefault="00FD0804" w:rsidP="00FD0804">
      <w:pPr>
        <w:pStyle w:val="NoSpacing1"/>
      </w:pPr>
    </w:p>
    <w:p w14:paraId="065E3804" w14:textId="77777777" w:rsidR="00CE1FD6" w:rsidRDefault="00CE1FD6" w:rsidP="00864162"/>
    <w:p w14:paraId="6797A500" w14:textId="77777777" w:rsidR="001E15EE" w:rsidRDefault="00DD640A" w:rsidP="00DD640A">
      <w:pPr>
        <w:tabs>
          <w:tab w:val="left" w:pos="3315"/>
        </w:tabs>
      </w:pPr>
      <w:r>
        <w:tab/>
      </w:r>
    </w:p>
    <w:p w14:paraId="3FA1F001" w14:textId="77777777" w:rsidR="001E15EE" w:rsidRDefault="001E15EE" w:rsidP="00864162"/>
    <w:p w14:paraId="42812BA2" w14:textId="77777777" w:rsidR="005D243C" w:rsidRDefault="005D243C" w:rsidP="00864162"/>
    <w:p w14:paraId="7073B473" w14:textId="77777777" w:rsidR="005D243C" w:rsidRDefault="005D243C" w:rsidP="00864162"/>
    <w:p w14:paraId="21DE8E60" w14:textId="77777777" w:rsidR="005D243C" w:rsidRDefault="005D243C" w:rsidP="00864162"/>
    <w:p w14:paraId="7208B03F" w14:textId="77777777" w:rsidR="00F83F73" w:rsidRDefault="00F83F73" w:rsidP="00864162"/>
    <w:p w14:paraId="525E43A4" w14:textId="686E568D" w:rsidR="00567E46" w:rsidRDefault="00567E46">
      <w:pPr>
        <w:widowControl/>
        <w:spacing w:after="0" w:line="240" w:lineRule="auto"/>
        <w:jc w:val="left"/>
      </w:pPr>
      <w:r>
        <w:br w:type="page"/>
      </w:r>
    </w:p>
    <w:p w14:paraId="0555D402" w14:textId="77777777" w:rsidR="00DD38E9" w:rsidRDefault="00DD38E9" w:rsidP="00A868BC">
      <w:pPr>
        <w:pStyle w:val="Heading1"/>
      </w:pPr>
      <w:bookmarkStart w:id="1" w:name="_Toc17380057"/>
      <w:r>
        <w:lastRenderedPageBreak/>
        <w:t>Introduction</w:t>
      </w:r>
      <w:bookmarkEnd w:id="1"/>
    </w:p>
    <w:p w14:paraId="48B2F3A5" w14:textId="266A4B99" w:rsidR="00DD38E9" w:rsidRDefault="00583DDF" w:rsidP="006D41DF">
      <w:r w:rsidRPr="00583DDF">
        <w:t xml:space="preserve">The New York State </w:t>
      </w:r>
      <w:r w:rsidR="005A3393">
        <w:t xml:space="preserve">Office </w:t>
      </w:r>
      <w:r w:rsidRPr="00583DDF">
        <w:t xml:space="preserve">of Information Technology Services </w:t>
      </w:r>
      <w:r w:rsidR="00DD38E9">
        <w:t xml:space="preserve">requested delivery of </w:t>
      </w:r>
      <w:r w:rsidR="003344B3">
        <w:t>three-dimensional</w:t>
      </w:r>
      <w:r w:rsidR="00DD38E9">
        <w:t xml:space="preserve"> classified point cloud and terrain data derived from LiDAR</w:t>
      </w:r>
      <w:r w:rsidR="00DD38E9" w:rsidRPr="0096320B">
        <w:t xml:space="preserve"> </w:t>
      </w:r>
      <w:r w:rsidR="00DD38E9">
        <w:t xml:space="preserve">(Light Detection and Ranging) technology for the New York </w:t>
      </w:r>
      <w:r w:rsidR="003C7A0D">
        <w:t xml:space="preserve">State </w:t>
      </w:r>
      <w:r w:rsidR="003F2953">
        <w:t>LiDAR</w:t>
      </w:r>
      <w:r w:rsidR="00DD38E9">
        <w:t xml:space="preserve"> project area covering </w:t>
      </w:r>
      <w:r w:rsidR="00B52941">
        <w:t>Erie, Genesee, and Livingston</w:t>
      </w:r>
      <w:r w:rsidR="003C7A0D">
        <w:t xml:space="preserve"> Counties</w:t>
      </w:r>
      <w:r w:rsidR="00DD38E9">
        <w:t>.  The data must meet Quality B standards as def</w:t>
      </w:r>
      <w:r w:rsidR="003C7A0D">
        <w:t>ined by the State. See Table 1</w:t>
      </w:r>
      <w:r w:rsidR="00B23EA9">
        <w:t>:</w:t>
      </w:r>
      <w:r w:rsidR="00DD38E9">
        <w:t xml:space="preserve"> </w:t>
      </w:r>
      <w:r w:rsidR="00B23EA9">
        <w:t>“</w:t>
      </w:r>
      <w:r w:rsidR="005A3393">
        <w:t>NYS</w:t>
      </w:r>
      <w:r w:rsidR="00516B35">
        <w:t xml:space="preserve"> ITS</w:t>
      </w:r>
      <w:r w:rsidR="00DD38E9">
        <w:t xml:space="preserve"> </w:t>
      </w:r>
      <w:r w:rsidR="003F2953">
        <w:t>LiDAR</w:t>
      </w:r>
      <w:r w:rsidR="00DD38E9">
        <w:t xml:space="preserve"> Quality Specification</w:t>
      </w:r>
      <w:r w:rsidR="00B23EA9">
        <w:t>”</w:t>
      </w:r>
      <w:r w:rsidR="00DD38E9">
        <w:t>.</w:t>
      </w:r>
    </w:p>
    <w:tbl>
      <w:tblPr>
        <w:tblStyle w:val="ListTable3-Accent1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50"/>
        <w:gridCol w:w="2250"/>
        <w:gridCol w:w="2655"/>
      </w:tblGrid>
      <w:tr w:rsidR="00DD38E9" w:rsidRPr="002B4DB0" w14:paraId="087FD3DE" w14:textId="77777777" w:rsidTr="002B4DB0">
        <w:trPr>
          <w:cnfStyle w:val="100000000000" w:firstRow="1" w:lastRow="0" w:firstColumn="0" w:lastColumn="0" w:oddVBand="0" w:evenVBand="0" w:oddHBand="0" w:evenHBand="0" w:firstRowFirstColumn="0" w:firstRowLastColumn="0" w:lastRowFirstColumn="0" w:lastRowLastColumn="0"/>
          <w:trHeight w:val="422"/>
          <w:jc w:val="center"/>
        </w:trPr>
        <w:tc>
          <w:tcPr>
            <w:cnfStyle w:val="001000000100" w:firstRow="0" w:lastRow="0" w:firstColumn="1" w:lastColumn="0" w:oddVBand="0" w:evenVBand="0" w:oddHBand="0" w:evenHBand="0" w:firstRowFirstColumn="1" w:firstRowLastColumn="0" w:lastRowFirstColumn="0" w:lastRowLastColumn="0"/>
            <w:tcW w:w="8955" w:type="dxa"/>
            <w:gridSpan w:val="3"/>
            <w:tcBorders>
              <w:bottom w:val="none" w:sz="0" w:space="0" w:color="auto"/>
              <w:right w:val="none" w:sz="0" w:space="0" w:color="auto"/>
            </w:tcBorders>
            <w:vAlign w:val="center"/>
          </w:tcPr>
          <w:p w14:paraId="1439CD25" w14:textId="3C55CFAE" w:rsidR="00DD38E9" w:rsidRPr="002B4DB0" w:rsidRDefault="00DD38E9" w:rsidP="002B4DB0">
            <w:pPr>
              <w:jc w:val="center"/>
              <w:rPr>
                <w:rFonts w:asciiTheme="minorHAnsi" w:hAnsiTheme="minorHAnsi" w:cstheme="minorHAnsi"/>
                <w:b w:val="0"/>
                <w:sz w:val="24"/>
                <w:szCs w:val="24"/>
              </w:rPr>
            </w:pPr>
            <w:r w:rsidRPr="002B4DB0">
              <w:rPr>
                <w:rFonts w:asciiTheme="minorHAnsi" w:hAnsiTheme="minorHAnsi" w:cstheme="minorHAnsi"/>
                <w:b w:val="0"/>
                <w:sz w:val="24"/>
                <w:szCs w:val="24"/>
              </w:rPr>
              <w:t>NY</w:t>
            </w:r>
            <w:r w:rsidR="00516B35" w:rsidRPr="002B4DB0">
              <w:rPr>
                <w:rFonts w:asciiTheme="minorHAnsi" w:hAnsiTheme="minorHAnsi" w:cstheme="minorHAnsi"/>
                <w:b w:val="0"/>
                <w:sz w:val="24"/>
                <w:szCs w:val="24"/>
              </w:rPr>
              <w:t xml:space="preserve">S </w:t>
            </w:r>
            <w:r w:rsidR="00EC141B" w:rsidRPr="002B4DB0">
              <w:rPr>
                <w:rFonts w:asciiTheme="minorHAnsi" w:hAnsiTheme="minorHAnsi" w:cstheme="minorHAnsi"/>
                <w:b w:val="0"/>
                <w:sz w:val="24"/>
                <w:szCs w:val="24"/>
              </w:rPr>
              <w:t>ITS</w:t>
            </w:r>
            <w:r w:rsidRPr="002B4DB0">
              <w:rPr>
                <w:rFonts w:asciiTheme="minorHAnsi" w:hAnsiTheme="minorHAnsi" w:cstheme="minorHAnsi"/>
                <w:b w:val="0"/>
                <w:sz w:val="24"/>
                <w:szCs w:val="24"/>
              </w:rPr>
              <w:t xml:space="preserve"> </w:t>
            </w:r>
            <w:r w:rsidR="003F2953" w:rsidRPr="002B4DB0">
              <w:rPr>
                <w:rFonts w:asciiTheme="minorHAnsi" w:hAnsiTheme="minorHAnsi" w:cstheme="minorHAnsi"/>
                <w:b w:val="0"/>
                <w:sz w:val="24"/>
                <w:szCs w:val="24"/>
              </w:rPr>
              <w:t>LiDAR</w:t>
            </w:r>
            <w:r w:rsidRPr="002B4DB0">
              <w:rPr>
                <w:rFonts w:asciiTheme="minorHAnsi" w:hAnsiTheme="minorHAnsi" w:cstheme="minorHAnsi"/>
                <w:b w:val="0"/>
                <w:sz w:val="24"/>
                <w:szCs w:val="24"/>
              </w:rPr>
              <w:t xml:space="preserve"> Quality Specification</w:t>
            </w:r>
          </w:p>
        </w:tc>
      </w:tr>
      <w:tr w:rsidR="00DD38E9" w:rsidRPr="002B4DB0" w14:paraId="16D2CF31" w14:textId="77777777" w:rsidTr="002B4DB0">
        <w:trPr>
          <w:cnfStyle w:val="000000100000" w:firstRow="0" w:lastRow="0" w:firstColumn="0" w:lastColumn="0" w:oddVBand="0" w:evenVBand="0" w:oddHBand="1" w:evenHBand="0" w:firstRowFirstColumn="0" w:firstRowLastColumn="0" w:lastRowFirstColumn="0" w:lastRowLastColumn="0"/>
          <w:trHeight w:val="476"/>
          <w:jc w:val="center"/>
        </w:trPr>
        <w:tc>
          <w:tcPr>
            <w:cnfStyle w:val="001000000000" w:firstRow="0" w:lastRow="0" w:firstColumn="1" w:lastColumn="0" w:oddVBand="0" w:evenVBand="0" w:oddHBand="0" w:evenHBand="0" w:firstRowFirstColumn="0" w:firstRowLastColumn="0" w:lastRowFirstColumn="0" w:lastRowLastColumn="0"/>
            <w:tcW w:w="4050" w:type="dxa"/>
            <w:tcBorders>
              <w:top w:val="none" w:sz="0" w:space="0" w:color="auto"/>
              <w:bottom w:val="none" w:sz="0" w:space="0" w:color="auto"/>
              <w:right w:val="none" w:sz="0" w:space="0" w:color="auto"/>
            </w:tcBorders>
            <w:vAlign w:val="center"/>
          </w:tcPr>
          <w:p w14:paraId="2AEFB3CE" w14:textId="44965565" w:rsidR="00DD38E9" w:rsidRPr="002B4DB0" w:rsidRDefault="003C7A0D" w:rsidP="002B4DB0">
            <w:pPr>
              <w:jc w:val="center"/>
              <w:rPr>
                <w:rFonts w:asciiTheme="minorHAnsi" w:hAnsiTheme="minorHAnsi" w:cstheme="minorHAnsi"/>
              </w:rPr>
            </w:pPr>
            <w:r w:rsidRPr="002B4DB0">
              <w:rPr>
                <w:rFonts w:asciiTheme="minorHAnsi" w:hAnsiTheme="minorHAnsi" w:cstheme="minorHAnsi"/>
              </w:rPr>
              <w:t>Parameter</w:t>
            </w:r>
          </w:p>
        </w:tc>
        <w:tc>
          <w:tcPr>
            <w:tcW w:w="2250" w:type="dxa"/>
            <w:tcBorders>
              <w:top w:val="none" w:sz="0" w:space="0" w:color="auto"/>
              <w:bottom w:val="none" w:sz="0" w:space="0" w:color="auto"/>
            </w:tcBorders>
            <w:vAlign w:val="center"/>
          </w:tcPr>
          <w:p w14:paraId="48D1BC9A" w14:textId="77777777" w:rsidR="00DD38E9" w:rsidRPr="002B4DB0" w:rsidRDefault="00DD38E9" w:rsidP="002B4DB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2B4DB0">
              <w:rPr>
                <w:rFonts w:asciiTheme="minorHAnsi" w:hAnsiTheme="minorHAnsi" w:cstheme="minorHAnsi"/>
                <w:b/>
              </w:rPr>
              <w:t>Quality A</w:t>
            </w:r>
          </w:p>
        </w:tc>
        <w:tc>
          <w:tcPr>
            <w:tcW w:w="2655" w:type="dxa"/>
            <w:tcBorders>
              <w:top w:val="none" w:sz="0" w:space="0" w:color="auto"/>
              <w:bottom w:val="none" w:sz="0" w:space="0" w:color="auto"/>
            </w:tcBorders>
            <w:shd w:val="clear" w:color="auto" w:fill="FFFF00"/>
            <w:vAlign w:val="center"/>
          </w:tcPr>
          <w:p w14:paraId="313D46D3" w14:textId="77777777" w:rsidR="00DD38E9" w:rsidRPr="002B4DB0" w:rsidRDefault="00DD38E9" w:rsidP="002B4DB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2B4DB0">
              <w:rPr>
                <w:rFonts w:asciiTheme="minorHAnsi" w:hAnsiTheme="minorHAnsi" w:cstheme="minorHAnsi"/>
                <w:b/>
              </w:rPr>
              <w:t>Quality B</w:t>
            </w:r>
          </w:p>
        </w:tc>
      </w:tr>
      <w:tr w:rsidR="00DD38E9" w:rsidRPr="002B4DB0" w14:paraId="6E9989E1" w14:textId="77777777" w:rsidTr="002B4DB0">
        <w:trPr>
          <w:trHeight w:val="476"/>
          <w:jc w:val="center"/>
        </w:trPr>
        <w:tc>
          <w:tcPr>
            <w:cnfStyle w:val="001000000000" w:firstRow="0" w:lastRow="0" w:firstColumn="1" w:lastColumn="0" w:oddVBand="0" w:evenVBand="0" w:oddHBand="0" w:evenHBand="0" w:firstRowFirstColumn="0" w:firstRowLastColumn="0" w:lastRowFirstColumn="0" w:lastRowLastColumn="0"/>
            <w:tcW w:w="4050" w:type="dxa"/>
            <w:tcBorders>
              <w:right w:val="none" w:sz="0" w:space="0" w:color="auto"/>
            </w:tcBorders>
            <w:vAlign w:val="center"/>
          </w:tcPr>
          <w:p w14:paraId="306349AB" w14:textId="77777777" w:rsidR="00DD38E9" w:rsidRPr="002B4DB0" w:rsidRDefault="00DD38E9" w:rsidP="002B4DB0">
            <w:pPr>
              <w:jc w:val="center"/>
              <w:rPr>
                <w:rFonts w:asciiTheme="minorHAnsi" w:hAnsiTheme="minorHAnsi" w:cstheme="minorHAnsi"/>
              </w:rPr>
            </w:pPr>
            <w:r w:rsidRPr="002B4DB0">
              <w:rPr>
                <w:rFonts w:asciiTheme="minorHAnsi" w:hAnsiTheme="minorHAnsi" w:cstheme="minorHAnsi"/>
              </w:rPr>
              <w:t>Nominal Point Spacing (m)</w:t>
            </w:r>
          </w:p>
        </w:tc>
        <w:tc>
          <w:tcPr>
            <w:tcW w:w="2250" w:type="dxa"/>
            <w:vAlign w:val="center"/>
          </w:tcPr>
          <w:p w14:paraId="6C0DE7CE" w14:textId="77777777" w:rsidR="00DD38E9" w:rsidRPr="002B4DB0" w:rsidRDefault="00DD38E9" w:rsidP="002B4DB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2B4DB0">
              <w:rPr>
                <w:rFonts w:asciiTheme="minorHAnsi" w:hAnsiTheme="minorHAnsi" w:cstheme="minorHAnsi"/>
              </w:rPr>
              <w:t>1.5</w:t>
            </w:r>
          </w:p>
        </w:tc>
        <w:tc>
          <w:tcPr>
            <w:tcW w:w="2655" w:type="dxa"/>
            <w:shd w:val="clear" w:color="auto" w:fill="FFFF00"/>
            <w:vAlign w:val="center"/>
          </w:tcPr>
          <w:p w14:paraId="6C82BD00" w14:textId="77777777" w:rsidR="00DD38E9" w:rsidRPr="002B4DB0" w:rsidRDefault="00DD38E9" w:rsidP="002B4DB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2B4DB0">
              <w:rPr>
                <w:rFonts w:asciiTheme="minorHAnsi" w:hAnsiTheme="minorHAnsi" w:cstheme="minorHAnsi"/>
              </w:rPr>
              <w:t>0.7</w:t>
            </w:r>
          </w:p>
        </w:tc>
      </w:tr>
      <w:tr w:rsidR="00DD38E9" w:rsidRPr="002B4DB0" w14:paraId="7E4E7000" w14:textId="77777777" w:rsidTr="002B4DB0">
        <w:trPr>
          <w:cnfStyle w:val="000000100000" w:firstRow="0" w:lastRow="0" w:firstColumn="0" w:lastColumn="0" w:oddVBand="0" w:evenVBand="0" w:oddHBand="1" w:evenHBand="0" w:firstRowFirstColumn="0" w:firstRowLastColumn="0" w:lastRowFirstColumn="0" w:lastRowLastColumn="0"/>
          <w:trHeight w:val="476"/>
          <w:jc w:val="center"/>
        </w:trPr>
        <w:tc>
          <w:tcPr>
            <w:cnfStyle w:val="001000000000" w:firstRow="0" w:lastRow="0" w:firstColumn="1" w:lastColumn="0" w:oddVBand="0" w:evenVBand="0" w:oddHBand="0" w:evenHBand="0" w:firstRowFirstColumn="0" w:firstRowLastColumn="0" w:lastRowFirstColumn="0" w:lastRowLastColumn="0"/>
            <w:tcW w:w="4050" w:type="dxa"/>
            <w:tcBorders>
              <w:top w:val="none" w:sz="0" w:space="0" w:color="auto"/>
              <w:bottom w:val="none" w:sz="0" w:space="0" w:color="auto"/>
              <w:right w:val="none" w:sz="0" w:space="0" w:color="auto"/>
            </w:tcBorders>
            <w:vAlign w:val="center"/>
          </w:tcPr>
          <w:p w14:paraId="134B77B3" w14:textId="77777777" w:rsidR="00DD38E9" w:rsidRPr="002B4DB0" w:rsidRDefault="00DD38E9" w:rsidP="002B4DB0">
            <w:pPr>
              <w:jc w:val="center"/>
              <w:rPr>
                <w:rFonts w:asciiTheme="minorHAnsi" w:hAnsiTheme="minorHAnsi" w:cstheme="minorHAnsi"/>
              </w:rPr>
            </w:pPr>
            <w:r w:rsidRPr="002B4DB0">
              <w:rPr>
                <w:rFonts w:asciiTheme="minorHAnsi" w:hAnsiTheme="minorHAnsi" w:cstheme="minorHAnsi"/>
              </w:rPr>
              <w:t>Vertical Accuracy (cm)</w:t>
            </w:r>
          </w:p>
        </w:tc>
        <w:tc>
          <w:tcPr>
            <w:tcW w:w="2250" w:type="dxa"/>
            <w:tcBorders>
              <w:top w:val="none" w:sz="0" w:space="0" w:color="auto"/>
              <w:bottom w:val="none" w:sz="0" w:space="0" w:color="auto"/>
            </w:tcBorders>
            <w:vAlign w:val="center"/>
          </w:tcPr>
          <w:p w14:paraId="513BC45A" w14:textId="77777777" w:rsidR="00DD38E9" w:rsidRPr="002B4DB0" w:rsidRDefault="00DD38E9" w:rsidP="002B4DB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2B4DB0">
              <w:rPr>
                <w:rFonts w:asciiTheme="minorHAnsi" w:hAnsiTheme="minorHAnsi" w:cstheme="minorHAnsi"/>
              </w:rPr>
              <w:t>18.5</w:t>
            </w:r>
          </w:p>
        </w:tc>
        <w:tc>
          <w:tcPr>
            <w:tcW w:w="2655" w:type="dxa"/>
            <w:tcBorders>
              <w:top w:val="none" w:sz="0" w:space="0" w:color="auto"/>
              <w:bottom w:val="none" w:sz="0" w:space="0" w:color="auto"/>
            </w:tcBorders>
            <w:shd w:val="clear" w:color="auto" w:fill="FFFF00"/>
            <w:vAlign w:val="center"/>
          </w:tcPr>
          <w:p w14:paraId="7CE87E9E" w14:textId="77777777" w:rsidR="00DD38E9" w:rsidRPr="002B4DB0" w:rsidRDefault="00DD38E9" w:rsidP="002B4DB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2B4DB0">
              <w:rPr>
                <w:rFonts w:asciiTheme="minorHAnsi" w:hAnsiTheme="minorHAnsi" w:cstheme="minorHAnsi"/>
              </w:rPr>
              <w:t>9.25</w:t>
            </w:r>
          </w:p>
        </w:tc>
      </w:tr>
      <w:tr w:rsidR="00DD38E9" w:rsidRPr="002B4DB0" w14:paraId="328DFDCF" w14:textId="77777777" w:rsidTr="002B4DB0">
        <w:trPr>
          <w:trHeight w:val="476"/>
          <w:jc w:val="center"/>
        </w:trPr>
        <w:tc>
          <w:tcPr>
            <w:cnfStyle w:val="001000000000" w:firstRow="0" w:lastRow="0" w:firstColumn="1" w:lastColumn="0" w:oddVBand="0" w:evenVBand="0" w:oddHBand="0" w:evenHBand="0" w:firstRowFirstColumn="0" w:firstRowLastColumn="0" w:lastRowFirstColumn="0" w:lastRowLastColumn="0"/>
            <w:tcW w:w="4050" w:type="dxa"/>
            <w:tcBorders>
              <w:right w:val="none" w:sz="0" w:space="0" w:color="auto"/>
            </w:tcBorders>
            <w:vAlign w:val="center"/>
          </w:tcPr>
          <w:p w14:paraId="222BB2E7" w14:textId="77777777" w:rsidR="00DD38E9" w:rsidRPr="002B4DB0" w:rsidRDefault="00DD38E9" w:rsidP="002B4DB0">
            <w:pPr>
              <w:jc w:val="center"/>
              <w:rPr>
                <w:rFonts w:asciiTheme="minorHAnsi" w:hAnsiTheme="minorHAnsi" w:cstheme="minorHAnsi"/>
              </w:rPr>
            </w:pPr>
            <w:r w:rsidRPr="002B4DB0">
              <w:rPr>
                <w:rFonts w:asciiTheme="minorHAnsi" w:hAnsiTheme="minorHAnsi" w:cstheme="minorHAnsi"/>
              </w:rPr>
              <w:t>Final DEM Spacing (m)</w:t>
            </w:r>
          </w:p>
        </w:tc>
        <w:tc>
          <w:tcPr>
            <w:tcW w:w="2250" w:type="dxa"/>
            <w:vAlign w:val="center"/>
          </w:tcPr>
          <w:p w14:paraId="017B07FC" w14:textId="77777777" w:rsidR="00DD38E9" w:rsidRPr="002B4DB0" w:rsidRDefault="00DD38E9" w:rsidP="002B4DB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2B4DB0">
              <w:rPr>
                <w:rFonts w:asciiTheme="minorHAnsi" w:hAnsiTheme="minorHAnsi" w:cstheme="minorHAnsi"/>
              </w:rPr>
              <w:t>2.0</w:t>
            </w:r>
          </w:p>
        </w:tc>
        <w:tc>
          <w:tcPr>
            <w:tcW w:w="2655" w:type="dxa"/>
            <w:shd w:val="clear" w:color="auto" w:fill="FFFF00"/>
            <w:vAlign w:val="center"/>
          </w:tcPr>
          <w:p w14:paraId="67EE0DA2" w14:textId="77777777" w:rsidR="00DD38E9" w:rsidRPr="002B4DB0" w:rsidRDefault="00DD38E9" w:rsidP="002B4DB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2B4DB0">
              <w:rPr>
                <w:rFonts w:asciiTheme="minorHAnsi" w:hAnsiTheme="minorHAnsi" w:cstheme="minorHAnsi"/>
              </w:rPr>
              <w:t>1.0</w:t>
            </w:r>
          </w:p>
        </w:tc>
      </w:tr>
    </w:tbl>
    <w:p w14:paraId="0C4EBA1B" w14:textId="6C06AE51" w:rsidR="00DD38E9" w:rsidRPr="003F2953" w:rsidRDefault="00DE0BD8" w:rsidP="00AC1CE4">
      <w:pPr>
        <w:pStyle w:val="Caption"/>
        <w:jc w:val="center"/>
      </w:pPr>
      <w:bookmarkStart w:id="2" w:name="_Toc396807140"/>
      <w:r>
        <w:t xml:space="preserve">Table 1 </w:t>
      </w:r>
      <w:r w:rsidR="005A3393">
        <w:t>NYS</w:t>
      </w:r>
      <w:r w:rsidR="00516B35">
        <w:t xml:space="preserve"> </w:t>
      </w:r>
      <w:r w:rsidR="005A3393">
        <w:t>ITS</w:t>
      </w:r>
      <w:r w:rsidR="00DD38E9" w:rsidRPr="003F2953">
        <w:t xml:space="preserve"> </w:t>
      </w:r>
      <w:r w:rsidR="003F2953" w:rsidRPr="003F2953">
        <w:t>LiDAR</w:t>
      </w:r>
      <w:r w:rsidR="00DD38E9" w:rsidRPr="003F2953">
        <w:t xml:space="preserve"> Quality Specification</w:t>
      </w:r>
      <w:bookmarkEnd w:id="2"/>
    </w:p>
    <w:p w14:paraId="4346515C" w14:textId="245AF1D2" w:rsidR="00DD38E9" w:rsidRDefault="00DD38E9" w:rsidP="006D41DF">
      <w:r>
        <w:t xml:space="preserve">The point cloud is to include all returns from the sensor.  Points </w:t>
      </w:r>
      <w:r w:rsidR="007A1DC4">
        <w:t>are</w:t>
      </w:r>
      <w:r>
        <w:t xml:space="preserve"> to be classified to differentiate between bare earth and other return sources using the following classes:</w:t>
      </w:r>
    </w:p>
    <w:p w14:paraId="7BAC0F0F" w14:textId="77777777" w:rsidR="007E1448" w:rsidRDefault="007E1448" w:rsidP="00AC1CE4">
      <w:pPr>
        <w:pStyle w:val="ListParagraph"/>
        <w:numPr>
          <w:ilvl w:val="0"/>
          <w:numId w:val="16"/>
        </w:numPr>
        <w:autoSpaceDE w:val="0"/>
        <w:autoSpaceDN w:val="0"/>
      </w:pPr>
      <w:r>
        <w:t>1 Processed, but unclassified</w:t>
      </w:r>
    </w:p>
    <w:p w14:paraId="12CAAE16" w14:textId="77777777" w:rsidR="007E1448" w:rsidRDefault="007E1448" w:rsidP="00AC1CE4">
      <w:pPr>
        <w:pStyle w:val="ListParagraph"/>
        <w:numPr>
          <w:ilvl w:val="0"/>
          <w:numId w:val="16"/>
        </w:numPr>
        <w:autoSpaceDE w:val="0"/>
        <w:autoSpaceDN w:val="0"/>
      </w:pPr>
      <w:r>
        <w:t>2 Bare-earth ground</w:t>
      </w:r>
    </w:p>
    <w:p w14:paraId="04852A62" w14:textId="201DDA49" w:rsidR="007E1448" w:rsidRDefault="007E1448" w:rsidP="00AC1CE4">
      <w:pPr>
        <w:pStyle w:val="ListParagraph"/>
        <w:numPr>
          <w:ilvl w:val="0"/>
          <w:numId w:val="16"/>
        </w:numPr>
        <w:autoSpaceDE w:val="0"/>
        <w:autoSpaceDN w:val="0"/>
      </w:pPr>
      <w:r>
        <w:t>7 Noise (low noise)</w:t>
      </w:r>
    </w:p>
    <w:p w14:paraId="6C164389" w14:textId="1BEE887E" w:rsidR="00583DDF" w:rsidRDefault="00583DDF" w:rsidP="00AC1CE4">
      <w:pPr>
        <w:pStyle w:val="ListParagraph"/>
        <w:numPr>
          <w:ilvl w:val="0"/>
          <w:numId w:val="16"/>
        </w:numPr>
        <w:autoSpaceDE w:val="0"/>
        <w:autoSpaceDN w:val="0"/>
      </w:pPr>
      <w:r>
        <w:t>9 Water</w:t>
      </w:r>
    </w:p>
    <w:p w14:paraId="03B7A169" w14:textId="77777777" w:rsidR="007E1448" w:rsidRDefault="007E1448" w:rsidP="00AC1CE4">
      <w:pPr>
        <w:pStyle w:val="ListParagraph"/>
        <w:numPr>
          <w:ilvl w:val="0"/>
          <w:numId w:val="16"/>
        </w:numPr>
        <w:autoSpaceDE w:val="0"/>
        <w:autoSpaceDN w:val="0"/>
      </w:pPr>
      <w:r>
        <w:t>11 Withheld (if the Withheld bit is not implemented in processing software)</w:t>
      </w:r>
    </w:p>
    <w:p w14:paraId="36B7E846" w14:textId="77777777" w:rsidR="007E1448" w:rsidRDefault="007E1448" w:rsidP="00AC1CE4">
      <w:pPr>
        <w:pStyle w:val="ListParagraph"/>
        <w:numPr>
          <w:ilvl w:val="0"/>
          <w:numId w:val="16"/>
        </w:numPr>
      </w:pPr>
      <w:r>
        <w:t>12 Overlap</w:t>
      </w:r>
    </w:p>
    <w:p w14:paraId="4856A8EF" w14:textId="77777777" w:rsidR="007E1448" w:rsidRDefault="007E1448" w:rsidP="00AC1CE4">
      <w:pPr>
        <w:pStyle w:val="ListParagraph"/>
        <w:numPr>
          <w:ilvl w:val="0"/>
          <w:numId w:val="16"/>
        </w:numPr>
        <w:autoSpaceDE w:val="0"/>
        <w:autoSpaceDN w:val="0"/>
      </w:pPr>
      <w:r>
        <w:t>17 Bridges</w:t>
      </w:r>
    </w:p>
    <w:p w14:paraId="3F9BBB0E" w14:textId="1D687F27" w:rsidR="007E1448" w:rsidRDefault="007E1448" w:rsidP="00AC1CE4">
      <w:pPr>
        <w:pStyle w:val="ListParagraph"/>
        <w:numPr>
          <w:ilvl w:val="0"/>
          <w:numId w:val="16"/>
        </w:numPr>
      </w:pPr>
      <w:r>
        <w:t>18 High Noise</w:t>
      </w:r>
    </w:p>
    <w:p w14:paraId="4CE2B337" w14:textId="52A87F7F" w:rsidR="000A6079" w:rsidRDefault="000A6079" w:rsidP="000A6079">
      <w:pPr>
        <w:pStyle w:val="ListParagraph"/>
        <w:numPr>
          <w:ilvl w:val="0"/>
          <w:numId w:val="16"/>
        </w:numPr>
        <w:autoSpaceDE w:val="0"/>
        <w:autoSpaceDN w:val="0"/>
      </w:pPr>
      <w:r>
        <w:t>20 Ignored Ground</w:t>
      </w:r>
    </w:p>
    <w:p w14:paraId="29A1377B" w14:textId="63678F6B" w:rsidR="00EE5F79" w:rsidRDefault="00EE5F79" w:rsidP="00AC1CE4">
      <w:pPr>
        <w:pStyle w:val="ListParagraph"/>
        <w:numPr>
          <w:ilvl w:val="0"/>
          <w:numId w:val="16"/>
        </w:numPr>
      </w:pPr>
      <w:r>
        <w:t>21 Snow</w:t>
      </w:r>
    </w:p>
    <w:p w14:paraId="16F5E3A6" w14:textId="4861E84F" w:rsidR="00EE5F79" w:rsidRDefault="00EE5F79" w:rsidP="00AC1CE4">
      <w:pPr>
        <w:pStyle w:val="ListParagraph"/>
        <w:numPr>
          <w:ilvl w:val="0"/>
          <w:numId w:val="16"/>
        </w:numPr>
      </w:pPr>
      <w:r>
        <w:t>22 Temporal Exclusion</w:t>
      </w:r>
    </w:p>
    <w:p w14:paraId="0670762E" w14:textId="77777777" w:rsidR="00AC1CE4" w:rsidRDefault="00AC1CE4" w:rsidP="00AC1CE4">
      <w:pPr>
        <w:pStyle w:val="ListParagraph"/>
      </w:pPr>
    </w:p>
    <w:p w14:paraId="20861EB3" w14:textId="0D166480" w:rsidR="00AC4520" w:rsidRDefault="00AC4520" w:rsidP="00AC4520">
      <w:r w:rsidRPr="00C40D72">
        <w:t xml:space="preserve">The project area </w:t>
      </w:r>
      <w:r w:rsidR="00E45B17" w:rsidRPr="00C40D72">
        <w:t>is in</w:t>
      </w:r>
      <w:r w:rsidRPr="00C40D72">
        <w:t xml:space="preserve"> </w:t>
      </w:r>
      <w:r w:rsidR="007F4E39">
        <w:t>western</w:t>
      </w:r>
      <w:r w:rsidRPr="00C40D72">
        <w:t xml:space="preserve"> New York State, </w:t>
      </w:r>
      <w:r w:rsidR="00194FF1">
        <w:t xml:space="preserve">east </w:t>
      </w:r>
      <w:r w:rsidR="00514B29">
        <w:t xml:space="preserve"> of </w:t>
      </w:r>
      <w:r w:rsidR="00194FF1">
        <w:t xml:space="preserve">Lake </w:t>
      </w:r>
      <w:r w:rsidR="007F4E39">
        <w:t>Erie</w:t>
      </w:r>
      <w:r w:rsidRPr="00C40D72">
        <w:t xml:space="preserve">, and covers approximately </w:t>
      </w:r>
      <w:r w:rsidR="007F4E39">
        <w:t>2,188</w:t>
      </w:r>
      <w:r w:rsidR="00C81300">
        <w:t xml:space="preserve"> </w:t>
      </w:r>
      <w:r w:rsidRPr="00C40D72">
        <w:t xml:space="preserve">square miles. </w:t>
      </w:r>
      <w:r>
        <w:t xml:space="preserve">The project area includes </w:t>
      </w:r>
      <w:r w:rsidR="00514B29">
        <w:t>the c</w:t>
      </w:r>
      <w:r>
        <w:t xml:space="preserve">ities of </w:t>
      </w:r>
      <w:r w:rsidR="007F4E39">
        <w:t xml:space="preserve">Buffalo </w:t>
      </w:r>
      <w:r w:rsidR="006A460D">
        <w:t xml:space="preserve">and </w:t>
      </w:r>
      <w:r w:rsidR="007F4E39">
        <w:t>Genesee</w:t>
      </w:r>
      <w:r w:rsidR="00B23EA9">
        <w:t xml:space="preserve">. </w:t>
      </w:r>
      <w:r>
        <w:t>See Figure 1</w:t>
      </w:r>
      <w:r w:rsidR="00B23EA9">
        <w:t>: “</w:t>
      </w:r>
      <w:r>
        <w:t>Location of Project Area</w:t>
      </w:r>
      <w:r w:rsidR="00B23EA9">
        <w:t>”.</w:t>
      </w:r>
      <w:r>
        <w:t xml:space="preserve"> The projec</w:t>
      </w:r>
      <w:r w:rsidR="00C81300">
        <w:t xml:space="preserve">t area measures approximately </w:t>
      </w:r>
      <w:r w:rsidR="007F4E39">
        <w:t>87</w:t>
      </w:r>
      <w:r w:rsidR="000214D7">
        <w:t xml:space="preserve"> </w:t>
      </w:r>
      <w:r>
        <w:t xml:space="preserve">miles from the eastern boundary to the western boundary and approximately </w:t>
      </w:r>
      <w:r w:rsidR="007F4E39">
        <w:t>50</w:t>
      </w:r>
      <w:r>
        <w:t xml:space="preserve"> miles from the northern boundary to the southern boundary.</w:t>
      </w:r>
      <w:r w:rsidRPr="00EE1861">
        <w:t xml:space="preserve"> </w:t>
      </w:r>
      <w:r>
        <w:t>See Figure 2</w:t>
      </w:r>
      <w:r w:rsidR="00B23EA9">
        <w:t>: “Project Area”.</w:t>
      </w:r>
      <w:r w:rsidR="00DD4C4E">
        <w:t xml:space="preserve"> This was project was flown in conjunction with an adjacent LiDAR project for USGS. Some of the flight lines flown for this project were used for the adjacent project</w:t>
      </w:r>
      <w:r w:rsidR="0068700F">
        <w:t xml:space="preserve"> too</w:t>
      </w:r>
      <w:r w:rsidR="00DD4C4E">
        <w:t xml:space="preserve">. </w:t>
      </w:r>
    </w:p>
    <w:p w14:paraId="117CA8BF" w14:textId="6820FE51" w:rsidR="00AC4520" w:rsidRDefault="00AC4520" w:rsidP="00AC4520">
      <w:pPr>
        <w:jc w:val="left"/>
      </w:pPr>
      <w:r>
        <w:t xml:space="preserve">The acquisition planning task </w:t>
      </w:r>
      <w:r w:rsidR="004929BD">
        <w:t>considered</w:t>
      </w:r>
      <w:r w:rsidRPr="0096320B">
        <w:t xml:space="preserve"> the various terrain changes and land surface configuratio</w:t>
      </w:r>
      <w:r>
        <w:t>ns within the project area and created</w:t>
      </w:r>
      <w:r w:rsidRPr="0096320B">
        <w:t xml:space="preserve"> an overall </w:t>
      </w:r>
      <w:r>
        <w:t>plan that was</w:t>
      </w:r>
      <w:r w:rsidRPr="0096320B">
        <w:t xml:space="preserve"> efficient and complete.</w:t>
      </w:r>
    </w:p>
    <w:p w14:paraId="5B81BDEC" w14:textId="643725D3" w:rsidR="00C40D72" w:rsidRPr="00C40D72" w:rsidRDefault="00514B29" w:rsidP="00C40D72">
      <w:r>
        <w:t>Data is</w:t>
      </w:r>
      <w:r w:rsidR="00C40D72" w:rsidRPr="00C40D72">
        <w:t xml:space="preserve"> stored in a non-proprietary format such as LAS and meet</w:t>
      </w:r>
      <w:r>
        <w:t>s</w:t>
      </w:r>
      <w:r w:rsidR="00C40D72" w:rsidRPr="00C40D72">
        <w:t xml:space="preserve"> the requirements of “U.S. Geological Survey</w:t>
      </w:r>
      <w:r w:rsidR="00EE5F79">
        <w:t>,</w:t>
      </w:r>
      <w:r w:rsidR="00C40D72" w:rsidRPr="00C40D72">
        <w:t xml:space="preserve"> National Geospatial Program</w:t>
      </w:r>
      <w:r w:rsidR="00EE5F79">
        <w:t>,</w:t>
      </w:r>
      <w:r w:rsidR="00C40D72" w:rsidRPr="00C40D72">
        <w:t xml:space="preserve"> LiDAR Base Specification, Techniques and Methods 11-B4 Version 1.</w:t>
      </w:r>
      <w:r w:rsidR="00EE5F79">
        <w:t>3</w:t>
      </w:r>
      <w:r w:rsidR="00C40D72" w:rsidRPr="00C40D72">
        <w:t>-</w:t>
      </w:r>
      <w:r w:rsidR="00EE5F79">
        <w:t>February</w:t>
      </w:r>
      <w:r w:rsidR="00C40D72" w:rsidRPr="00C40D72">
        <w:t xml:space="preserve"> 201</w:t>
      </w:r>
      <w:r w:rsidR="00EE5F79">
        <w:t>8</w:t>
      </w:r>
      <w:r w:rsidR="00C40D72" w:rsidRPr="00C40D72">
        <w:t xml:space="preserve">” except as specified by the governing contract. </w:t>
      </w:r>
    </w:p>
    <w:p w14:paraId="33F1CAD1" w14:textId="1F55D5B3" w:rsidR="00DD38E9" w:rsidRPr="0096320B" w:rsidRDefault="003F2953" w:rsidP="006D41DF">
      <w:bookmarkStart w:id="3" w:name="_Hlk489426968"/>
      <w:r>
        <w:t>LiDAR</w:t>
      </w:r>
      <w:r w:rsidR="00DD38E9" w:rsidRPr="0096320B">
        <w:t xml:space="preserve"> dat</w:t>
      </w:r>
      <w:r w:rsidR="00DD38E9">
        <w:t xml:space="preserve">a </w:t>
      </w:r>
      <w:r w:rsidR="00420EB9">
        <w:t>was</w:t>
      </w:r>
      <w:r w:rsidR="00DD38E9">
        <w:t xml:space="preserve"> processed and projected t</w:t>
      </w:r>
      <w:r w:rsidR="004577EA">
        <w:t xml:space="preserve">o </w:t>
      </w:r>
      <w:r w:rsidR="007F4E39">
        <w:t>Conus Albers</w:t>
      </w:r>
      <w:r w:rsidR="00DD38E9">
        <w:t xml:space="preserve">, referenced to the </w:t>
      </w:r>
      <w:r w:rsidR="00DD38E9" w:rsidRPr="0096320B">
        <w:t xml:space="preserve">North American Datum 1983 </w:t>
      </w:r>
      <w:r w:rsidR="00DD38E9" w:rsidRPr="0096320B">
        <w:lastRenderedPageBreak/>
        <w:t>(NAD83)</w:t>
      </w:r>
      <w:r w:rsidR="00DD38E9">
        <w:t xml:space="preserve"> (2011),</w:t>
      </w:r>
      <w:r w:rsidR="00DD38E9" w:rsidRPr="0096320B">
        <w:t xml:space="preserve"> in units of </w:t>
      </w:r>
      <w:r w:rsidR="00DD38E9">
        <w:t>meters</w:t>
      </w:r>
      <w:r w:rsidR="00DD38E9" w:rsidRPr="0096320B">
        <w:t>.  The vertica</w:t>
      </w:r>
      <w:r w:rsidR="007A1DC4">
        <w:t>l datum used for the project is</w:t>
      </w:r>
      <w:r w:rsidR="00DD38E9" w:rsidRPr="0096320B">
        <w:t xml:space="preserve"> the North American Vertical Datum 1988 (NAVD88) in</w:t>
      </w:r>
      <w:r w:rsidR="00DD38E9">
        <w:t xml:space="preserve"> meters.</w:t>
      </w:r>
      <w:r w:rsidR="00DD38E9" w:rsidRPr="0096320B">
        <w:t xml:space="preserve"> </w:t>
      </w:r>
      <w:r w:rsidR="00DD38E9">
        <w:t xml:space="preserve">Orthometric heights </w:t>
      </w:r>
      <w:r w:rsidR="007A1DC4">
        <w:t>are to be</w:t>
      </w:r>
      <w:r w:rsidR="00DD38E9">
        <w:t xml:space="preserve"> determined using</w:t>
      </w:r>
      <w:r w:rsidR="00551DBF">
        <w:t xml:space="preserve"> Geoid 12B</w:t>
      </w:r>
      <w:r w:rsidR="00DD38E9" w:rsidRPr="0096320B">
        <w:t>.</w:t>
      </w:r>
    </w:p>
    <w:bookmarkEnd w:id="3"/>
    <w:p w14:paraId="31421171" w14:textId="6A972DEB" w:rsidR="007F4E39" w:rsidRDefault="007F4E39" w:rsidP="00383ED6">
      <w:pPr>
        <w:widowControl/>
        <w:spacing w:after="0" w:line="240" w:lineRule="auto"/>
        <w:jc w:val="center"/>
      </w:pPr>
      <w:r>
        <w:rPr>
          <w:noProof/>
        </w:rPr>
        <w:drawing>
          <wp:inline distT="0" distB="0" distL="0" distR="0" wp14:anchorId="4593D3D6" wp14:editId="3FF71602">
            <wp:extent cx="4823924" cy="3924797"/>
            <wp:effectExtent l="19050" t="19050" r="15240" b="19050"/>
            <wp:docPr id="10" name="Picture 10"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970889F.tmp"/>
                    <pic:cNvPicPr/>
                  </pic:nvPicPr>
                  <pic:blipFill>
                    <a:blip r:embed="rId10">
                      <a:extLst>
                        <a:ext uri="{28A0092B-C50C-407E-A947-70E740481C1C}">
                          <a14:useLocalDpi xmlns:a14="http://schemas.microsoft.com/office/drawing/2010/main" val="0"/>
                        </a:ext>
                      </a:extLst>
                    </a:blip>
                    <a:stretch>
                      <a:fillRect/>
                    </a:stretch>
                  </pic:blipFill>
                  <pic:spPr>
                    <a:xfrm>
                      <a:off x="0" y="0"/>
                      <a:ext cx="4868329" cy="3960926"/>
                    </a:xfrm>
                    <a:prstGeom prst="rect">
                      <a:avLst/>
                    </a:prstGeom>
                    <a:ln>
                      <a:solidFill>
                        <a:schemeClr val="tx1"/>
                      </a:solidFill>
                    </a:ln>
                  </pic:spPr>
                </pic:pic>
              </a:graphicData>
            </a:graphic>
          </wp:inline>
        </w:drawing>
      </w:r>
    </w:p>
    <w:p w14:paraId="40ED9DF5" w14:textId="1AB86029" w:rsidR="00856E73" w:rsidRPr="00856E73" w:rsidRDefault="006D41DF" w:rsidP="00C87C39">
      <w:pPr>
        <w:pStyle w:val="Caption"/>
        <w:jc w:val="center"/>
      </w:pPr>
      <w:r w:rsidRPr="00FC38A5">
        <w:t xml:space="preserve">Figure 1: </w:t>
      </w:r>
      <w:r w:rsidR="00877F7B">
        <w:t>Location of Project Area</w:t>
      </w:r>
    </w:p>
    <w:p w14:paraId="013E8E24" w14:textId="7AD715F1" w:rsidR="003B6190" w:rsidRDefault="007F4E39" w:rsidP="003B6190">
      <w:pPr>
        <w:spacing w:after="0" w:line="240" w:lineRule="auto"/>
        <w:jc w:val="center"/>
      </w:pPr>
      <w:r>
        <w:rPr>
          <w:noProof/>
        </w:rPr>
        <w:drawing>
          <wp:inline distT="0" distB="0" distL="0" distR="0" wp14:anchorId="2871BBAF" wp14:editId="19AEB9A2">
            <wp:extent cx="4886904" cy="3154768"/>
            <wp:effectExtent l="19050" t="19050" r="28575" b="26670"/>
            <wp:docPr id="11" name="Picture 11"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970213.tmp"/>
                    <pic:cNvPicPr/>
                  </pic:nvPicPr>
                  <pic:blipFill>
                    <a:blip r:embed="rId11">
                      <a:extLst>
                        <a:ext uri="{28A0092B-C50C-407E-A947-70E740481C1C}">
                          <a14:useLocalDpi xmlns:a14="http://schemas.microsoft.com/office/drawing/2010/main" val="0"/>
                        </a:ext>
                      </a:extLst>
                    </a:blip>
                    <a:stretch>
                      <a:fillRect/>
                    </a:stretch>
                  </pic:blipFill>
                  <pic:spPr>
                    <a:xfrm>
                      <a:off x="0" y="0"/>
                      <a:ext cx="4934505" cy="3185497"/>
                    </a:xfrm>
                    <a:prstGeom prst="rect">
                      <a:avLst/>
                    </a:prstGeom>
                    <a:ln>
                      <a:solidFill>
                        <a:schemeClr val="tx1"/>
                      </a:solidFill>
                    </a:ln>
                  </pic:spPr>
                </pic:pic>
              </a:graphicData>
            </a:graphic>
          </wp:inline>
        </w:drawing>
      </w:r>
    </w:p>
    <w:p w14:paraId="20F6CFAA" w14:textId="6B41D3BE" w:rsidR="00282E35" w:rsidRDefault="006D41DF" w:rsidP="002819F8">
      <w:pPr>
        <w:pStyle w:val="Caption"/>
        <w:jc w:val="center"/>
      </w:pPr>
      <w:r w:rsidRPr="00FC38A5">
        <w:t xml:space="preserve">Figure </w:t>
      </w:r>
      <w:r w:rsidR="00BE1845">
        <w:t>2</w:t>
      </w:r>
      <w:r w:rsidRPr="00FC38A5">
        <w:t xml:space="preserve">: </w:t>
      </w:r>
      <w:r w:rsidR="00596B64">
        <w:t xml:space="preserve"> </w:t>
      </w:r>
      <w:r w:rsidR="00F20BB7">
        <w:t>Project A</w:t>
      </w:r>
      <w:r w:rsidR="00BE1845">
        <w:t>rea</w:t>
      </w:r>
    </w:p>
    <w:p w14:paraId="1B373775" w14:textId="7E955249" w:rsidR="001E15EE" w:rsidRPr="00751ED5" w:rsidRDefault="00856E73" w:rsidP="00A868BC">
      <w:pPr>
        <w:pStyle w:val="Heading1"/>
        <w:rPr>
          <w:b/>
        </w:rPr>
      </w:pPr>
      <w:bookmarkStart w:id="4" w:name="_Toc17380058"/>
      <w:bookmarkStart w:id="5" w:name="_Toc6236"/>
      <w:bookmarkStart w:id="6" w:name="_Toc420595421"/>
      <w:bookmarkStart w:id="7" w:name="_Toc420597433"/>
      <w:bookmarkStart w:id="8" w:name="_Toc323022663"/>
      <w:bookmarkStart w:id="9" w:name="_Toc323123213"/>
      <w:bookmarkStart w:id="10" w:name="_Toc331679411"/>
      <w:bookmarkStart w:id="11" w:name="_Toc335721763"/>
      <w:r>
        <w:lastRenderedPageBreak/>
        <w:t>Li</w:t>
      </w:r>
      <w:r w:rsidR="003F2953">
        <w:t>DAR</w:t>
      </w:r>
      <w:r w:rsidR="001E15EE" w:rsidRPr="00751ED5">
        <w:t xml:space="preserve"> Acquisition</w:t>
      </w:r>
      <w:bookmarkEnd w:id="4"/>
    </w:p>
    <w:p w14:paraId="305749DD" w14:textId="2C5819BD" w:rsidR="00CE1FD6" w:rsidRDefault="00945EAB">
      <w:pPr>
        <w:pStyle w:val="Heading2"/>
      </w:pPr>
      <w:bookmarkStart w:id="12" w:name="_Toc17380059"/>
      <w:r>
        <w:t>Acquisition</w:t>
      </w:r>
      <w:bookmarkEnd w:id="5"/>
      <w:bookmarkEnd w:id="6"/>
      <w:bookmarkEnd w:id="7"/>
      <w:bookmarkEnd w:id="12"/>
    </w:p>
    <w:p w14:paraId="5E174BBB" w14:textId="6108090D" w:rsidR="00D44EEF" w:rsidRPr="00BA7752" w:rsidRDefault="00D44EEF" w:rsidP="00D44EEF">
      <w:pPr>
        <w:pStyle w:val="Heading2"/>
        <w:keepLines w:val="0"/>
        <w:widowControl/>
        <w:numPr>
          <w:ilvl w:val="1"/>
          <w:numId w:val="21"/>
        </w:numPr>
        <w:spacing w:before="240" w:after="60" w:line="240" w:lineRule="auto"/>
        <w:jc w:val="left"/>
      </w:pPr>
      <w:bookmarkStart w:id="13" w:name="_Toc534353245"/>
      <w:bookmarkStart w:id="14" w:name="_Toc17380060"/>
      <w:r w:rsidRPr="00BA7752">
        <w:t>LiDAR Sensors</w:t>
      </w:r>
      <w:bookmarkEnd w:id="13"/>
      <w:bookmarkEnd w:id="14"/>
    </w:p>
    <w:p w14:paraId="79A022DA" w14:textId="26C96B4D" w:rsidR="00D44EEF" w:rsidRDefault="00D44EEF" w:rsidP="00D44EEF">
      <w:pPr>
        <w:spacing w:after="0" w:line="240" w:lineRule="auto"/>
      </w:pPr>
      <w:r w:rsidRPr="00BA7752">
        <w:t xml:space="preserve">Axis GeoAviation </w:t>
      </w:r>
      <w:r>
        <w:t>performed</w:t>
      </w:r>
      <w:r w:rsidRPr="00BA7752">
        <w:t xml:space="preserve"> all LiDAR acquisition for this task order</w:t>
      </w:r>
      <w:r w:rsidR="00E96478">
        <w:t xml:space="preserve"> </w:t>
      </w:r>
      <w:r>
        <w:t xml:space="preserve">with two (2) Riegl VQ1560i  and one (1) Riegl LMS 1560i LiDAR sensor. </w:t>
      </w:r>
      <w:r w:rsidR="00E64834" w:rsidRPr="00E64834">
        <w:t xml:space="preserve">Flights were planned at various flying heights ranging from 3,280’ to  7,000’ AMSL. </w:t>
      </w:r>
      <w:r>
        <w:t xml:space="preserve"> </w:t>
      </w:r>
      <w:r w:rsidR="00E96478">
        <w:t>Table 2 below shows</w:t>
      </w:r>
      <w:r>
        <w:t xml:space="preserve"> the system parameters for each sensor. </w:t>
      </w:r>
    </w:p>
    <w:p w14:paraId="374D96E1" w14:textId="44A0E39E" w:rsidR="00D44EEF" w:rsidRDefault="00D44EEF" w:rsidP="00D44EEF">
      <w:pPr>
        <w:spacing w:after="0" w:line="240" w:lineRule="auto"/>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230"/>
        <w:gridCol w:w="1502"/>
        <w:gridCol w:w="1775"/>
        <w:gridCol w:w="1848"/>
      </w:tblGrid>
      <w:tr w:rsidR="00DB161F" w:rsidRPr="0060665B" w14:paraId="5BFA9C44" w14:textId="52AC0EAD" w:rsidTr="00E938B5">
        <w:trPr>
          <w:trHeight w:val="357"/>
          <w:tblHeader/>
        </w:trPr>
        <w:tc>
          <w:tcPr>
            <w:tcW w:w="4230" w:type="dxa"/>
            <w:shd w:val="clear" w:color="auto" w:fill="365F91"/>
            <w:tcMar>
              <w:top w:w="0" w:type="dxa"/>
              <w:left w:w="108" w:type="dxa"/>
              <w:bottom w:w="0" w:type="dxa"/>
              <w:right w:w="108" w:type="dxa"/>
            </w:tcMar>
            <w:hideMark/>
          </w:tcPr>
          <w:p w14:paraId="3A7F35FB" w14:textId="77777777" w:rsidR="00DB161F" w:rsidRPr="0060665B" w:rsidRDefault="00DB161F" w:rsidP="00D44EEF">
            <w:pPr>
              <w:widowControl/>
              <w:spacing w:after="0" w:line="240" w:lineRule="auto"/>
              <w:jc w:val="center"/>
              <w:rPr>
                <w:rFonts w:asciiTheme="minorHAnsi" w:hAnsiTheme="minorHAnsi"/>
                <w:color w:val="FFFFFF"/>
                <w:sz w:val="20"/>
                <w:szCs w:val="20"/>
              </w:rPr>
            </w:pPr>
            <w:bookmarkStart w:id="15" w:name="_Hlk424807166"/>
            <w:r w:rsidRPr="0060665B">
              <w:rPr>
                <w:rFonts w:asciiTheme="minorHAnsi" w:hAnsiTheme="minorHAnsi" w:cs="Arial"/>
                <w:b/>
                <w:bCs/>
                <w:color w:val="FFFFFF"/>
                <w:sz w:val="20"/>
                <w:szCs w:val="20"/>
              </w:rPr>
              <w:t>Item</w:t>
            </w:r>
          </w:p>
        </w:tc>
        <w:tc>
          <w:tcPr>
            <w:tcW w:w="1502" w:type="dxa"/>
            <w:shd w:val="clear" w:color="auto" w:fill="365F91"/>
            <w:tcMar>
              <w:top w:w="0" w:type="dxa"/>
              <w:left w:w="108" w:type="dxa"/>
              <w:bottom w:w="0" w:type="dxa"/>
              <w:right w:w="108" w:type="dxa"/>
            </w:tcMar>
            <w:hideMark/>
          </w:tcPr>
          <w:p w14:paraId="3D46B0D4" w14:textId="77777777" w:rsidR="00DB161F" w:rsidRPr="0060665B" w:rsidRDefault="00DB161F" w:rsidP="00D44EEF">
            <w:pPr>
              <w:widowControl/>
              <w:spacing w:after="0" w:line="240" w:lineRule="auto"/>
              <w:jc w:val="center"/>
              <w:rPr>
                <w:rFonts w:asciiTheme="minorHAnsi" w:hAnsiTheme="minorHAnsi"/>
                <w:color w:val="FFFFFF"/>
                <w:sz w:val="20"/>
                <w:szCs w:val="20"/>
              </w:rPr>
            </w:pPr>
            <w:r w:rsidRPr="0060665B">
              <w:rPr>
                <w:rFonts w:asciiTheme="minorHAnsi" w:hAnsiTheme="minorHAnsi" w:cs="Arial"/>
                <w:b/>
                <w:bCs/>
                <w:color w:val="FFFFFF"/>
                <w:sz w:val="20"/>
                <w:szCs w:val="20"/>
              </w:rPr>
              <w:t>Parameter</w:t>
            </w:r>
          </w:p>
        </w:tc>
        <w:tc>
          <w:tcPr>
            <w:tcW w:w="1775" w:type="dxa"/>
            <w:shd w:val="clear" w:color="auto" w:fill="365F91"/>
          </w:tcPr>
          <w:p w14:paraId="740B2FEF" w14:textId="53A37993" w:rsidR="00DB161F" w:rsidRPr="0060665B" w:rsidRDefault="00DB161F" w:rsidP="00D44EEF">
            <w:pPr>
              <w:widowControl/>
              <w:spacing w:after="0" w:line="240" w:lineRule="auto"/>
              <w:jc w:val="center"/>
              <w:rPr>
                <w:rFonts w:asciiTheme="minorHAnsi" w:hAnsiTheme="minorHAnsi" w:cs="Arial"/>
                <w:b/>
                <w:bCs/>
                <w:color w:val="FFFFFF"/>
                <w:sz w:val="20"/>
                <w:szCs w:val="20"/>
              </w:rPr>
            </w:pPr>
            <w:r w:rsidRPr="0060665B">
              <w:rPr>
                <w:rFonts w:asciiTheme="minorHAnsi" w:hAnsiTheme="minorHAnsi" w:cs="Arial"/>
                <w:b/>
                <w:bCs/>
                <w:color w:val="FFFFFF"/>
                <w:sz w:val="20"/>
                <w:szCs w:val="20"/>
              </w:rPr>
              <w:t>Parameter</w:t>
            </w:r>
          </w:p>
        </w:tc>
        <w:tc>
          <w:tcPr>
            <w:tcW w:w="1848" w:type="dxa"/>
            <w:shd w:val="clear" w:color="auto" w:fill="365F91"/>
          </w:tcPr>
          <w:p w14:paraId="2DBBD652" w14:textId="06F4AFDC" w:rsidR="00DB161F" w:rsidRPr="0060665B" w:rsidRDefault="00DB161F" w:rsidP="00D44EEF">
            <w:pPr>
              <w:widowControl/>
              <w:spacing w:after="0" w:line="240" w:lineRule="auto"/>
              <w:jc w:val="center"/>
              <w:rPr>
                <w:rFonts w:asciiTheme="minorHAnsi" w:hAnsiTheme="minorHAnsi" w:cs="Arial"/>
                <w:b/>
                <w:bCs/>
                <w:color w:val="FFFFFF"/>
                <w:sz w:val="20"/>
                <w:szCs w:val="20"/>
              </w:rPr>
            </w:pPr>
            <w:r w:rsidRPr="0060665B">
              <w:rPr>
                <w:rFonts w:asciiTheme="minorHAnsi" w:hAnsiTheme="minorHAnsi" w:cs="Arial"/>
                <w:b/>
                <w:bCs/>
                <w:color w:val="FFFFFF"/>
                <w:sz w:val="20"/>
                <w:szCs w:val="20"/>
              </w:rPr>
              <w:t>Parameter</w:t>
            </w:r>
          </w:p>
        </w:tc>
      </w:tr>
      <w:tr w:rsidR="00DB161F" w:rsidRPr="0060665B" w14:paraId="328A322C" w14:textId="1A19C89B" w:rsidTr="00E938B5">
        <w:trPr>
          <w:trHeight w:val="288"/>
        </w:trPr>
        <w:tc>
          <w:tcPr>
            <w:tcW w:w="4230" w:type="dxa"/>
            <w:tcMar>
              <w:top w:w="0" w:type="dxa"/>
              <w:left w:w="108" w:type="dxa"/>
              <w:bottom w:w="0" w:type="dxa"/>
              <w:right w:w="108" w:type="dxa"/>
            </w:tcMar>
            <w:vAlign w:val="bottom"/>
            <w:hideMark/>
          </w:tcPr>
          <w:p w14:paraId="3849C215" w14:textId="77777777" w:rsidR="00DB161F" w:rsidRPr="0060665B" w:rsidRDefault="00DB161F" w:rsidP="00D44EEF">
            <w:pPr>
              <w:widowControl/>
              <w:spacing w:after="0" w:line="240" w:lineRule="auto"/>
              <w:jc w:val="left"/>
              <w:rPr>
                <w:rFonts w:asciiTheme="minorHAnsi" w:hAnsiTheme="minorHAnsi" w:cs="Georgia"/>
                <w:color w:val="000000"/>
                <w:sz w:val="20"/>
                <w:szCs w:val="20"/>
              </w:rPr>
            </w:pPr>
            <w:bookmarkStart w:id="16" w:name="_Hlk492869196"/>
            <w:r w:rsidRPr="0060665B">
              <w:rPr>
                <w:rFonts w:asciiTheme="minorHAnsi" w:hAnsiTheme="minorHAnsi" w:cs="Georgia"/>
                <w:color w:val="000000"/>
                <w:sz w:val="20"/>
                <w:szCs w:val="20"/>
              </w:rPr>
              <w:t>System</w:t>
            </w:r>
          </w:p>
        </w:tc>
        <w:tc>
          <w:tcPr>
            <w:tcW w:w="1502" w:type="dxa"/>
            <w:tcMar>
              <w:top w:w="0" w:type="dxa"/>
              <w:left w:w="108" w:type="dxa"/>
              <w:bottom w:w="0" w:type="dxa"/>
              <w:right w:w="108" w:type="dxa"/>
            </w:tcMar>
            <w:vAlign w:val="bottom"/>
            <w:hideMark/>
          </w:tcPr>
          <w:p w14:paraId="00A77042" w14:textId="5A283F79" w:rsidR="00DB161F" w:rsidRPr="0060665B" w:rsidRDefault="00DB161F" w:rsidP="00D44EEF">
            <w:pPr>
              <w:widowControl/>
              <w:spacing w:after="0" w:line="240" w:lineRule="auto"/>
              <w:jc w:val="center"/>
              <w:rPr>
                <w:rFonts w:asciiTheme="minorHAnsi" w:hAnsiTheme="minorHAnsi" w:cs="Georgia"/>
                <w:color w:val="000000"/>
                <w:sz w:val="20"/>
                <w:szCs w:val="20"/>
              </w:rPr>
            </w:pPr>
            <w:r w:rsidRPr="0060665B">
              <w:rPr>
                <w:rFonts w:asciiTheme="minorHAnsi" w:hAnsiTheme="minorHAnsi" w:cs="Georgia"/>
                <w:color w:val="000000"/>
                <w:sz w:val="20"/>
                <w:szCs w:val="20"/>
              </w:rPr>
              <w:t>VQ-1560i</w:t>
            </w:r>
          </w:p>
        </w:tc>
        <w:tc>
          <w:tcPr>
            <w:tcW w:w="1775" w:type="dxa"/>
          </w:tcPr>
          <w:p w14:paraId="28BE0423" w14:textId="5536C5CD" w:rsidR="00DB161F" w:rsidRPr="0060665B" w:rsidRDefault="00DB161F" w:rsidP="00D44EEF">
            <w:pPr>
              <w:widowControl/>
              <w:spacing w:after="0" w:line="240" w:lineRule="auto"/>
              <w:jc w:val="center"/>
              <w:rPr>
                <w:rFonts w:asciiTheme="minorHAnsi" w:hAnsiTheme="minorHAnsi" w:cs="Georgia"/>
                <w:color w:val="000000"/>
                <w:sz w:val="20"/>
                <w:szCs w:val="20"/>
              </w:rPr>
            </w:pPr>
            <w:r w:rsidRPr="0060665B">
              <w:rPr>
                <w:rFonts w:asciiTheme="minorHAnsi" w:hAnsiTheme="minorHAnsi" w:cs="Georgia"/>
                <w:color w:val="000000"/>
                <w:sz w:val="20"/>
                <w:szCs w:val="20"/>
              </w:rPr>
              <w:t>VQ-1560i</w:t>
            </w:r>
          </w:p>
        </w:tc>
        <w:tc>
          <w:tcPr>
            <w:tcW w:w="1848" w:type="dxa"/>
          </w:tcPr>
          <w:p w14:paraId="6A319A5A" w14:textId="6C3AD9AF" w:rsidR="00DB161F" w:rsidRPr="0060665B" w:rsidRDefault="00DB161F" w:rsidP="00D44EEF">
            <w:pPr>
              <w:widowControl/>
              <w:spacing w:after="0" w:line="240" w:lineRule="auto"/>
              <w:jc w:val="center"/>
              <w:rPr>
                <w:rFonts w:asciiTheme="minorHAnsi" w:hAnsiTheme="minorHAnsi" w:cs="Georgia"/>
                <w:color w:val="000000"/>
                <w:sz w:val="20"/>
                <w:szCs w:val="20"/>
              </w:rPr>
            </w:pPr>
            <w:r w:rsidRPr="0060665B">
              <w:rPr>
                <w:rFonts w:asciiTheme="minorHAnsi" w:hAnsiTheme="minorHAnsi" w:cs="Georgia"/>
                <w:color w:val="000000"/>
                <w:sz w:val="20"/>
                <w:szCs w:val="20"/>
              </w:rPr>
              <w:t>LMS 1560</w:t>
            </w:r>
          </w:p>
        </w:tc>
      </w:tr>
      <w:tr w:rsidR="00DB161F" w:rsidRPr="0060665B" w14:paraId="0D2990BE" w14:textId="77777777" w:rsidTr="00E938B5">
        <w:trPr>
          <w:trHeight w:val="288"/>
        </w:trPr>
        <w:tc>
          <w:tcPr>
            <w:tcW w:w="4230" w:type="dxa"/>
            <w:tcMar>
              <w:top w:w="0" w:type="dxa"/>
              <w:left w:w="108" w:type="dxa"/>
              <w:bottom w:w="0" w:type="dxa"/>
              <w:right w:w="108" w:type="dxa"/>
            </w:tcMar>
            <w:vAlign w:val="bottom"/>
          </w:tcPr>
          <w:p w14:paraId="1F7F9284" w14:textId="541F9349" w:rsidR="00DB161F" w:rsidRPr="0060665B" w:rsidRDefault="00DB161F" w:rsidP="00D44EEF">
            <w:pPr>
              <w:widowControl/>
              <w:spacing w:after="0" w:line="240" w:lineRule="auto"/>
              <w:jc w:val="left"/>
              <w:rPr>
                <w:rFonts w:asciiTheme="minorHAnsi" w:hAnsiTheme="minorHAnsi" w:cs="Georgia"/>
                <w:color w:val="000000"/>
                <w:sz w:val="20"/>
                <w:szCs w:val="20"/>
              </w:rPr>
            </w:pPr>
            <w:r w:rsidRPr="0060665B">
              <w:rPr>
                <w:rFonts w:asciiTheme="minorHAnsi" w:hAnsiTheme="minorHAnsi" w:cs="Georgia"/>
                <w:color w:val="000000"/>
                <w:sz w:val="20"/>
                <w:szCs w:val="20"/>
              </w:rPr>
              <w:t>Serial Number</w:t>
            </w:r>
          </w:p>
        </w:tc>
        <w:tc>
          <w:tcPr>
            <w:tcW w:w="1502" w:type="dxa"/>
            <w:tcMar>
              <w:top w:w="0" w:type="dxa"/>
              <w:left w:w="108" w:type="dxa"/>
              <w:bottom w:w="0" w:type="dxa"/>
              <w:right w:w="108" w:type="dxa"/>
            </w:tcMar>
            <w:vAlign w:val="bottom"/>
          </w:tcPr>
          <w:p w14:paraId="7C248341" w14:textId="42817745" w:rsidR="00DB161F" w:rsidRPr="0060665B" w:rsidRDefault="00DB161F" w:rsidP="00D44EEF">
            <w:pPr>
              <w:widowControl/>
              <w:spacing w:after="0" w:line="240" w:lineRule="auto"/>
              <w:jc w:val="center"/>
              <w:rPr>
                <w:rFonts w:asciiTheme="minorHAnsi" w:hAnsiTheme="minorHAnsi" w:cs="Georgia"/>
                <w:color w:val="000000"/>
                <w:sz w:val="20"/>
                <w:szCs w:val="20"/>
              </w:rPr>
            </w:pPr>
            <w:r w:rsidRPr="0060665B">
              <w:rPr>
                <w:rFonts w:asciiTheme="minorHAnsi" w:hAnsiTheme="minorHAnsi" w:cs="Georgia"/>
                <w:color w:val="000000"/>
                <w:sz w:val="20"/>
                <w:szCs w:val="20"/>
              </w:rPr>
              <w:t>S2222593</w:t>
            </w:r>
          </w:p>
        </w:tc>
        <w:tc>
          <w:tcPr>
            <w:tcW w:w="1775" w:type="dxa"/>
          </w:tcPr>
          <w:p w14:paraId="1FCC4263" w14:textId="5557ADB8" w:rsidR="00DB161F" w:rsidRPr="0060665B" w:rsidRDefault="00DB161F" w:rsidP="00D44EEF">
            <w:pPr>
              <w:widowControl/>
              <w:spacing w:after="0" w:line="240" w:lineRule="auto"/>
              <w:jc w:val="center"/>
              <w:rPr>
                <w:rFonts w:asciiTheme="minorHAnsi" w:hAnsiTheme="minorHAnsi" w:cs="Georgia"/>
                <w:color w:val="000000"/>
                <w:sz w:val="20"/>
                <w:szCs w:val="20"/>
              </w:rPr>
            </w:pPr>
            <w:r w:rsidRPr="0060665B">
              <w:rPr>
                <w:rFonts w:asciiTheme="minorHAnsi" w:hAnsiTheme="minorHAnsi" w:cs="Georgia"/>
                <w:color w:val="000000"/>
                <w:sz w:val="20"/>
                <w:szCs w:val="20"/>
              </w:rPr>
              <w:t>S2223544</w:t>
            </w:r>
          </w:p>
        </w:tc>
        <w:tc>
          <w:tcPr>
            <w:tcW w:w="1848" w:type="dxa"/>
          </w:tcPr>
          <w:p w14:paraId="7A1B877C" w14:textId="6DFF0C2A" w:rsidR="00DB161F" w:rsidRPr="0060665B" w:rsidRDefault="003C2000" w:rsidP="00D44EEF">
            <w:pPr>
              <w:widowControl/>
              <w:spacing w:after="0" w:line="240" w:lineRule="auto"/>
              <w:jc w:val="center"/>
              <w:rPr>
                <w:rFonts w:asciiTheme="minorHAnsi" w:hAnsiTheme="minorHAnsi" w:cs="Georgia"/>
                <w:color w:val="000000"/>
                <w:sz w:val="20"/>
                <w:szCs w:val="20"/>
              </w:rPr>
            </w:pPr>
            <w:r w:rsidRPr="0060665B">
              <w:rPr>
                <w:rFonts w:asciiTheme="minorHAnsi" w:hAnsiTheme="minorHAnsi" w:cs="Georgia"/>
                <w:color w:val="000000"/>
                <w:sz w:val="20"/>
                <w:szCs w:val="20"/>
              </w:rPr>
              <w:t>S2221262</w:t>
            </w:r>
          </w:p>
        </w:tc>
      </w:tr>
      <w:bookmarkEnd w:id="15"/>
      <w:tr w:rsidR="002A4268" w:rsidRPr="0060665B" w14:paraId="6287A5C2" w14:textId="77777777" w:rsidTr="00E938B5">
        <w:trPr>
          <w:trHeight w:val="288"/>
        </w:trPr>
        <w:tc>
          <w:tcPr>
            <w:tcW w:w="4230" w:type="dxa"/>
            <w:tcMar>
              <w:top w:w="0" w:type="dxa"/>
              <w:left w:w="108" w:type="dxa"/>
              <w:bottom w:w="0" w:type="dxa"/>
              <w:right w:w="108" w:type="dxa"/>
            </w:tcMar>
            <w:vAlign w:val="bottom"/>
          </w:tcPr>
          <w:p w14:paraId="226AEEFE" w14:textId="109BCAFD" w:rsidR="002A4268" w:rsidRPr="0060665B" w:rsidRDefault="002A4268" w:rsidP="002A4268">
            <w:pPr>
              <w:widowControl/>
              <w:spacing w:after="0" w:line="240" w:lineRule="auto"/>
              <w:jc w:val="left"/>
              <w:rPr>
                <w:rFonts w:asciiTheme="minorHAnsi" w:hAnsiTheme="minorHAnsi" w:cs="Georgia"/>
                <w:color w:val="000000"/>
                <w:sz w:val="20"/>
                <w:szCs w:val="20"/>
              </w:rPr>
            </w:pPr>
            <w:r w:rsidRPr="0060665B">
              <w:rPr>
                <w:rFonts w:asciiTheme="minorHAnsi" w:hAnsiTheme="minorHAnsi" w:cs="Georgia"/>
                <w:color w:val="000000"/>
                <w:sz w:val="20"/>
                <w:szCs w:val="20"/>
              </w:rPr>
              <w:t>Aircraft and Tail Number</w:t>
            </w:r>
          </w:p>
        </w:tc>
        <w:tc>
          <w:tcPr>
            <w:tcW w:w="1502" w:type="dxa"/>
            <w:tcMar>
              <w:top w:w="0" w:type="dxa"/>
              <w:left w:w="108" w:type="dxa"/>
              <w:bottom w:w="0" w:type="dxa"/>
              <w:right w:w="108" w:type="dxa"/>
            </w:tcMar>
            <w:vAlign w:val="center"/>
          </w:tcPr>
          <w:p w14:paraId="7B5F588B" w14:textId="725D2DC0" w:rsidR="002A4268" w:rsidRPr="0060665B" w:rsidRDefault="002A4268" w:rsidP="002A4268">
            <w:pPr>
              <w:widowControl/>
              <w:spacing w:after="0" w:line="240" w:lineRule="auto"/>
              <w:jc w:val="center"/>
              <w:rPr>
                <w:rFonts w:asciiTheme="minorHAnsi" w:hAnsiTheme="minorHAnsi" w:cs="Georgia"/>
                <w:color w:val="000000"/>
                <w:sz w:val="20"/>
                <w:szCs w:val="20"/>
              </w:rPr>
            </w:pPr>
            <w:r w:rsidRPr="0060665B">
              <w:rPr>
                <w:rFonts w:asciiTheme="minorHAnsi" w:hAnsiTheme="minorHAnsi" w:cs="Georgia"/>
                <w:color w:val="000000"/>
                <w:sz w:val="20"/>
                <w:szCs w:val="20"/>
              </w:rPr>
              <w:t>Vulcan Air P68C-N89LT</w:t>
            </w:r>
          </w:p>
        </w:tc>
        <w:tc>
          <w:tcPr>
            <w:tcW w:w="1775" w:type="dxa"/>
            <w:vAlign w:val="center"/>
          </w:tcPr>
          <w:p w14:paraId="10E60D05" w14:textId="77777777" w:rsidR="002A4268" w:rsidRPr="0060665B" w:rsidRDefault="002A4268" w:rsidP="002A4268">
            <w:pPr>
              <w:spacing w:after="0" w:line="240" w:lineRule="auto"/>
              <w:jc w:val="center"/>
              <w:rPr>
                <w:rFonts w:asciiTheme="minorHAnsi" w:hAnsiTheme="minorHAnsi"/>
              </w:rPr>
            </w:pPr>
            <w:r w:rsidRPr="0060665B">
              <w:rPr>
                <w:rFonts w:asciiTheme="minorHAnsi" w:hAnsiTheme="minorHAnsi" w:cs="Georgia"/>
                <w:color w:val="000000"/>
                <w:sz w:val="20"/>
                <w:szCs w:val="20"/>
              </w:rPr>
              <w:t>Navajo-N359RX</w:t>
            </w:r>
          </w:p>
          <w:p w14:paraId="62643584" w14:textId="779E59C0" w:rsidR="002A4268" w:rsidRPr="0060665B" w:rsidRDefault="002A4268" w:rsidP="002A4268">
            <w:pPr>
              <w:widowControl/>
              <w:spacing w:after="0" w:line="240" w:lineRule="auto"/>
              <w:jc w:val="center"/>
              <w:rPr>
                <w:rFonts w:asciiTheme="minorHAnsi" w:hAnsiTheme="minorHAnsi" w:cs="Georgia"/>
                <w:color w:val="000000"/>
                <w:sz w:val="20"/>
                <w:szCs w:val="20"/>
              </w:rPr>
            </w:pPr>
          </w:p>
        </w:tc>
        <w:tc>
          <w:tcPr>
            <w:tcW w:w="1848" w:type="dxa"/>
            <w:vAlign w:val="center"/>
          </w:tcPr>
          <w:p w14:paraId="13D4B746" w14:textId="5A3E1056" w:rsidR="002A4268" w:rsidRPr="0060665B" w:rsidRDefault="002A4268" w:rsidP="002A4268">
            <w:pPr>
              <w:widowControl/>
              <w:spacing w:after="0" w:line="240" w:lineRule="auto"/>
              <w:jc w:val="center"/>
              <w:rPr>
                <w:rFonts w:asciiTheme="minorHAnsi" w:hAnsiTheme="minorHAnsi" w:cs="Georgia"/>
                <w:color w:val="000000"/>
                <w:sz w:val="20"/>
                <w:szCs w:val="20"/>
              </w:rPr>
            </w:pPr>
            <w:r w:rsidRPr="0060665B">
              <w:rPr>
                <w:rFonts w:asciiTheme="minorHAnsi" w:hAnsiTheme="minorHAnsi" w:cs="Georgia"/>
                <w:color w:val="000000"/>
                <w:sz w:val="20"/>
                <w:szCs w:val="20"/>
              </w:rPr>
              <w:t>Cessna 206H-N223TC</w:t>
            </w:r>
          </w:p>
        </w:tc>
      </w:tr>
      <w:tr w:rsidR="002A4268" w:rsidRPr="0060665B" w14:paraId="085F838B" w14:textId="0BFB69CE" w:rsidTr="00E938B5">
        <w:trPr>
          <w:trHeight w:val="288"/>
        </w:trPr>
        <w:tc>
          <w:tcPr>
            <w:tcW w:w="4230" w:type="dxa"/>
            <w:tcMar>
              <w:top w:w="0" w:type="dxa"/>
              <w:left w:w="108" w:type="dxa"/>
              <w:bottom w:w="0" w:type="dxa"/>
              <w:right w:w="108" w:type="dxa"/>
            </w:tcMar>
            <w:vAlign w:val="bottom"/>
          </w:tcPr>
          <w:p w14:paraId="7AB3A38A" w14:textId="77777777" w:rsidR="002A4268" w:rsidRPr="0060665B" w:rsidRDefault="002A4268" w:rsidP="002A4268">
            <w:pPr>
              <w:widowControl/>
              <w:spacing w:after="0" w:line="240" w:lineRule="auto"/>
              <w:jc w:val="left"/>
              <w:rPr>
                <w:rFonts w:asciiTheme="minorHAnsi" w:hAnsiTheme="minorHAnsi" w:cs="Georgia"/>
                <w:color w:val="000000"/>
                <w:sz w:val="20"/>
                <w:szCs w:val="20"/>
              </w:rPr>
            </w:pPr>
            <w:r w:rsidRPr="0060665B">
              <w:rPr>
                <w:rFonts w:asciiTheme="minorHAnsi" w:hAnsiTheme="minorHAnsi" w:cs="Georgia"/>
                <w:color w:val="000000"/>
                <w:sz w:val="20"/>
                <w:szCs w:val="20"/>
              </w:rPr>
              <w:t>Maximum Number of Returns per Pulse</w:t>
            </w:r>
          </w:p>
        </w:tc>
        <w:tc>
          <w:tcPr>
            <w:tcW w:w="1502" w:type="dxa"/>
            <w:tcMar>
              <w:top w:w="0" w:type="dxa"/>
              <w:left w:w="108" w:type="dxa"/>
              <w:bottom w:w="0" w:type="dxa"/>
              <w:right w:w="108" w:type="dxa"/>
            </w:tcMar>
            <w:vAlign w:val="center"/>
          </w:tcPr>
          <w:p w14:paraId="5895DD81" w14:textId="77777777" w:rsidR="002A4268" w:rsidRPr="0060665B" w:rsidRDefault="002A4268" w:rsidP="002A4268">
            <w:pPr>
              <w:widowControl/>
              <w:spacing w:after="0" w:line="240" w:lineRule="auto"/>
              <w:jc w:val="center"/>
              <w:rPr>
                <w:rFonts w:asciiTheme="minorHAnsi" w:hAnsiTheme="minorHAnsi" w:cs="Georgia"/>
                <w:color w:val="000000"/>
                <w:sz w:val="20"/>
                <w:szCs w:val="20"/>
              </w:rPr>
            </w:pPr>
            <w:r w:rsidRPr="0060665B">
              <w:rPr>
                <w:rFonts w:asciiTheme="minorHAnsi" w:hAnsiTheme="minorHAnsi" w:cs="Georgia"/>
                <w:color w:val="000000"/>
                <w:sz w:val="20"/>
                <w:szCs w:val="20"/>
              </w:rPr>
              <w:t>N/A</w:t>
            </w:r>
          </w:p>
        </w:tc>
        <w:tc>
          <w:tcPr>
            <w:tcW w:w="1775" w:type="dxa"/>
            <w:vAlign w:val="center"/>
          </w:tcPr>
          <w:p w14:paraId="15E549F9" w14:textId="3DEA7249" w:rsidR="002A4268" w:rsidRPr="0060665B" w:rsidRDefault="002A4268" w:rsidP="002A4268">
            <w:pPr>
              <w:widowControl/>
              <w:spacing w:after="0" w:line="240" w:lineRule="auto"/>
              <w:jc w:val="center"/>
              <w:rPr>
                <w:rFonts w:asciiTheme="minorHAnsi" w:hAnsiTheme="minorHAnsi" w:cs="Georgia"/>
                <w:color w:val="000000"/>
                <w:sz w:val="20"/>
                <w:szCs w:val="20"/>
              </w:rPr>
            </w:pPr>
            <w:r w:rsidRPr="0060665B">
              <w:rPr>
                <w:rFonts w:asciiTheme="minorHAnsi" w:hAnsiTheme="minorHAnsi" w:cs="Georgia"/>
                <w:color w:val="000000"/>
                <w:sz w:val="20"/>
                <w:szCs w:val="20"/>
              </w:rPr>
              <w:t>N/A</w:t>
            </w:r>
          </w:p>
        </w:tc>
        <w:tc>
          <w:tcPr>
            <w:tcW w:w="1848" w:type="dxa"/>
            <w:vAlign w:val="center"/>
          </w:tcPr>
          <w:p w14:paraId="4716C805" w14:textId="3965EA96" w:rsidR="002A4268" w:rsidRPr="0060665B" w:rsidRDefault="002A4268" w:rsidP="002A4268">
            <w:pPr>
              <w:widowControl/>
              <w:spacing w:after="0" w:line="240" w:lineRule="auto"/>
              <w:jc w:val="center"/>
              <w:rPr>
                <w:rFonts w:asciiTheme="minorHAnsi" w:hAnsiTheme="minorHAnsi" w:cs="Georgia"/>
                <w:color w:val="000000"/>
                <w:sz w:val="20"/>
                <w:szCs w:val="20"/>
              </w:rPr>
            </w:pPr>
            <w:r w:rsidRPr="0060665B">
              <w:rPr>
                <w:rFonts w:asciiTheme="minorHAnsi" w:hAnsiTheme="minorHAnsi" w:cs="Georgia"/>
                <w:color w:val="000000"/>
                <w:sz w:val="20"/>
                <w:szCs w:val="20"/>
              </w:rPr>
              <w:t>N/A</w:t>
            </w:r>
          </w:p>
        </w:tc>
      </w:tr>
      <w:tr w:rsidR="002A4268" w:rsidRPr="0060665B" w14:paraId="3804B227" w14:textId="50044CE5" w:rsidTr="00E938B5">
        <w:trPr>
          <w:trHeight w:val="288"/>
        </w:trPr>
        <w:tc>
          <w:tcPr>
            <w:tcW w:w="4230" w:type="dxa"/>
            <w:tcMar>
              <w:top w:w="0" w:type="dxa"/>
              <w:left w:w="108" w:type="dxa"/>
              <w:bottom w:w="0" w:type="dxa"/>
              <w:right w:w="108" w:type="dxa"/>
            </w:tcMar>
            <w:vAlign w:val="bottom"/>
          </w:tcPr>
          <w:p w14:paraId="534631A1" w14:textId="77777777" w:rsidR="002A4268" w:rsidRPr="0060665B" w:rsidRDefault="002A4268" w:rsidP="002A4268">
            <w:pPr>
              <w:widowControl/>
              <w:spacing w:after="0" w:line="240" w:lineRule="auto"/>
              <w:jc w:val="left"/>
              <w:rPr>
                <w:rFonts w:asciiTheme="minorHAnsi" w:hAnsiTheme="minorHAnsi" w:cs="Georgia"/>
                <w:color w:val="000000"/>
                <w:sz w:val="20"/>
                <w:szCs w:val="20"/>
              </w:rPr>
            </w:pPr>
            <w:r w:rsidRPr="0060665B">
              <w:rPr>
                <w:rFonts w:asciiTheme="minorHAnsi" w:hAnsiTheme="minorHAnsi" w:cs="Georgia"/>
                <w:color w:val="000000"/>
                <w:sz w:val="20"/>
                <w:szCs w:val="20"/>
              </w:rPr>
              <w:t xml:space="preserve">Nominal Pulse Spacing (single swath), (m) </w:t>
            </w:r>
          </w:p>
        </w:tc>
        <w:tc>
          <w:tcPr>
            <w:tcW w:w="1502" w:type="dxa"/>
            <w:tcMar>
              <w:top w:w="0" w:type="dxa"/>
              <w:left w:w="108" w:type="dxa"/>
              <w:bottom w:w="0" w:type="dxa"/>
              <w:right w:w="108" w:type="dxa"/>
            </w:tcMar>
            <w:vAlign w:val="center"/>
          </w:tcPr>
          <w:p w14:paraId="46EAC7ED" w14:textId="1D245286" w:rsidR="002A4268" w:rsidRPr="0060665B" w:rsidRDefault="002A4268" w:rsidP="002A4268">
            <w:pPr>
              <w:widowControl/>
              <w:spacing w:after="0" w:line="240" w:lineRule="auto"/>
              <w:jc w:val="center"/>
              <w:rPr>
                <w:rFonts w:asciiTheme="minorHAnsi" w:hAnsiTheme="minorHAnsi" w:cs="Georgia"/>
                <w:color w:val="000000"/>
                <w:sz w:val="20"/>
                <w:szCs w:val="20"/>
              </w:rPr>
            </w:pPr>
            <w:r w:rsidRPr="0060665B">
              <w:rPr>
                <w:rFonts w:asciiTheme="minorHAnsi" w:hAnsiTheme="minorHAnsi" w:cs="Georgia"/>
                <w:color w:val="000000"/>
                <w:sz w:val="20"/>
                <w:szCs w:val="20"/>
              </w:rPr>
              <w:t>.680</w:t>
            </w:r>
          </w:p>
        </w:tc>
        <w:tc>
          <w:tcPr>
            <w:tcW w:w="1775" w:type="dxa"/>
            <w:vAlign w:val="center"/>
          </w:tcPr>
          <w:p w14:paraId="56AAD6A7" w14:textId="75CA5633" w:rsidR="002A4268" w:rsidRPr="0060665B" w:rsidRDefault="002A4268" w:rsidP="002A4268">
            <w:pPr>
              <w:widowControl/>
              <w:spacing w:after="0" w:line="240" w:lineRule="auto"/>
              <w:jc w:val="center"/>
              <w:rPr>
                <w:rFonts w:asciiTheme="minorHAnsi" w:hAnsiTheme="minorHAnsi" w:cs="Georgia"/>
                <w:color w:val="000000"/>
                <w:sz w:val="20"/>
                <w:szCs w:val="20"/>
              </w:rPr>
            </w:pPr>
            <w:r w:rsidRPr="0060665B">
              <w:rPr>
                <w:rFonts w:asciiTheme="minorHAnsi" w:hAnsiTheme="minorHAnsi" w:cs="Georgia"/>
                <w:color w:val="000000"/>
                <w:sz w:val="20"/>
                <w:szCs w:val="20"/>
              </w:rPr>
              <w:t>.700</w:t>
            </w:r>
          </w:p>
        </w:tc>
        <w:tc>
          <w:tcPr>
            <w:tcW w:w="1848" w:type="dxa"/>
            <w:vAlign w:val="center"/>
          </w:tcPr>
          <w:p w14:paraId="5006C84E" w14:textId="7933EDAE" w:rsidR="002A4268" w:rsidRPr="0060665B" w:rsidRDefault="002A4268" w:rsidP="002A4268">
            <w:pPr>
              <w:widowControl/>
              <w:spacing w:after="0" w:line="240" w:lineRule="auto"/>
              <w:jc w:val="center"/>
              <w:rPr>
                <w:rFonts w:asciiTheme="minorHAnsi" w:hAnsiTheme="minorHAnsi" w:cs="Georgia"/>
                <w:color w:val="000000"/>
                <w:sz w:val="20"/>
                <w:szCs w:val="20"/>
              </w:rPr>
            </w:pPr>
            <w:r w:rsidRPr="0060665B">
              <w:rPr>
                <w:rFonts w:asciiTheme="minorHAnsi" w:hAnsiTheme="minorHAnsi" w:cs="Georgia"/>
                <w:color w:val="000000"/>
                <w:sz w:val="20"/>
                <w:szCs w:val="20"/>
              </w:rPr>
              <w:t>.700</w:t>
            </w:r>
          </w:p>
        </w:tc>
      </w:tr>
      <w:tr w:rsidR="002A4268" w:rsidRPr="0060665B" w14:paraId="25BA913B" w14:textId="2F3F2D62" w:rsidTr="00E938B5">
        <w:trPr>
          <w:trHeight w:val="288"/>
        </w:trPr>
        <w:tc>
          <w:tcPr>
            <w:tcW w:w="4230" w:type="dxa"/>
            <w:tcMar>
              <w:top w:w="0" w:type="dxa"/>
              <w:left w:w="108" w:type="dxa"/>
              <w:bottom w:w="0" w:type="dxa"/>
              <w:right w:w="108" w:type="dxa"/>
            </w:tcMar>
            <w:vAlign w:val="bottom"/>
          </w:tcPr>
          <w:p w14:paraId="273360F4" w14:textId="77777777" w:rsidR="002A4268" w:rsidRPr="0060665B" w:rsidRDefault="002A4268" w:rsidP="002A4268">
            <w:pPr>
              <w:widowControl/>
              <w:spacing w:after="0" w:line="240" w:lineRule="auto"/>
              <w:jc w:val="left"/>
              <w:rPr>
                <w:rFonts w:asciiTheme="minorHAnsi" w:hAnsiTheme="minorHAnsi" w:cs="Georgia"/>
                <w:color w:val="000000"/>
                <w:sz w:val="20"/>
                <w:szCs w:val="20"/>
              </w:rPr>
            </w:pPr>
            <w:r w:rsidRPr="0060665B">
              <w:rPr>
                <w:rFonts w:asciiTheme="minorHAnsi" w:hAnsiTheme="minorHAnsi" w:cs="Georgia"/>
                <w:color w:val="000000"/>
                <w:sz w:val="20"/>
                <w:szCs w:val="20"/>
              </w:rPr>
              <w:t>Nominal Pulse Density (single swath) (ppsm), (m)</w:t>
            </w:r>
          </w:p>
        </w:tc>
        <w:tc>
          <w:tcPr>
            <w:tcW w:w="1502" w:type="dxa"/>
            <w:tcMar>
              <w:top w:w="0" w:type="dxa"/>
              <w:left w:w="108" w:type="dxa"/>
              <w:bottom w:w="0" w:type="dxa"/>
              <w:right w:w="108" w:type="dxa"/>
            </w:tcMar>
            <w:vAlign w:val="center"/>
          </w:tcPr>
          <w:p w14:paraId="791B41DC" w14:textId="150DCBE8" w:rsidR="002A4268" w:rsidRPr="0060665B" w:rsidRDefault="002A4268" w:rsidP="002A4268">
            <w:pPr>
              <w:widowControl/>
              <w:spacing w:after="0" w:line="240" w:lineRule="auto"/>
              <w:jc w:val="center"/>
              <w:rPr>
                <w:rFonts w:asciiTheme="minorHAnsi" w:hAnsiTheme="minorHAnsi" w:cs="Georgia"/>
                <w:i/>
                <w:color w:val="000000"/>
                <w:sz w:val="20"/>
                <w:szCs w:val="20"/>
              </w:rPr>
            </w:pPr>
            <w:r w:rsidRPr="0060665B">
              <w:rPr>
                <w:rFonts w:asciiTheme="minorHAnsi" w:hAnsiTheme="minorHAnsi" w:cs="Georgia"/>
                <w:i/>
                <w:color w:val="000000"/>
                <w:sz w:val="20"/>
                <w:szCs w:val="20"/>
              </w:rPr>
              <w:t>4.5</w:t>
            </w:r>
          </w:p>
        </w:tc>
        <w:tc>
          <w:tcPr>
            <w:tcW w:w="1775" w:type="dxa"/>
            <w:vAlign w:val="center"/>
          </w:tcPr>
          <w:p w14:paraId="6DC12D35" w14:textId="0673FA88" w:rsidR="002A4268" w:rsidRPr="0060665B" w:rsidRDefault="002A4268" w:rsidP="002A4268">
            <w:pPr>
              <w:widowControl/>
              <w:spacing w:after="0" w:line="240" w:lineRule="auto"/>
              <w:jc w:val="center"/>
              <w:rPr>
                <w:rFonts w:asciiTheme="minorHAnsi" w:hAnsiTheme="minorHAnsi" w:cs="Georgia"/>
                <w:i/>
                <w:color w:val="000000"/>
                <w:sz w:val="20"/>
                <w:szCs w:val="20"/>
              </w:rPr>
            </w:pPr>
            <w:r w:rsidRPr="0060665B">
              <w:rPr>
                <w:rFonts w:asciiTheme="minorHAnsi" w:hAnsiTheme="minorHAnsi" w:cs="Georgia"/>
                <w:i/>
                <w:color w:val="000000"/>
                <w:sz w:val="20"/>
                <w:szCs w:val="20"/>
              </w:rPr>
              <w:t>2.63</w:t>
            </w:r>
          </w:p>
        </w:tc>
        <w:tc>
          <w:tcPr>
            <w:tcW w:w="1848" w:type="dxa"/>
            <w:vAlign w:val="center"/>
          </w:tcPr>
          <w:p w14:paraId="25BCC24C" w14:textId="190FD574" w:rsidR="002A4268" w:rsidRPr="0060665B" w:rsidRDefault="002A4268" w:rsidP="002A4268">
            <w:pPr>
              <w:widowControl/>
              <w:spacing w:after="0" w:line="240" w:lineRule="auto"/>
              <w:jc w:val="center"/>
              <w:rPr>
                <w:rFonts w:asciiTheme="minorHAnsi" w:hAnsiTheme="minorHAnsi" w:cs="Georgia"/>
                <w:i/>
                <w:color w:val="000000"/>
                <w:sz w:val="20"/>
                <w:szCs w:val="20"/>
              </w:rPr>
            </w:pPr>
            <w:r w:rsidRPr="0060665B">
              <w:rPr>
                <w:rFonts w:asciiTheme="minorHAnsi" w:hAnsiTheme="minorHAnsi" w:cs="Georgia"/>
                <w:i/>
                <w:color w:val="000000"/>
                <w:sz w:val="20"/>
                <w:szCs w:val="20"/>
              </w:rPr>
              <w:t>2.31</w:t>
            </w:r>
          </w:p>
        </w:tc>
      </w:tr>
      <w:tr w:rsidR="002A4268" w:rsidRPr="0060665B" w14:paraId="03794494" w14:textId="5576B234" w:rsidTr="00E938B5">
        <w:trPr>
          <w:trHeight w:val="288"/>
        </w:trPr>
        <w:tc>
          <w:tcPr>
            <w:tcW w:w="4230" w:type="dxa"/>
            <w:tcMar>
              <w:top w:w="0" w:type="dxa"/>
              <w:left w:w="108" w:type="dxa"/>
              <w:bottom w:w="0" w:type="dxa"/>
              <w:right w:w="108" w:type="dxa"/>
            </w:tcMar>
            <w:vAlign w:val="bottom"/>
          </w:tcPr>
          <w:p w14:paraId="0162451A" w14:textId="77777777" w:rsidR="002A4268" w:rsidRPr="0060665B" w:rsidRDefault="002A4268" w:rsidP="002A4268">
            <w:pPr>
              <w:widowControl/>
              <w:spacing w:after="0" w:line="240" w:lineRule="auto"/>
              <w:jc w:val="left"/>
              <w:rPr>
                <w:rFonts w:asciiTheme="minorHAnsi" w:hAnsiTheme="minorHAnsi" w:cs="Georgia"/>
                <w:color w:val="000000"/>
                <w:sz w:val="20"/>
                <w:szCs w:val="20"/>
              </w:rPr>
            </w:pPr>
            <w:r w:rsidRPr="0060665B">
              <w:rPr>
                <w:rFonts w:asciiTheme="minorHAnsi" w:hAnsiTheme="minorHAnsi" w:cs="Georgia"/>
                <w:color w:val="000000"/>
                <w:sz w:val="20"/>
                <w:szCs w:val="20"/>
              </w:rPr>
              <w:t>Aggregate NPS (m) (if ANPS was designed to be met through single coverage, ANPS and NPS will be equal)</w:t>
            </w:r>
          </w:p>
        </w:tc>
        <w:tc>
          <w:tcPr>
            <w:tcW w:w="1502" w:type="dxa"/>
            <w:tcMar>
              <w:top w:w="0" w:type="dxa"/>
              <w:left w:w="108" w:type="dxa"/>
              <w:bottom w:w="0" w:type="dxa"/>
              <w:right w:w="108" w:type="dxa"/>
            </w:tcMar>
            <w:vAlign w:val="center"/>
          </w:tcPr>
          <w:p w14:paraId="3201A08E" w14:textId="0EA01806" w:rsidR="002A4268" w:rsidRPr="0060665B" w:rsidRDefault="002A4268" w:rsidP="002A4268">
            <w:pPr>
              <w:widowControl/>
              <w:spacing w:after="0" w:line="240" w:lineRule="auto"/>
              <w:jc w:val="center"/>
              <w:rPr>
                <w:rFonts w:asciiTheme="minorHAnsi" w:hAnsiTheme="minorHAnsi" w:cs="Georgia"/>
                <w:color w:val="000000"/>
                <w:sz w:val="20"/>
                <w:szCs w:val="20"/>
              </w:rPr>
            </w:pPr>
            <w:r w:rsidRPr="0060665B">
              <w:rPr>
                <w:rFonts w:asciiTheme="minorHAnsi" w:hAnsiTheme="minorHAnsi" w:cs="Georgia"/>
                <w:color w:val="000000"/>
                <w:sz w:val="20"/>
                <w:szCs w:val="20"/>
              </w:rPr>
              <w:t>.680</w:t>
            </w:r>
          </w:p>
        </w:tc>
        <w:tc>
          <w:tcPr>
            <w:tcW w:w="1775" w:type="dxa"/>
            <w:vAlign w:val="center"/>
          </w:tcPr>
          <w:p w14:paraId="672C6CE0" w14:textId="6B8B1208" w:rsidR="002A4268" w:rsidRPr="0060665B" w:rsidRDefault="002A4268" w:rsidP="002A4268">
            <w:pPr>
              <w:widowControl/>
              <w:spacing w:after="0" w:line="240" w:lineRule="auto"/>
              <w:jc w:val="center"/>
              <w:rPr>
                <w:rFonts w:asciiTheme="minorHAnsi" w:hAnsiTheme="minorHAnsi" w:cs="Georgia"/>
                <w:color w:val="000000"/>
                <w:sz w:val="20"/>
                <w:szCs w:val="20"/>
              </w:rPr>
            </w:pPr>
            <w:r w:rsidRPr="0060665B">
              <w:rPr>
                <w:rFonts w:asciiTheme="minorHAnsi" w:hAnsiTheme="minorHAnsi" w:cs="Georgia"/>
                <w:color w:val="000000"/>
                <w:sz w:val="20"/>
                <w:szCs w:val="20"/>
              </w:rPr>
              <w:t>.700</w:t>
            </w:r>
          </w:p>
        </w:tc>
        <w:tc>
          <w:tcPr>
            <w:tcW w:w="1848" w:type="dxa"/>
            <w:vAlign w:val="center"/>
          </w:tcPr>
          <w:p w14:paraId="459F5181" w14:textId="6C261290" w:rsidR="002A4268" w:rsidRPr="0060665B" w:rsidRDefault="002A4268" w:rsidP="002A4268">
            <w:pPr>
              <w:widowControl/>
              <w:spacing w:after="0" w:line="240" w:lineRule="auto"/>
              <w:jc w:val="center"/>
              <w:rPr>
                <w:rFonts w:asciiTheme="minorHAnsi" w:hAnsiTheme="minorHAnsi" w:cs="Georgia"/>
                <w:color w:val="000000"/>
                <w:sz w:val="20"/>
                <w:szCs w:val="20"/>
              </w:rPr>
            </w:pPr>
            <w:r w:rsidRPr="0060665B">
              <w:rPr>
                <w:rFonts w:asciiTheme="minorHAnsi" w:hAnsiTheme="minorHAnsi" w:cs="Georgia"/>
                <w:color w:val="000000"/>
                <w:sz w:val="20"/>
                <w:szCs w:val="20"/>
              </w:rPr>
              <w:t>.700</w:t>
            </w:r>
          </w:p>
        </w:tc>
      </w:tr>
      <w:tr w:rsidR="002A4268" w:rsidRPr="0060665B" w14:paraId="553D5180" w14:textId="0C0688D3" w:rsidTr="00E938B5">
        <w:trPr>
          <w:trHeight w:val="288"/>
        </w:trPr>
        <w:tc>
          <w:tcPr>
            <w:tcW w:w="4230" w:type="dxa"/>
            <w:tcMar>
              <w:top w:w="0" w:type="dxa"/>
              <w:left w:w="108" w:type="dxa"/>
              <w:bottom w:w="0" w:type="dxa"/>
              <w:right w:w="108" w:type="dxa"/>
            </w:tcMar>
            <w:vAlign w:val="bottom"/>
          </w:tcPr>
          <w:p w14:paraId="5E488A56" w14:textId="77777777" w:rsidR="002A4268" w:rsidRPr="0060665B" w:rsidRDefault="002A4268" w:rsidP="002A4268">
            <w:pPr>
              <w:widowControl/>
              <w:spacing w:after="0" w:line="240" w:lineRule="auto"/>
              <w:jc w:val="left"/>
              <w:rPr>
                <w:rFonts w:asciiTheme="minorHAnsi" w:hAnsiTheme="minorHAnsi" w:cs="Georgia"/>
                <w:color w:val="000000"/>
                <w:sz w:val="20"/>
                <w:szCs w:val="20"/>
              </w:rPr>
            </w:pPr>
            <w:r w:rsidRPr="0060665B">
              <w:rPr>
                <w:rFonts w:asciiTheme="minorHAnsi" w:hAnsiTheme="minorHAnsi" w:cs="Georgia"/>
                <w:color w:val="000000"/>
                <w:sz w:val="20"/>
                <w:szCs w:val="20"/>
              </w:rPr>
              <w:t>Aggregate NPD (m) (if ANPD was designed to be met through single coverage, ANPD and NPD will be equal)</w:t>
            </w:r>
          </w:p>
        </w:tc>
        <w:tc>
          <w:tcPr>
            <w:tcW w:w="1502" w:type="dxa"/>
            <w:tcMar>
              <w:top w:w="0" w:type="dxa"/>
              <w:left w:w="108" w:type="dxa"/>
              <w:bottom w:w="0" w:type="dxa"/>
              <w:right w:w="108" w:type="dxa"/>
            </w:tcMar>
            <w:vAlign w:val="center"/>
          </w:tcPr>
          <w:p w14:paraId="1FF00004" w14:textId="369F96A3" w:rsidR="002A4268" w:rsidRPr="0060665B" w:rsidRDefault="002A4268" w:rsidP="002A4268">
            <w:pPr>
              <w:widowControl/>
              <w:spacing w:after="0" w:line="240" w:lineRule="auto"/>
              <w:jc w:val="center"/>
              <w:rPr>
                <w:rFonts w:asciiTheme="minorHAnsi" w:hAnsiTheme="minorHAnsi" w:cs="Georgia"/>
                <w:color w:val="000000"/>
                <w:sz w:val="20"/>
                <w:szCs w:val="20"/>
              </w:rPr>
            </w:pPr>
            <w:r w:rsidRPr="0060665B">
              <w:rPr>
                <w:rFonts w:asciiTheme="minorHAnsi" w:hAnsiTheme="minorHAnsi" w:cs="Georgia"/>
                <w:color w:val="000000"/>
                <w:sz w:val="20"/>
                <w:szCs w:val="20"/>
              </w:rPr>
              <w:t>4.5</w:t>
            </w:r>
          </w:p>
        </w:tc>
        <w:tc>
          <w:tcPr>
            <w:tcW w:w="1775" w:type="dxa"/>
            <w:vAlign w:val="center"/>
          </w:tcPr>
          <w:p w14:paraId="43A9B589" w14:textId="37CC0E73" w:rsidR="002A4268" w:rsidRPr="0060665B" w:rsidRDefault="002A4268" w:rsidP="002A4268">
            <w:pPr>
              <w:widowControl/>
              <w:spacing w:after="0" w:line="240" w:lineRule="auto"/>
              <w:jc w:val="center"/>
              <w:rPr>
                <w:rFonts w:asciiTheme="minorHAnsi" w:hAnsiTheme="minorHAnsi" w:cs="Georgia"/>
                <w:color w:val="000000"/>
                <w:sz w:val="20"/>
                <w:szCs w:val="20"/>
              </w:rPr>
            </w:pPr>
            <w:r w:rsidRPr="0060665B">
              <w:rPr>
                <w:rFonts w:asciiTheme="minorHAnsi" w:hAnsiTheme="minorHAnsi" w:cs="Georgia"/>
                <w:color w:val="000000"/>
                <w:sz w:val="20"/>
                <w:szCs w:val="20"/>
              </w:rPr>
              <w:t>2.63</w:t>
            </w:r>
          </w:p>
        </w:tc>
        <w:tc>
          <w:tcPr>
            <w:tcW w:w="1848" w:type="dxa"/>
            <w:vAlign w:val="center"/>
          </w:tcPr>
          <w:p w14:paraId="71BBBAA6" w14:textId="1719FB3C" w:rsidR="002A4268" w:rsidRPr="0060665B" w:rsidRDefault="002A4268" w:rsidP="002A4268">
            <w:pPr>
              <w:widowControl/>
              <w:spacing w:after="0" w:line="240" w:lineRule="auto"/>
              <w:jc w:val="center"/>
              <w:rPr>
                <w:rFonts w:asciiTheme="minorHAnsi" w:hAnsiTheme="minorHAnsi" w:cs="Georgia"/>
                <w:color w:val="000000"/>
                <w:sz w:val="20"/>
                <w:szCs w:val="20"/>
              </w:rPr>
            </w:pPr>
            <w:r w:rsidRPr="0060665B">
              <w:rPr>
                <w:rFonts w:asciiTheme="minorHAnsi" w:hAnsiTheme="minorHAnsi" w:cs="Georgia"/>
                <w:color w:val="000000"/>
                <w:sz w:val="20"/>
                <w:szCs w:val="20"/>
              </w:rPr>
              <w:t>2.31</w:t>
            </w:r>
          </w:p>
        </w:tc>
      </w:tr>
      <w:tr w:rsidR="002A4268" w:rsidRPr="0060665B" w14:paraId="3DD2C89E" w14:textId="49F474C1" w:rsidTr="00E938B5">
        <w:trPr>
          <w:trHeight w:val="288"/>
        </w:trPr>
        <w:tc>
          <w:tcPr>
            <w:tcW w:w="4230" w:type="dxa"/>
            <w:tcMar>
              <w:top w:w="0" w:type="dxa"/>
              <w:left w:w="108" w:type="dxa"/>
              <w:bottom w:w="0" w:type="dxa"/>
              <w:right w:w="108" w:type="dxa"/>
            </w:tcMar>
            <w:vAlign w:val="bottom"/>
          </w:tcPr>
          <w:p w14:paraId="2C6C703F" w14:textId="77777777" w:rsidR="002A4268" w:rsidRPr="0060665B" w:rsidRDefault="002A4268" w:rsidP="002A4268">
            <w:pPr>
              <w:widowControl/>
              <w:spacing w:after="0" w:line="240" w:lineRule="auto"/>
              <w:jc w:val="left"/>
              <w:rPr>
                <w:rFonts w:asciiTheme="minorHAnsi" w:hAnsiTheme="minorHAnsi" w:cs="Georgia"/>
                <w:color w:val="000000"/>
                <w:sz w:val="20"/>
                <w:szCs w:val="20"/>
              </w:rPr>
            </w:pPr>
            <w:r w:rsidRPr="0060665B">
              <w:rPr>
                <w:rFonts w:asciiTheme="minorHAnsi" w:hAnsiTheme="minorHAnsi" w:cs="Georgia"/>
                <w:color w:val="000000"/>
                <w:sz w:val="20"/>
                <w:szCs w:val="20"/>
              </w:rPr>
              <w:t>Altitude (AGL meters)</w:t>
            </w:r>
          </w:p>
        </w:tc>
        <w:tc>
          <w:tcPr>
            <w:tcW w:w="1502" w:type="dxa"/>
            <w:tcMar>
              <w:top w:w="0" w:type="dxa"/>
              <w:left w:w="108" w:type="dxa"/>
              <w:bottom w:w="0" w:type="dxa"/>
              <w:right w:w="108" w:type="dxa"/>
            </w:tcMar>
            <w:vAlign w:val="center"/>
          </w:tcPr>
          <w:p w14:paraId="571AE512" w14:textId="396B10B5" w:rsidR="002A4268" w:rsidRPr="0060665B" w:rsidRDefault="002A4268" w:rsidP="002A4268">
            <w:pPr>
              <w:widowControl/>
              <w:spacing w:after="0" w:line="240" w:lineRule="auto"/>
              <w:jc w:val="center"/>
              <w:rPr>
                <w:rFonts w:asciiTheme="minorHAnsi" w:hAnsiTheme="minorHAnsi" w:cs="Georgia"/>
                <w:color w:val="000000"/>
                <w:sz w:val="20"/>
                <w:szCs w:val="20"/>
              </w:rPr>
            </w:pPr>
            <w:r w:rsidRPr="0060665B">
              <w:rPr>
                <w:rFonts w:asciiTheme="minorHAnsi" w:hAnsiTheme="minorHAnsi" w:cs="Georgia"/>
                <w:color w:val="000000"/>
                <w:sz w:val="20"/>
                <w:szCs w:val="20"/>
              </w:rPr>
              <w:t>1828</w:t>
            </w:r>
          </w:p>
        </w:tc>
        <w:tc>
          <w:tcPr>
            <w:tcW w:w="1775" w:type="dxa"/>
            <w:vAlign w:val="center"/>
          </w:tcPr>
          <w:p w14:paraId="617361DE" w14:textId="3CAF4263" w:rsidR="002A4268" w:rsidRPr="0060665B" w:rsidRDefault="002A4268" w:rsidP="002A4268">
            <w:pPr>
              <w:widowControl/>
              <w:spacing w:after="0" w:line="240" w:lineRule="auto"/>
              <w:jc w:val="center"/>
              <w:rPr>
                <w:rFonts w:asciiTheme="minorHAnsi" w:hAnsiTheme="minorHAnsi" w:cs="Georgia"/>
                <w:color w:val="000000"/>
                <w:sz w:val="20"/>
                <w:szCs w:val="20"/>
              </w:rPr>
            </w:pPr>
            <w:r w:rsidRPr="0060665B">
              <w:rPr>
                <w:rFonts w:asciiTheme="minorHAnsi" w:hAnsiTheme="minorHAnsi" w:cs="Georgia"/>
                <w:color w:val="000000"/>
                <w:sz w:val="20"/>
                <w:szCs w:val="20"/>
              </w:rPr>
              <w:t>1001</w:t>
            </w:r>
          </w:p>
        </w:tc>
        <w:tc>
          <w:tcPr>
            <w:tcW w:w="1848" w:type="dxa"/>
            <w:vAlign w:val="center"/>
          </w:tcPr>
          <w:p w14:paraId="422FF318" w14:textId="6AF5B576" w:rsidR="002A4268" w:rsidRPr="0060665B" w:rsidRDefault="002A4268" w:rsidP="002A4268">
            <w:pPr>
              <w:widowControl/>
              <w:spacing w:after="0" w:line="240" w:lineRule="auto"/>
              <w:jc w:val="center"/>
              <w:rPr>
                <w:rFonts w:asciiTheme="minorHAnsi" w:hAnsiTheme="minorHAnsi" w:cs="Georgia"/>
                <w:color w:val="000000"/>
                <w:sz w:val="20"/>
                <w:szCs w:val="20"/>
              </w:rPr>
            </w:pPr>
            <w:r w:rsidRPr="0060665B">
              <w:rPr>
                <w:rFonts w:asciiTheme="minorHAnsi" w:hAnsiTheme="minorHAnsi" w:cs="Georgia"/>
                <w:color w:val="000000"/>
                <w:sz w:val="20"/>
                <w:szCs w:val="20"/>
              </w:rPr>
              <w:t>2134</w:t>
            </w:r>
          </w:p>
        </w:tc>
      </w:tr>
      <w:tr w:rsidR="002A4268" w:rsidRPr="0060665B" w14:paraId="40E8B4E9" w14:textId="448DB789" w:rsidTr="00E938B5">
        <w:trPr>
          <w:trHeight w:val="288"/>
        </w:trPr>
        <w:tc>
          <w:tcPr>
            <w:tcW w:w="4230" w:type="dxa"/>
            <w:tcMar>
              <w:top w:w="0" w:type="dxa"/>
              <w:left w:w="108" w:type="dxa"/>
              <w:bottom w:w="0" w:type="dxa"/>
              <w:right w:w="108" w:type="dxa"/>
            </w:tcMar>
            <w:vAlign w:val="bottom"/>
          </w:tcPr>
          <w:p w14:paraId="5A673083" w14:textId="77777777" w:rsidR="002A4268" w:rsidRPr="0060665B" w:rsidRDefault="002A4268" w:rsidP="002A4268">
            <w:pPr>
              <w:widowControl/>
              <w:spacing w:after="0" w:line="240" w:lineRule="auto"/>
              <w:jc w:val="left"/>
              <w:rPr>
                <w:rFonts w:asciiTheme="minorHAnsi" w:hAnsiTheme="minorHAnsi" w:cs="Georgia"/>
                <w:color w:val="000000"/>
                <w:sz w:val="20"/>
                <w:szCs w:val="20"/>
              </w:rPr>
            </w:pPr>
            <w:r w:rsidRPr="0060665B">
              <w:rPr>
                <w:rFonts w:asciiTheme="minorHAnsi" w:hAnsiTheme="minorHAnsi" w:cs="Georgia"/>
                <w:color w:val="000000"/>
                <w:sz w:val="20"/>
                <w:szCs w:val="20"/>
              </w:rPr>
              <w:t>Approx. Flight Speed (knots)</w:t>
            </w:r>
          </w:p>
        </w:tc>
        <w:tc>
          <w:tcPr>
            <w:tcW w:w="1502" w:type="dxa"/>
            <w:tcMar>
              <w:top w:w="0" w:type="dxa"/>
              <w:left w:w="108" w:type="dxa"/>
              <w:bottom w:w="0" w:type="dxa"/>
              <w:right w:w="108" w:type="dxa"/>
            </w:tcMar>
            <w:vAlign w:val="center"/>
          </w:tcPr>
          <w:p w14:paraId="43BCE6A2" w14:textId="4C1D1280" w:rsidR="002A4268" w:rsidRPr="0060665B" w:rsidRDefault="002A4268" w:rsidP="002A4268">
            <w:pPr>
              <w:widowControl/>
              <w:spacing w:after="0" w:line="240" w:lineRule="auto"/>
              <w:jc w:val="center"/>
              <w:rPr>
                <w:rFonts w:asciiTheme="minorHAnsi" w:hAnsiTheme="minorHAnsi" w:cs="Georgia"/>
                <w:color w:val="000000"/>
                <w:sz w:val="20"/>
                <w:szCs w:val="20"/>
              </w:rPr>
            </w:pPr>
            <w:r w:rsidRPr="0060665B">
              <w:rPr>
                <w:rFonts w:asciiTheme="minorHAnsi" w:hAnsiTheme="minorHAnsi" w:cs="Georgia"/>
                <w:color w:val="000000"/>
                <w:sz w:val="20"/>
                <w:szCs w:val="20"/>
              </w:rPr>
              <w:t>130</w:t>
            </w:r>
          </w:p>
        </w:tc>
        <w:tc>
          <w:tcPr>
            <w:tcW w:w="1775" w:type="dxa"/>
            <w:vAlign w:val="center"/>
          </w:tcPr>
          <w:p w14:paraId="662F2912" w14:textId="4EF6C399" w:rsidR="002A4268" w:rsidRPr="0060665B" w:rsidRDefault="002A4268" w:rsidP="002A4268">
            <w:pPr>
              <w:widowControl/>
              <w:spacing w:after="0" w:line="240" w:lineRule="auto"/>
              <w:jc w:val="center"/>
              <w:rPr>
                <w:rFonts w:asciiTheme="minorHAnsi" w:hAnsiTheme="minorHAnsi" w:cs="Georgia"/>
                <w:color w:val="000000"/>
                <w:sz w:val="20"/>
                <w:szCs w:val="20"/>
              </w:rPr>
            </w:pPr>
            <w:r w:rsidRPr="0060665B">
              <w:rPr>
                <w:rFonts w:asciiTheme="minorHAnsi" w:hAnsiTheme="minorHAnsi" w:cs="Georgia"/>
                <w:color w:val="000000"/>
                <w:sz w:val="20"/>
                <w:szCs w:val="20"/>
              </w:rPr>
              <w:t>150</w:t>
            </w:r>
          </w:p>
        </w:tc>
        <w:tc>
          <w:tcPr>
            <w:tcW w:w="1848" w:type="dxa"/>
            <w:vAlign w:val="center"/>
          </w:tcPr>
          <w:p w14:paraId="0BC6D81E" w14:textId="60385334" w:rsidR="002A4268" w:rsidRPr="0060665B" w:rsidRDefault="002A4268" w:rsidP="002A4268">
            <w:pPr>
              <w:widowControl/>
              <w:spacing w:after="0" w:line="240" w:lineRule="auto"/>
              <w:jc w:val="center"/>
              <w:rPr>
                <w:rFonts w:asciiTheme="minorHAnsi" w:hAnsiTheme="minorHAnsi" w:cs="Georgia"/>
                <w:color w:val="000000"/>
                <w:sz w:val="20"/>
                <w:szCs w:val="20"/>
              </w:rPr>
            </w:pPr>
            <w:r w:rsidRPr="0060665B">
              <w:rPr>
                <w:rFonts w:asciiTheme="minorHAnsi" w:hAnsiTheme="minorHAnsi" w:cs="Georgia"/>
                <w:color w:val="000000"/>
                <w:sz w:val="20"/>
                <w:szCs w:val="20"/>
              </w:rPr>
              <w:t>170</w:t>
            </w:r>
          </w:p>
        </w:tc>
      </w:tr>
      <w:tr w:rsidR="002A4268" w:rsidRPr="0060665B" w14:paraId="3CD3EDE3" w14:textId="665DA61A" w:rsidTr="00E938B5">
        <w:trPr>
          <w:trHeight w:val="288"/>
        </w:trPr>
        <w:tc>
          <w:tcPr>
            <w:tcW w:w="4230" w:type="dxa"/>
            <w:tcMar>
              <w:top w:w="0" w:type="dxa"/>
              <w:left w:w="108" w:type="dxa"/>
              <w:bottom w:w="0" w:type="dxa"/>
              <w:right w:w="108" w:type="dxa"/>
            </w:tcMar>
            <w:vAlign w:val="bottom"/>
          </w:tcPr>
          <w:p w14:paraId="3A71233D" w14:textId="77777777" w:rsidR="002A4268" w:rsidRPr="0060665B" w:rsidRDefault="002A4268" w:rsidP="002A4268">
            <w:pPr>
              <w:widowControl/>
              <w:spacing w:after="0" w:line="240" w:lineRule="auto"/>
              <w:jc w:val="left"/>
              <w:rPr>
                <w:rFonts w:asciiTheme="minorHAnsi" w:hAnsiTheme="minorHAnsi" w:cs="Georgia"/>
                <w:color w:val="000000"/>
                <w:sz w:val="20"/>
                <w:szCs w:val="20"/>
              </w:rPr>
            </w:pPr>
            <w:r w:rsidRPr="0060665B">
              <w:rPr>
                <w:rFonts w:asciiTheme="minorHAnsi" w:hAnsiTheme="minorHAnsi" w:cs="Georgia"/>
                <w:color w:val="000000"/>
                <w:sz w:val="20"/>
                <w:szCs w:val="20"/>
              </w:rPr>
              <w:t>Total Sensor Scan Angle (degree)</w:t>
            </w:r>
          </w:p>
        </w:tc>
        <w:tc>
          <w:tcPr>
            <w:tcW w:w="1502" w:type="dxa"/>
            <w:tcMar>
              <w:top w:w="0" w:type="dxa"/>
              <w:left w:w="108" w:type="dxa"/>
              <w:bottom w:w="0" w:type="dxa"/>
              <w:right w:w="108" w:type="dxa"/>
            </w:tcMar>
            <w:vAlign w:val="center"/>
          </w:tcPr>
          <w:p w14:paraId="2161B7C6" w14:textId="77777777" w:rsidR="002A4268" w:rsidRPr="0060665B" w:rsidRDefault="002A4268" w:rsidP="002A4268">
            <w:pPr>
              <w:widowControl/>
              <w:spacing w:after="0" w:line="240" w:lineRule="auto"/>
              <w:jc w:val="center"/>
              <w:rPr>
                <w:rFonts w:asciiTheme="minorHAnsi" w:hAnsiTheme="minorHAnsi" w:cs="Georgia"/>
                <w:color w:val="000000"/>
                <w:sz w:val="20"/>
                <w:szCs w:val="20"/>
                <w:highlight w:val="yellow"/>
              </w:rPr>
            </w:pPr>
            <w:r w:rsidRPr="0060665B">
              <w:rPr>
                <w:rFonts w:asciiTheme="minorHAnsi" w:hAnsiTheme="minorHAnsi" w:cs="Georgia"/>
                <w:color w:val="000000"/>
                <w:sz w:val="20"/>
                <w:szCs w:val="20"/>
              </w:rPr>
              <w:t>58.52</w:t>
            </w:r>
          </w:p>
        </w:tc>
        <w:tc>
          <w:tcPr>
            <w:tcW w:w="1775" w:type="dxa"/>
            <w:vAlign w:val="center"/>
          </w:tcPr>
          <w:p w14:paraId="62F7BAD9" w14:textId="74761191" w:rsidR="002A4268" w:rsidRPr="0060665B" w:rsidRDefault="002A4268" w:rsidP="002A4268">
            <w:pPr>
              <w:widowControl/>
              <w:spacing w:after="0" w:line="240" w:lineRule="auto"/>
              <w:jc w:val="center"/>
              <w:rPr>
                <w:rFonts w:asciiTheme="minorHAnsi" w:hAnsiTheme="minorHAnsi" w:cs="Georgia"/>
                <w:color w:val="000000"/>
                <w:sz w:val="20"/>
                <w:szCs w:val="20"/>
              </w:rPr>
            </w:pPr>
            <w:r w:rsidRPr="0060665B">
              <w:rPr>
                <w:rFonts w:asciiTheme="minorHAnsi" w:hAnsiTheme="minorHAnsi" w:cs="Georgia"/>
                <w:color w:val="000000"/>
                <w:sz w:val="20"/>
                <w:szCs w:val="20"/>
              </w:rPr>
              <w:t>58.52</w:t>
            </w:r>
          </w:p>
        </w:tc>
        <w:tc>
          <w:tcPr>
            <w:tcW w:w="1848" w:type="dxa"/>
            <w:vAlign w:val="center"/>
          </w:tcPr>
          <w:p w14:paraId="31BA1DEB" w14:textId="505D69DD" w:rsidR="002A4268" w:rsidRPr="0060665B" w:rsidRDefault="002A4268" w:rsidP="002A4268">
            <w:pPr>
              <w:widowControl/>
              <w:spacing w:after="0" w:line="240" w:lineRule="auto"/>
              <w:jc w:val="center"/>
              <w:rPr>
                <w:rFonts w:asciiTheme="minorHAnsi" w:hAnsiTheme="minorHAnsi" w:cs="Georgia"/>
                <w:color w:val="000000"/>
                <w:sz w:val="20"/>
                <w:szCs w:val="20"/>
              </w:rPr>
            </w:pPr>
            <w:r w:rsidRPr="0060665B">
              <w:rPr>
                <w:rFonts w:asciiTheme="minorHAnsi" w:hAnsiTheme="minorHAnsi" w:cs="Georgia"/>
                <w:color w:val="000000"/>
                <w:sz w:val="20"/>
                <w:szCs w:val="20"/>
              </w:rPr>
              <w:t>58.52</w:t>
            </w:r>
          </w:p>
        </w:tc>
      </w:tr>
      <w:tr w:rsidR="002A4268" w:rsidRPr="0060665B" w14:paraId="462B345A" w14:textId="4C1A9E7B" w:rsidTr="00E938B5">
        <w:trPr>
          <w:trHeight w:val="288"/>
        </w:trPr>
        <w:tc>
          <w:tcPr>
            <w:tcW w:w="4230" w:type="dxa"/>
            <w:tcMar>
              <w:top w:w="0" w:type="dxa"/>
              <w:left w:w="108" w:type="dxa"/>
              <w:bottom w:w="0" w:type="dxa"/>
              <w:right w:w="108" w:type="dxa"/>
            </w:tcMar>
            <w:vAlign w:val="bottom"/>
          </w:tcPr>
          <w:p w14:paraId="2959F7D4" w14:textId="77777777" w:rsidR="002A4268" w:rsidRPr="0060665B" w:rsidRDefault="002A4268" w:rsidP="002A4268">
            <w:pPr>
              <w:widowControl/>
              <w:spacing w:after="0" w:line="240" w:lineRule="auto"/>
              <w:jc w:val="left"/>
              <w:rPr>
                <w:rFonts w:asciiTheme="minorHAnsi" w:hAnsiTheme="minorHAnsi" w:cs="Georgia"/>
                <w:color w:val="000000"/>
                <w:sz w:val="20"/>
                <w:szCs w:val="20"/>
              </w:rPr>
            </w:pPr>
            <w:r w:rsidRPr="0060665B">
              <w:rPr>
                <w:rFonts w:asciiTheme="minorHAnsi" w:hAnsiTheme="minorHAnsi" w:cs="Georgia"/>
                <w:color w:val="000000"/>
                <w:sz w:val="20"/>
                <w:szCs w:val="20"/>
              </w:rPr>
              <w:t>Scan Frequency (hz)</w:t>
            </w:r>
          </w:p>
        </w:tc>
        <w:tc>
          <w:tcPr>
            <w:tcW w:w="1502" w:type="dxa"/>
            <w:tcMar>
              <w:top w:w="0" w:type="dxa"/>
              <w:left w:w="108" w:type="dxa"/>
              <w:bottom w:w="0" w:type="dxa"/>
              <w:right w:w="108" w:type="dxa"/>
            </w:tcMar>
            <w:vAlign w:val="center"/>
          </w:tcPr>
          <w:p w14:paraId="7B855C19" w14:textId="5F2C3837" w:rsidR="002A4268" w:rsidRPr="0060665B" w:rsidRDefault="002A4268" w:rsidP="002A4268">
            <w:pPr>
              <w:widowControl/>
              <w:spacing w:after="0" w:line="240" w:lineRule="auto"/>
              <w:jc w:val="center"/>
              <w:rPr>
                <w:rFonts w:asciiTheme="minorHAnsi" w:hAnsiTheme="minorHAnsi" w:cs="Georgia"/>
                <w:color w:val="000000"/>
                <w:sz w:val="20"/>
                <w:szCs w:val="20"/>
                <w:highlight w:val="yellow"/>
              </w:rPr>
            </w:pPr>
            <w:r w:rsidRPr="0060665B">
              <w:rPr>
                <w:rFonts w:asciiTheme="minorHAnsi" w:hAnsiTheme="minorHAnsi" w:cs="Georgia"/>
                <w:color w:val="000000"/>
                <w:sz w:val="20"/>
                <w:szCs w:val="20"/>
              </w:rPr>
              <w:t>2 x 500</w:t>
            </w:r>
          </w:p>
        </w:tc>
        <w:tc>
          <w:tcPr>
            <w:tcW w:w="1775" w:type="dxa"/>
            <w:vAlign w:val="center"/>
          </w:tcPr>
          <w:p w14:paraId="1634DEFA" w14:textId="15B76CCA" w:rsidR="002A4268" w:rsidRPr="0060665B" w:rsidRDefault="002A4268" w:rsidP="002A4268">
            <w:pPr>
              <w:widowControl/>
              <w:spacing w:after="0" w:line="240" w:lineRule="auto"/>
              <w:jc w:val="center"/>
              <w:rPr>
                <w:rFonts w:asciiTheme="minorHAnsi" w:hAnsiTheme="minorHAnsi" w:cs="Georgia"/>
                <w:color w:val="000000"/>
                <w:sz w:val="20"/>
                <w:szCs w:val="20"/>
              </w:rPr>
            </w:pPr>
            <w:r w:rsidRPr="0060665B">
              <w:rPr>
                <w:rFonts w:asciiTheme="minorHAnsi" w:hAnsiTheme="minorHAnsi" w:cs="Georgia"/>
                <w:color w:val="000000"/>
                <w:sz w:val="20"/>
                <w:szCs w:val="20"/>
              </w:rPr>
              <w:t>2x500</w:t>
            </w:r>
          </w:p>
        </w:tc>
        <w:tc>
          <w:tcPr>
            <w:tcW w:w="1848" w:type="dxa"/>
            <w:vAlign w:val="center"/>
          </w:tcPr>
          <w:p w14:paraId="343EB3EB" w14:textId="2D646FB8" w:rsidR="002A4268" w:rsidRPr="0060665B" w:rsidRDefault="002A4268" w:rsidP="002A4268">
            <w:pPr>
              <w:widowControl/>
              <w:spacing w:after="0" w:line="240" w:lineRule="auto"/>
              <w:jc w:val="center"/>
              <w:rPr>
                <w:rFonts w:asciiTheme="minorHAnsi" w:hAnsiTheme="minorHAnsi" w:cs="Georgia"/>
                <w:color w:val="000000"/>
                <w:sz w:val="20"/>
                <w:szCs w:val="20"/>
              </w:rPr>
            </w:pPr>
            <w:r w:rsidRPr="0060665B">
              <w:rPr>
                <w:rFonts w:asciiTheme="minorHAnsi" w:hAnsiTheme="minorHAnsi" w:cs="Georgia"/>
                <w:color w:val="000000"/>
                <w:sz w:val="20"/>
                <w:szCs w:val="20"/>
              </w:rPr>
              <w:t>2x400</w:t>
            </w:r>
          </w:p>
        </w:tc>
      </w:tr>
      <w:tr w:rsidR="002A4268" w:rsidRPr="0060665B" w14:paraId="17130491" w14:textId="6489130A" w:rsidTr="00E938B5">
        <w:trPr>
          <w:trHeight w:val="288"/>
        </w:trPr>
        <w:tc>
          <w:tcPr>
            <w:tcW w:w="4230" w:type="dxa"/>
            <w:tcMar>
              <w:top w:w="0" w:type="dxa"/>
              <w:left w:w="108" w:type="dxa"/>
              <w:bottom w:w="0" w:type="dxa"/>
              <w:right w:w="108" w:type="dxa"/>
            </w:tcMar>
            <w:vAlign w:val="bottom"/>
            <w:hideMark/>
          </w:tcPr>
          <w:p w14:paraId="0284318C" w14:textId="77777777" w:rsidR="002A4268" w:rsidRPr="0060665B" w:rsidRDefault="002A4268" w:rsidP="002A4268">
            <w:pPr>
              <w:widowControl/>
              <w:spacing w:after="0" w:line="240" w:lineRule="auto"/>
              <w:jc w:val="left"/>
              <w:rPr>
                <w:rFonts w:asciiTheme="minorHAnsi" w:hAnsiTheme="minorHAnsi" w:cs="Georgia"/>
                <w:color w:val="000000"/>
                <w:sz w:val="20"/>
                <w:szCs w:val="20"/>
              </w:rPr>
            </w:pPr>
            <w:r w:rsidRPr="0060665B">
              <w:rPr>
                <w:rFonts w:asciiTheme="minorHAnsi" w:hAnsiTheme="minorHAnsi" w:cs="Georgia"/>
                <w:color w:val="000000"/>
                <w:sz w:val="20"/>
                <w:szCs w:val="20"/>
              </w:rPr>
              <w:t>Scanner Pulse Rate (kHz)</w:t>
            </w:r>
          </w:p>
        </w:tc>
        <w:tc>
          <w:tcPr>
            <w:tcW w:w="1502" w:type="dxa"/>
            <w:tcMar>
              <w:top w:w="0" w:type="dxa"/>
              <w:left w:w="108" w:type="dxa"/>
              <w:bottom w:w="0" w:type="dxa"/>
              <w:right w:w="108" w:type="dxa"/>
            </w:tcMar>
            <w:vAlign w:val="center"/>
            <w:hideMark/>
          </w:tcPr>
          <w:p w14:paraId="246D7AF6" w14:textId="30CCC0FF" w:rsidR="002A4268" w:rsidRPr="0060665B" w:rsidRDefault="002A4268" w:rsidP="002A4268">
            <w:pPr>
              <w:widowControl/>
              <w:spacing w:after="0" w:line="240" w:lineRule="auto"/>
              <w:jc w:val="center"/>
              <w:rPr>
                <w:rFonts w:asciiTheme="minorHAnsi" w:hAnsiTheme="minorHAnsi" w:cs="Georgia"/>
                <w:color w:val="000000"/>
                <w:sz w:val="20"/>
                <w:szCs w:val="20"/>
              </w:rPr>
            </w:pPr>
            <w:r w:rsidRPr="0060665B">
              <w:rPr>
                <w:rFonts w:asciiTheme="minorHAnsi" w:hAnsiTheme="minorHAnsi" w:cs="Georgia"/>
                <w:color w:val="000000"/>
                <w:sz w:val="20"/>
                <w:szCs w:val="20"/>
              </w:rPr>
              <w:t>2 x 103</w:t>
            </w:r>
          </w:p>
        </w:tc>
        <w:tc>
          <w:tcPr>
            <w:tcW w:w="1775" w:type="dxa"/>
            <w:vAlign w:val="center"/>
          </w:tcPr>
          <w:p w14:paraId="0A098D5C" w14:textId="2E82179E" w:rsidR="002A4268" w:rsidRPr="0060665B" w:rsidRDefault="002A4268" w:rsidP="002A4268">
            <w:pPr>
              <w:widowControl/>
              <w:spacing w:after="0" w:line="240" w:lineRule="auto"/>
              <w:jc w:val="center"/>
              <w:rPr>
                <w:rFonts w:asciiTheme="minorHAnsi" w:hAnsiTheme="minorHAnsi" w:cs="Georgia"/>
                <w:color w:val="000000"/>
                <w:sz w:val="20"/>
                <w:szCs w:val="20"/>
              </w:rPr>
            </w:pPr>
            <w:r w:rsidRPr="0060665B">
              <w:rPr>
                <w:rFonts w:asciiTheme="minorHAnsi" w:hAnsiTheme="minorHAnsi" w:cs="Georgia"/>
                <w:color w:val="000000"/>
                <w:sz w:val="20"/>
                <w:szCs w:val="20"/>
              </w:rPr>
              <w:t>2x125</w:t>
            </w:r>
          </w:p>
        </w:tc>
        <w:tc>
          <w:tcPr>
            <w:tcW w:w="1848" w:type="dxa"/>
            <w:vAlign w:val="center"/>
          </w:tcPr>
          <w:p w14:paraId="79AC4A36" w14:textId="1D88F3E7" w:rsidR="002A4268" w:rsidRPr="0060665B" w:rsidRDefault="002A4268" w:rsidP="002A4268">
            <w:pPr>
              <w:widowControl/>
              <w:spacing w:after="0" w:line="240" w:lineRule="auto"/>
              <w:jc w:val="center"/>
              <w:rPr>
                <w:rFonts w:asciiTheme="minorHAnsi" w:hAnsiTheme="minorHAnsi" w:cs="Georgia"/>
                <w:color w:val="000000"/>
                <w:sz w:val="20"/>
                <w:szCs w:val="20"/>
              </w:rPr>
            </w:pPr>
            <w:r w:rsidRPr="0060665B">
              <w:rPr>
                <w:rFonts w:asciiTheme="minorHAnsi" w:hAnsiTheme="minorHAnsi" w:cs="Georgia"/>
                <w:color w:val="000000"/>
                <w:sz w:val="20"/>
                <w:szCs w:val="20"/>
              </w:rPr>
              <w:t>Xx88.9</w:t>
            </w:r>
          </w:p>
        </w:tc>
      </w:tr>
      <w:tr w:rsidR="002A4268" w:rsidRPr="0060665B" w14:paraId="2D626180" w14:textId="61A7E2D1" w:rsidTr="00E938B5">
        <w:trPr>
          <w:trHeight w:val="288"/>
        </w:trPr>
        <w:tc>
          <w:tcPr>
            <w:tcW w:w="4230" w:type="dxa"/>
            <w:tcMar>
              <w:top w:w="0" w:type="dxa"/>
              <w:left w:w="108" w:type="dxa"/>
              <w:bottom w:w="0" w:type="dxa"/>
              <w:right w:w="108" w:type="dxa"/>
            </w:tcMar>
            <w:vAlign w:val="bottom"/>
          </w:tcPr>
          <w:p w14:paraId="4FA2E6F2" w14:textId="77777777" w:rsidR="002A4268" w:rsidRPr="0060665B" w:rsidRDefault="002A4268" w:rsidP="002A4268">
            <w:pPr>
              <w:widowControl/>
              <w:spacing w:after="0" w:line="240" w:lineRule="auto"/>
              <w:jc w:val="left"/>
              <w:rPr>
                <w:rFonts w:asciiTheme="minorHAnsi" w:hAnsiTheme="minorHAnsi" w:cs="Georgia"/>
                <w:color w:val="000000"/>
                <w:sz w:val="20"/>
                <w:szCs w:val="20"/>
              </w:rPr>
            </w:pPr>
            <w:r w:rsidRPr="0060665B">
              <w:rPr>
                <w:rFonts w:asciiTheme="minorHAnsi" w:hAnsiTheme="minorHAnsi" w:cs="Georgia"/>
                <w:color w:val="000000"/>
                <w:sz w:val="20"/>
                <w:szCs w:val="20"/>
              </w:rPr>
              <w:t>Pulse Duration of the Scanner (nanoseconds)</w:t>
            </w:r>
          </w:p>
        </w:tc>
        <w:tc>
          <w:tcPr>
            <w:tcW w:w="1502" w:type="dxa"/>
            <w:tcMar>
              <w:top w:w="0" w:type="dxa"/>
              <w:left w:w="108" w:type="dxa"/>
              <w:bottom w:w="0" w:type="dxa"/>
              <w:right w:w="108" w:type="dxa"/>
            </w:tcMar>
            <w:vAlign w:val="center"/>
          </w:tcPr>
          <w:p w14:paraId="3782BB90" w14:textId="77777777" w:rsidR="002A4268" w:rsidRPr="0060665B" w:rsidRDefault="002A4268" w:rsidP="002A4268">
            <w:pPr>
              <w:widowControl/>
              <w:spacing w:after="0" w:line="240" w:lineRule="auto"/>
              <w:jc w:val="center"/>
              <w:rPr>
                <w:rFonts w:asciiTheme="minorHAnsi" w:hAnsiTheme="minorHAnsi" w:cs="Georgia"/>
                <w:color w:val="000000"/>
                <w:sz w:val="20"/>
                <w:szCs w:val="20"/>
              </w:rPr>
            </w:pPr>
            <w:r w:rsidRPr="0060665B">
              <w:rPr>
                <w:rFonts w:asciiTheme="minorHAnsi" w:hAnsiTheme="minorHAnsi" w:cs="Georgia"/>
                <w:color w:val="000000"/>
                <w:sz w:val="20"/>
                <w:szCs w:val="20"/>
              </w:rPr>
              <w:t>3 ns</w:t>
            </w:r>
          </w:p>
        </w:tc>
        <w:tc>
          <w:tcPr>
            <w:tcW w:w="1775" w:type="dxa"/>
            <w:vAlign w:val="center"/>
          </w:tcPr>
          <w:p w14:paraId="0478A29A" w14:textId="7483B0B9" w:rsidR="002A4268" w:rsidRPr="0060665B" w:rsidRDefault="002A4268" w:rsidP="002A4268">
            <w:pPr>
              <w:widowControl/>
              <w:spacing w:after="0" w:line="240" w:lineRule="auto"/>
              <w:jc w:val="center"/>
              <w:rPr>
                <w:rFonts w:asciiTheme="minorHAnsi" w:hAnsiTheme="minorHAnsi" w:cs="Georgia"/>
                <w:color w:val="000000"/>
                <w:sz w:val="20"/>
                <w:szCs w:val="20"/>
              </w:rPr>
            </w:pPr>
            <w:r w:rsidRPr="0060665B">
              <w:rPr>
                <w:rFonts w:asciiTheme="minorHAnsi" w:hAnsiTheme="minorHAnsi" w:cs="Georgia"/>
                <w:color w:val="000000"/>
                <w:sz w:val="20"/>
                <w:szCs w:val="20"/>
              </w:rPr>
              <w:t>3 ns</w:t>
            </w:r>
          </w:p>
        </w:tc>
        <w:tc>
          <w:tcPr>
            <w:tcW w:w="1848" w:type="dxa"/>
            <w:vAlign w:val="center"/>
          </w:tcPr>
          <w:p w14:paraId="00B546AB" w14:textId="6F30600A" w:rsidR="002A4268" w:rsidRPr="0060665B" w:rsidRDefault="002A4268" w:rsidP="002A4268">
            <w:pPr>
              <w:widowControl/>
              <w:spacing w:after="0" w:line="240" w:lineRule="auto"/>
              <w:jc w:val="center"/>
              <w:rPr>
                <w:rFonts w:asciiTheme="minorHAnsi" w:hAnsiTheme="minorHAnsi" w:cs="Georgia"/>
                <w:color w:val="000000"/>
                <w:sz w:val="20"/>
                <w:szCs w:val="20"/>
              </w:rPr>
            </w:pPr>
            <w:r w:rsidRPr="0060665B">
              <w:rPr>
                <w:rFonts w:asciiTheme="minorHAnsi" w:hAnsiTheme="minorHAnsi" w:cs="Georgia"/>
                <w:color w:val="000000"/>
                <w:sz w:val="20"/>
                <w:szCs w:val="20"/>
              </w:rPr>
              <w:t>3 ns</w:t>
            </w:r>
          </w:p>
        </w:tc>
      </w:tr>
      <w:tr w:rsidR="002A4268" w:rsidRPr="0060665B" w14:paraId="6C4EB11F" w14:textId="4564C053" w:rsidTr="00E938B5">
        <w:trPr>
          <w:trHeight w:val="288"/>
        </w:trPr>
        <w:tc>
          <w:tcPr>
            <w:tcW w:w="4230" w:type="dxa"/>
            <w:tcMar>
              <w:top w:w="0" w:type="dxa"/>
              <w:left w:w="108" w:type="dxa"/>
              <w:bottom w:w="0" w:type="dxa"/>
              <w:right w:w="108" w:type="dxa"/>
            </w:tcMar>
            <w:vAlign w:val="bottom"/>
          </w:tcPr>
          <w:p w14:paraId="32432B57" w14:textId="77777777" w:rsidR="002A4268" w:rsidRPr="0060665B" w:rsidRDefault="002A4268" w:rsidP="002A4268">
            <w:pPr>
              <w:widowControl/>
              <w:spacing w:after="0" w:line="240" w:lineRule="auto"/>
              <w:jc w:val="left"/>
              <w:rPr>
                <w:rFonts w:asciiTheme="minorHAnsi" w:hAnsiTheme="minorHAnsi" w:cs="Georgia"/>
                <w:color w:val="000000"/>
                <w:sz w:val="20"/>
                <w:szCs w:val="20"/>
              </w:rPr>
            </w:pPr>
            <w:r w:rsidRPr="0060665B">
              <w:rPr>
                <w:rFonts w:asciiTheme="minorHAnsi" w:hAnsiTheme="minorHAnsi" w:cs="Georgia"/>
                <w:color w:val="000000"/>
                <w:sz w:val="20"/>
                <w:szCs w:val="20"/>
              </w:rPr>
              <w:t>Pulse Width of the Scanner (m)</w:t>
            </w:r>
          </w:p>
        </w:tc>
        <w:tc>
          <w:tcPr>
            <w:tcW w:w="1502" w:type="dxa"/>
            <w:tcMar>
              <w:top w:w="0" w:type="dxa"/>
              <w:left w:w="108" w:type="dxa"/>
              <w:bottom w:w="0" w:type="dxa"/>
              <w:right w:w="108" w:type="dxa"/>
            </w:tcMar>
            <w:vAlign w:val="center"/>
          </w:tcPr>
          <w:p w14:paraId="55E27927" w14:textId="554B40C6" w:rsidR="002A4268" w:rsidRPr="0060665B" w:rsidRDefault="002A4268" w:rsidP="002A4268">
            <w:pPr>
              <w:widowControl/>
              <w:spacing w:after="0" w:line="240" w:lineRule="auto"/>
              <w:jc w:val="center"/>
              <w:rPr>
                <w:rFonts w:asciiTheme="minorHAnsi" w:hAnsiTheme="minorHAnsi" w:cs="Georgia"/>
                <w:color w:val="000000"/>
                <w:sz w:val="20"/>
                <w:szCs w:val="20"/>
              </w:rPr>
            </w:pPr>
            <w:r w:rsidRPr="0060665B">
              <w:rPr>
                <w:rFonts w:asciiTheme="minorHAnsi" w:hAnsiTheme="minorHAnsi" w:cs="Georgia"/>
                <w:color w:val="000000"/>
                <w:sz w:val="20"/>
                <w:szCs w:val="20"/>
              </w:rPr>
              <w:t>.457</w:t>
            </w:r>
          </w:p>
        </w:tc>
        <w:tc>
          <w:tcPr>
            <w:tcW w:w="1775" w:type="dxa"/>
            <w:vAlign w:val="center"/>
          </w:tcPr>
          <w:p w14:paraId="34F4F50E" w14:textId="4ECC3F5A" w:rsidR="002A4268" w:rsidRPr="0060665B" w:rsidRDefault="002A4268" w:rsidP="002A4268">
            <w:pPr>
              <w:widowControl/>
              <w:spacing w:after="0" w:line="240" w:lineRule="auto"/>
              <w:jc w:val="center"/>
              <w:rPr>
                <w:rFonts w:asciiTheme="minorHAnsi" w:hAnsiTheme="minorHAnsi" w:cs="Georgia"/>
                <w:color w:val="000000"/>
                <w:sz w:val="20"/>
                <w:szCs w:val="20"/>
              </w:rPr>
            </w:pPr>
            <w:r w:rsidRPr="0060665B">
              <w:rPr>
                <w:rFonts w:asciiTheme="minorHAnsi" w:hAnsiTheme="minorHAnsi" w:cs="Georgia"/>
                <w:color w:val="000000"/>
                <w:sz w:val="20"/>
                <w:szCs w:val="20"/>
              </w:rPr>
              <w:t>.25</w:t>
            </w:r>
          </w:p>
        </w:tc>
        <w:tc>
          <w:tcPr>
            <w:tcW w:w="1848" w:type="dxa"/>
            <w:vAlign w:val="center"/>
          </w:tcPr>
          <w:p w14:paraId="4532FE74" w14:textId="70481782" w:rsidR="002A4268" w:rsidRPr="0060665B" w:rsidRDefault="002A4268" w:rsidP="002A4268">
            <w:pPr>
              <w:widowControl/>
              <w:spacing w:after="0" w:line="240" w:lineRule="auto"/>
              <w:jc w:val="center"/>
              <w:rPr>
                <w:rFonts w:asciiTheme="minorHAnsi" w:hAnsiTheme="minorHAnsi" w:cs="Georgia"/>
                <w:color w:val="000000"/>
                <w:sz w:val="20"/>
                <w:szCs w:val="20"/>
              </w:rPr>
            </w:pPr>
            <w:r w:rsidRPr="0060665B">
              <w:rPr>
                <w:rFonts w:asciiTheme="minorHAnsi" w:hAnsiTheme="minorHAnsi" w:cs="Georgia"/>
                <w:color w:val="000000"/>
                <w:sz w:val="20"/>
                <w:szCs w:val="20"/>
              </w:rPr>
              <w:t>.535</w:t>
            </w:r>
          </w:p>
        </w:tc>
      </w:tr>
      <w:tr w:rsidR="002A4268" w:rsidRPr="0060665B" w14:paraId="30147209" w14:textId="50588653" w:rsidTr="00E938B5">
        <w:trPr>
          <w:trHeight w:val="288"/>
        </w:trPr>
        <w:tc>
          <w:tcPr>
            <w:tcW w:w="4230" w:type="dxa"/>
            <w:tcMar>
              <w:top w:w="0" w:type="dxa"/>
              <w:left w:w="108" w:type="dxa"/>
              <w:bottom w:w="0" w:type="dxa"/>
              <w:right w:w="108" w:type="dxa"/>
            </w:tcMar>
            <w:vAlign w:val="bottom"/>
          </w:tcPr>
          <w:p w14:paraId="21EDD7F1" w14:textId="77777777" w:rsidR="002A4268" w:rsidRPr="0060665B" w:rsidRDefault="002A4268" w:rsidP="002A4268">
            <w:pPr>
              <w:widowControl/>
              <w:spacing w:after="0" w:line="240" w:lineRule="auto"/>
              <w:jc w:val="left"/>
              <w:rPr>
                <w:rFonts w:asciiTheme="minorHAnsi" w:hAnsiTheme="minorHAnsi" w:cs="Georgia"/>
                <w:color w:val="000000"/>
                <w:sz w:val="20"/>
                <w:szCs w:val="20"/>
              </w:rPr>
            </w:pPr>
            <w:r w:rsidRPr="0060665B">
              <w:rPr>
                <w:rFonts w:asciiTheme="minorHAnsi" w:hAnsiTheme="minorHAnsi" w:cs="Georgia"/>
                <w:color w:val="000000"/>
                <w:sz w:val="20"/>
                <w:szCs w:val="20"/>
              </w:rPr>
              <w:t>Central Wavelength of the Sensor Laser (nanometers)</w:t>
            </w:r>
          </w:p>
        </w:tc>
        <w:tc>
          <w:tcPr>
            <w:tcW w:w="1502" w:type="dxa"/>
            <w:tcMar>
              <w:top w:w="0" w:type="dxa"/>
              <w:left w:w="108" w:type="dxa"/>
              <w:bottom w:w="0" w:type="dxa"/>
              <w:right w:w="108" w:type="dxa"/>
            </w:tcMar>
            <w:vAlign w:val="center"/>
          </w:tcPr>
          <w:p w14:paraId="3C81FEC2" w14:textId="77777777" w:rsidR="002A4268" w:rsidRPr="0060665B" w:rsidRDefault="002A4268" w:rsidP="002A4268">
            <w:pPr>
              <w:widowControl/>
              <w:autoSpaceDE w:val="0"/>
              <w:autoSpaceDN w:val="0"/>
              <w:adjustRightInd w:val="0"/>
              <w:spacing w:after="0" w:line="240" w:lineRule="auto"/>
              <w:jc w:val="center"/>
              <w:rPr>
                <w:rFonts w:asciiTheme="minorHAnsi" w:hAnsiTheme="minorHAnsi" w:cs="Arial"/>
                <w:color w:val="000000"/>
                <w:sz w:val="20"/>
                <w:szCs w:val="20"/>
              </w:rPr>
            </w:pPr>
          </w:p>
          <w:p w14:paraId="621739E2" w14:textId="77777777" w:rsidR="002A4268" w:rsidRPr="0060665B" w:rsidRDefault="002A4268" w:rsidP="002A4268">
            <w:pPr>
              <w:widowControl/>
              <w:spacing w:after="0" w:line="240" w:lineRule="auto"/>
              <w:jc w:val="center"/>
              <w:rPr>
                <w:rFonts w:asciiTheme="minorHAnsi" w:hAnsiTheme="minorHAnsi" w:cs="Georgia"/>
                <w:color w:val="000000"/>
                <w:sz w:val="20"/>
                <w:szCs w:val="20"/>
              </w:rPr>
            </w:pPr>
            <w:r w:rsidRPr="0060665B">
              <w:rPr>
                <w:rFonts w:asciiTheme="minorHAnsi" w:hAnsiTheme="minorHAnsi" w:cs="Arial"/>
                <w:sz w:val="20"/>
                <w:szCs w:val="20"/>
              </w:rPr>
              <w:t>1064 nm</w:t>
            </w:r>
          </w:p>
        </w:tc>
        <w:tc>
          <w:tcPr>
            <w:tcW w:w="1775" w:type="dxa"/>
            <w:vAlign w:val="center"/>
          </w:tcPr>
          <w:p w14:paraId="25FF2435" w14:textId="77777777" w:rsidR="002A4268" w:rsidRPr="0060665B" w:rsidRDefault="002A4268" w:rsidP="002A4268">
            <w:pPr>
              <w:widowControl/>
              <w:autoSpaceDE w:val="0"/>
              <w:autoSpaceDN w:val="0"/>
              <w:adjustRightInd w:val="0"/>
              <w:spacing w:after="0" w:line="240" w:lineRule="auto"/>
              <w:jc w:val="center"/>
              <w:rPr>
                <w:rFonts w:asciiTheme="minorHAnsi" w:hAnsiTheme="minorHAnsi" w:cs="Arial"/>
                <w:color w:val="000000"/>
                <w:sz w:val="20"/>
                <w:szCs w:val="20"/>
              </w:rPr>
            </w:pPr>
          </w:p>
          <w:p w14:paraId="60FEAE6A" w14:textId="481CC5D8" w:rsidR="002A4268" w:rsidRPr="0060665B" w:rsidRDefault="002A4268" w:rsidP="002A4268">
            <w:pPr>
              <w:widowControl/>
              <w:autoSpaceDE w:val="0"/>
              <w:autoSpaceDN w:val="0"/>
              <w:adjustRightInd w:val="0"/>
              <w:spacing w:after="0" w:line="240" w:lineRule="auto"/>
              <w:jc w:val="center"/>
              <w:rPr>
                <w:rFonts w:asciiTheme="minorHAnsi" w:hAnsiTheme="minorHAnsi" w:cs="Arial"/>
                <w:color w:val="000000"/>
                <w:sz w:val="20"/>
                <w:szCs w:val="20"/>
              </w:rPr>
            </w:pPr>
            <w:r w:rsidRPr="0060665B">
              <w:rPr>
                <w:rFonts w:asciiTheme="minorHAnsi" w:hAnsiTheme="minorHAnsi" w:cs="Arial"/>
                <w:sz w:val="20"/>
                <w:szCs w:val="20"/>
              </w:rPr>
              <w:t>1064 nm</w:t>
            </w:r>
          </w:p>
        </w:tc>
        <w:tc>
          <w:tcPr>
            <w:tcW w:w="1848" w:type="dxa"/>
            <w:vAlign w:val="center"/>
          </w:tcPr>
          <w:p w14:paraId="6CB2EE6C" w14:textId="77777777" w:rsidR="002A4268" w:rsidRPr="0060665B" w:rsidRDefault="002A4268" w:rsidP="002A4268">
            <w:pPr>
              <w:widowControl/>
              <w:autoSpaceDE w:val="0"/>
              <w:autoSpaceDN w:val="0"/>
              <w:adjustRightInd w:val="0"/>
              <w:spacing w:after="0" w:line="240" w:lineRule="auto"/>
              <w:jc w:val="center"/>
              <w:rPr>
                <w:rFonts w:asciiTheme="minorHAnsi" w:hAnsiTheme="minorHAnsi" w:cs="Arial"/>
                <w:color w:val="000000"/>
                <w:sz w:val="20"/>
                <w:szCs w:val="20"/>
              </w:rPr>
            </w:pPr>
          </w:p>
          <w:p w14:paraId="6F26045A" w14:textId="27718E36" w:rsidR="002A4268" w:rsidRPr="0060665B" w:rsidRDefault="002A4268" w:rsidP="002A4268">
            <w:pPr>
              <w:widowControl/>
              <w:autoSpaceDE w:val="0"/>
              <w:autoSpaceDN w:val="0"/>
              <w:adjustRightInd w:val="0"/>
              <w:spacing w:after="0" w:line="240" w:lineRule="auto"/>
              <w:jc w:val="center"/>
              <w:rPr>
                <w:rFonts w:asciiTheme="minorHAnsi" w:hAnsiTheme="minorHAnsi" w:cs="Arial"/>
                <w:color w:val="000000"/>
                <w:sz w:val="20"/>
                <w:szCs w:val="20"/>
              </w:rPr>
            </w:pPr>
            <w:r w:rsidRPr="0060665B">
              <w:rPr>
                <w:rFonts w:asciiTheme="minorHAnsi" w:hAnsiTheme="minorHAnsi" w:cs="Arial"/>
                <w:sz w:val="20"/>
                <w:szCs w:val="20"/>
              </w:rPr>
              <w:t>1064 nm</w:t>
            </w:r>
          </w:p>
        </w:tc>
      </w:tr>
      <w:tr w:rsidR="002A4268" w:rsidRPr="0060665B" w14:paraId="3297F219" w14:textId="2081E79C" w:rsidTr="00E938B5">
        <w:trPr>
          <w:trHeight w:val="288"/>
        </w:trPr>
        <w:tc>
          <w:tcPr>
            <w:tcW w:w="4230" w:type="dxa"/>
            <w:tcMar>
              <w:top w:w="0" w:type="dxa"/>
              <w:left w:w="108" w:type="dxa"/>
              <w:bottom w:w="0" w:type="dxa"/>
              <w:right w:w="108" w:type="dxa"/>
            </w:tcMar>
            <w:vAlign w:val="bottom"/>
          </w:tcPr>
          <w:p w14:paraId="1B67A26E" w14:textId="77777777" w:rsidR="002A4268" w:rsidRPr="0060665B" w:rsidRDefault="002A4268" w:rsidP="002A4268">
            <w:pPr>
              <w:widowControl/>
              <w:spacing w:after="0" w:line="240" w:lineRule="auto"/>
              <w:jc w:val="left"/>
              <w:rPr>
                <w:rFonts w:asciiTheme="minorHAnsi" w:hAnsiTheme="minorHAnsi" w:cs="Georgia"/>
                <w:color w:val="000000"/>
                <w:sz w:val="20"/>
                <w:szCs w:val="20"/>
              </w:rPr>
            </w:pPr>
            <w:r w:rsidRPr="0060665B">
              <w:rPr>
                <w:rFonts w:asciiTheme="minorHAnsi" w:hAnsiTheme="minorHAnsi" w:cs="Georgia"/>
                <w:color w:val="000000"/>
                <w:sz w:val="20"/>
                <w:szCs w:val="20"/>
              </w:rPr>
              <w:t>Did the Sensor Operate with Multiple Pulses in The Air?  (yes/no)</w:t>
            </w:r>
          </w:p>
        </w:tc>
        <w:tc>
          <w:tcPr>
            <w:tcW w:w="1502" w:type="dxa"/>
            <w:tcMar>
              <w:top w:w="0" w:type="dxa"/>
              <w:left w:w="108" w:type="dxa"/>
              <w:bottom w:w="0" w:type="dxa"/>
              <w:right w:w="108" w:type="dxa"/>
            </w:tcMar>
            <w:vAlign w:val="center"/>
          </w:tcPr>
          <w:p w14:paraId="71CF23A9" w14:textId="77777777" w:rsidR="002A4268" w:rsidRPr="0060665B" w:rsidRDefault="002A4268" w:rsidP="002A4268">
            <w:pPr>
              <w:widowControl/>
              <w:spacing w:after="0" w:line="240" w:lineRule="auto"/>
              <w:jc w:val="center"/>
              <w:rPr>
                <w:rFonts w:asciiTheme="minorHAnsi" w:hAnsiTheme="minorHAnsi" w:cs="Georgia"/>
                <w:color w:val="000000"/>
                <w:sz w:val="20"/>
                <w:szCs w:val="20"/>
              </w:rPr>
            </w:pPr>
            <w:r w:rsidRPr="0060665B">
              <w:rPr>
                <w:rFonts w:asciiTheme="minorHAnsi" w:hAnsiTheme="minorHAnsi" w:cs="Georgia"/>
                <w:color w:val="000000"/>
                <w:sz w:val="20"/>
                <w:szCs w:val="20"/>
              </w:rPr>
              <w:t>Yes</w:t>
            </w:r>
          </w:p>
        </w:tc>
        <w:tc>
          <w:tcPr>
            <w:tcW w:w="1775" w:type="dxa"/>
            <w:vAlign w:val="center"/>
          </w:tcPr>
          <w:p w14:paraId="393DEDBD" w14:textId="12DEB8FA" w:rsidR="002A4268" w:rsidRPr="0060665B" w:rsidRDefault="002A4268" w:rsidP="002A4268">
            <w:pPr>
              <w:widowControl/>
              <w:spacing w:after="0" w:line="240" w:lineRule="auto"/>
              <w:jc w:val="center"/>
              <w:rPr>
                <w:rFonts w:asciiTheme="minorHAnsi" w:hAnsiTheme="minorHAnsi" w:cs="Georgia"/>
                <w:color w:val="000000"/>
                <w:sz w:val="20"/>
                <w:szCs w:val="20"/>
              </w:rPr>
            </w:pPr>
            <w:r w:rsidRPr="0060665B">
              <w:rPr>
                <w:rFonts w:asciiTheme="minorHAnsi" w:hAnsiTheme="minorHAnsi" w:cs="Georgia"/>
                <w:color w:val="000000"/>
                <w:sz w:val="20"/>
                <w:szCs w:val="20"/>
              </w:rPr>
              <w:t>Yes</w:t>
            </w:r>
          </w:p>
        </w:tc>
        <w:tc>
          <w:tcPr>
            <w:tcW w:w="1848" w:type="dxa"/>
            <w:vAlign w:val="center"/>
          </w:tcPr>
          <w:p w14:paraId="329F0957" w14:textId="4A697386" w:rsidR="002A4268" w:rsidRPr="0060665B" w:rsidRDefault="002A4268" w:rsidP="002A4268">
            <w:pPr>
              <w:widowControl/>
              <w:spacing w:after="0" w:line="240" w:lineRule="auto"/>
              <w:jc w:val="center"/>
              <w:rPr>
                <w:rFonts w:asciiTheme="minorHAnsi" w:hAnsiTheme="minorHAnsi" w:cs="Georgia"/>
                <w:color w:val="000000"/>
                <w:sz w:val="20"/>
                <w:szCs w:val="20"/>
              </w:rPr>
            </w:pPr>
            <w:r w:rsidRPr="0060665B">
              <w:rPr>
                <w:rFonts w:asciiTheme="minorHAnsi" w:hAnsiTheme="minorHAnsi" w:cs="Georgia"/>
                <w:color w:val="000000"/>
                <w:sz w:val="20"/>
                <w:szCs w:val="20"/>
              </w:rPr>
              <w:t>Yes</w:t>
            </w:r>
          </w:p>
        </w:tc>
      </w:tr>
      <w:tr w:rsidR="002A4268" w:rsidRPr="0060665B" w14:paraId="1AE56AF3" w14:textId="1A3614E4" w:rsidTr="00E938B5">
        <w:trPr>
          <w:trHeight w:val="314"/>
        </w:trPr>
        <w:tc>
          <w:tcPr>
            <w:tcW w:w="4230" w:type="dxa"/>
            <w:tcMar>
              <w:top w:w="0" w:type="dxa"/>
              <w:left w:w="108" w:type="dxa"/>
              <w:bottom w:w="0" w:type="dxa"/>
              <w:right w:w="108" w:type="dxa"/>
            </w:tcMar>
            <w:vAlign w:val="bottom"/>
          </w:tcPr>
          <w:p w14:paraId="0A2F6B8C" w14:textId="77777777" w:rsidR="002A4268" w:rsidRPr="0060665B" w:rsidRDefault="002A4268" w:rsidP="002A4268">
            <w:pPr>
              <w:widowControl/>
              <w:spacing w:after="0" w:line="240" w:lineRule="auto"/>
              <w:jc w:val="left"/>
              <w:rPr>
                <w:rFonts w:asciiTheme="minorHAnsi" w:hAnsiTheme="minorHAnsi" w:cs="Georgia"/>
                <w:color w:val="000000"/>
                <w:sz w:val="20"/>
                <w:szCs w:val="20"/>
              </w:rPr>
            </w:pPr>
            <w:r w:rsidRPr="0060665B">
              <w:rPr>
                <w:rFonts w:asciiTheme="minorHAnsi" w:hAnsiTheme="minorHAnsi" w:cs="Georgia"/>
                <w:color w:val="000000"/>
                <w:sz w:val="20"/>
                <w:szCs w:val="20"/>
              </w:rPr>
              <w:t>Beam Divergence (milliradians)</w:t>
            </w:r>
          </w:p>
        </w:tc>
        <w:tc>
          <w:tcPr>
            <w:tcW w:w="1502" w:type="dxa"/>
            <w:tcMar>
              <w:top w:w="0" w:type="dxa"/>
              <w:left w:w="108" w:type="dxa"/>
              <w:bottom w:w="0" w:type="dxa"/>
              <w:right w:w="108" w:type="dxa"/>
            </w:tcMar>
            <w:vAlign w:val="center"/>
          </w:tcPr>
          <w:p w14:paraId="4D0D8649" w14:textId="77777777" w:rsidR="002A4268" w:rsidRPr="0060665B" w:rsidRDefault="002A4268" w:rsidP="00383ED6">
            <w:pPr>
              <w:widowControl/>
              <w:spacing w:after="0" w:line="240" w:lineRule="auto"/>
              <w:jc w:val="center"/>
              <w:rPr>
                <w:rFonts w:asciiTheme="minorHAnsi" w:hAnsiTheme="minorHAnsi" w:cs="Georgia"/>
                <w:color w:val="000000"/>
                <w:sz w:val="20"/>
                <w:szCs w:val="20"/>
              </w:rPr>
            </w:pPr>
            <w:r w:rsidRPr="0060665B">
              <w:rPr>
                <w:rFonts w:asciiTheme="minorHAnsi" w:hAnsiTheme="minorHAnsi" w:cs="Arial"/>
                <w:sz w:val="20"/>
                <w:szCs w:val="20"/>
              </w:rPr>
              <w:t>≤ 0.25 mrad</w:t>
            </w:r>
          </w:p>
        </w:tc>
        <w:tc>
          <w:tcPr>
            <w:tcW w:w="1775" w:type="dxa"/>
            <w:vAlign w:val="center"/>
          </w:tcPr>
          <w:p w14:paraId="0F01D608" w14:textId="765AC2BC" w:rsidR="002A4268" w:rsidRPr="0060665B" w:rsidRDefault="002A4268" w:rsidP="00383ED6">
            <w:pPr>
              <w:widowControl/>
              <w:autoSpaceDE w:val="0"/>
              <w:autoSpaceDN w:val="0"/>
              <w:adjustRightInd w:val="0"/>
              <w:spacing w:after="0" w:line="240" w:lineRule="auto"/>
              <w:jc w:val="center"/>
              <w:rPr>
                <w:rFonts w:asciiTheme="minorHAnsi" w:hAnsiTheme="minorHAnsi" w:cs="Arial"/>
                <w:color w:val="000000"/>
                <w:sz w:val="20"/>
                <w:szCs w:val="20"/>
              </w:rPr>
            </w:pPr>
            <w:r w:rsidRPr="0060665B">
              <w:rPr>
                <w:rFonts w:asciiTheme="minorHAnsi" w:hAnsiTheme="minorHAnsi" w:cs="Arial"/>
                <w:sz w:val="20"/>
                <w:szCs w:val="20"/>
              </w:rPr>
              <w:t>≤ 0.25 mrad</w:t>
            </w:r>
          </w:p>
        </w:tc>
        <w:tc>
          <w:tcPr>
            <w:tcW w:w="1848" w:type="dxa"/>
            <w:vAlign w:val="center"/>
          </w:tcPr>
          <w:p w14:paraId="27CC30D7" w14:textId="6FD241D1" w:rsidR="002A4268" w:rsidRPr="0060665B" w:rsidRDefault="002A4268" w:rsidP="00383ED6">
            <w:pPr>
              <w:widowControl/>
              <w:autoSpaceDE w:val="0"/>
              <w:autoSpaceDN w:val="0"/>
              <w:adjustRightInd w:val="0"/>
              <w:spacing w:after="0" w:line="240" w:lineRule="auto"/>
              <w:jc w:val="center"/>
              <w:rPr>
                <w:rFonts w:asciiTheme="minorHAnsi" w:hAnsiTheme="minorHAnsi" w:cs="Arial"/>
                <w:color w:val="000000"/>
                <w:sz w:val="20"/>
                <w:szCs w:val="20"/>
              </w:rPr>
            </w:pPr>
            <w:r w:rsidRPr="0060665B">
              <w:rPr>
                <w:rFonts w:asciiTheme="minorHAnsi" w:hAnsiTheme="minorHAnsi" w:cs="Arial"/>
                <w:sz w:val="20"/>
                <w:szCs w:val="20"/>
              </w:rPr>
              <w:t>≤ 0.25 mrad</w:t>
            </w:r>
          </w:p>
        </w:tc>
      </w:tr>
      <w:tr w:rsidR="002A4268" w:rsidRPr="0060665B" w14:paraId="58286140" w14:textId="5F7A82EB" w:rsidTr="00E938B5">
        <w:trPr>
          <w:trHeight w:val="288"/>
        </w:trPr>
        <w:tc>
          <w:tcPr>
            <w:tcW w:w="4230" w:type="dxa"/>
            <w:tcMar>
              <w:top w:w="0" w:type="dxa"/>
              <w:left w:w="108" w:type="dxa"/>
              <w:bottom w:w="0" w:type="dxa"/>
              <w:right w:w="108" w:type="dxa"/>
            </w:tcMar>
            <w:vAlign w:val="bottom"/>
            <w:hideMark/>
          </w:tcPr>
          <w:p w14:paraId="6E44AA3E" w14:textId="77777777" w:rsidR="002A4268" w:rsidRPr="0060665B" w:rsidRDefault="002A4268" w:rsidP="002A4268">
            <w:pPr>
              <w:widowControl/>
              <w:spacing w:after="0" w:line="240" w:lineRule="auto"/>
              <w:jc w:val="left"/>
              <w:rPr>
                <w:rFonts w:asciiTheme="minorHAnsi" w:hAnsiTheme="minorHAnsi" w:cs="Georgia"/>
                <w:color w:val="000000"/>
                <w:sz w:val="20"/>
                <w:szCs w:val="20"/>
              </w:rPr>
            </w:pPr>
            <w:r w:rsidRPr="0060665B">
              <w:rPr>
                <w:rFonts w:asciiTheme="minorHAnsi" w:hAnsiTheme="minorHAnsi" w:cs="Georgia"/>
                <w:color w:val="000000"/>
                <w:sz w:val="20"/>
                <w:szCs w:val="20"/>
              </w:rPr>
              <w:t>Nominal Swath Width on the Ground (m)</w:t>
            </w:r>
          </w:p>
        </w:tc>
        <w:tc>
          <w:tcPr>
            <w:tcW w:w="1502" w:type="dxa"/>
            <w:tcMar>
              <w:top w:w="0" w:type="dxa"/>
              <w:left w:w="108" w:type="dxa"/>
              <w:bottom w:w="0" w:type="dxa"/>
              <w:right w:w="108" w:type="dxa"/>
            </w:tcMar>
            <w:vAlign w:val="center"/>
            <w:hideMark/>
          </w:tcPr>
          <w:p w14:paraId="5B43EEAE" w14:textId="64835309" w:rsidR="002A4268" w:rsidRPr="0060665B" w:rsidRDefault="002A4268" w:rsidP="002A4268">
            <w:pPr>
              <w:widowControl/>
              <w:spacing w:after="0" w:line="240" w:lineRule="auto"/>
              <w:jc w:val="center"/>
              <w:rPr>
                <w:rFonts w:asciiTheme="minorHAnsi" w:hAnsiTheme="minorHAnsi" w:cs="Georgia"/>
                <w:color w:val="000000"/>
                <w:sz w:val="20"/>
                <w:szCs w:val="20"/>
              </w:rPr>
            </w:pPr>
            <w:r w:rsidRPr="0060665B">
              <w:rPr>
                <w:rFonts w:asciiTheme="minorHAnsi" w:hAnsiTheme="minorHAnsi" w:cs="Georgia"/>
                <w:color w:val="000000"/>
                <w:sz w:val="20"/>
                <w:szCs w:val="20"/>
              </w:rPr>
              <w:t>1985</w:t>
            </w:r>
          </w:p>
        </w:tc>
        <w:tc>
          <w:tcPr>
            <w:tcW w:w="1775" w:type="dxa"/>
            <w:vAlign w:val="center"/>
          </w:tcPr>
          <w:p w14:paraId="50334D50" w14:textId="56458F6E" w:rsidR="002A4268" w:rsidRPr="0060665B" w:rsidRDefault="002A4268" w:rsidP="002A4268">
            <w:pPr>
              <w:widowControl/>
              <w:spacing w:after="0" w:line="240" w:lineRule="auto"/>
              <w:jc w:val="center"/>
              <w:rPr>
                <w:rFonts w:asciiTheme="minorHAnsi" w:hAnsiTheme="minorHAnsi" w:cs="Georgia"/>
                <w:color w:val="000000"/>
                <w:sz w:val="20"/>
                <w:szCs w:val="20"/>
              </w:rPr>
            </w:pPr>
            <w:r w:rsidRPr="0060665B">
              <w:rPr>
                <w:rFonts w:asciiTheme="minorHAnsi" w:hAnsiTheme="minorHAnsi" w:cs="Georgia"/>
                <w:color w:val="000000"/>
                <w:sz w:val="20"/>
                <w:szCs w:val="20"/>
              </w:rPr>
              <w:t>1902</w:t>
            </w:r>
          </w:p>
        </w:tc>
        <w:tc>
          <w:tcPr>
            <w:tcW w:w="1848" w:type="dxa"/>
            <w:vAlign w:val="center"/>
          </w:tcPr>
          <w:p w14:paraId="79FD50E7" w14:textId="10264F93" w:rsidR="002A4268" w:rsidRPr="0060665B" w:rsidRDefault="002A4268" w:rsidP="002A4268">
            <w:pPr>
              <w:widowControl/>
              <w:spacing w:after="0" w:line="240" w:lineRule="auto"/>
              <w:jc w:val="center"/>
              <w:rPr>
                <w:rFonts w:asciiTheme="minorHAnsi" w:hAnsiTheme="minorHAnsi" w:cs="Georgia"/>
                <w:color w:val="000000"/>
                <w:sz w:val="20"/>
                <w:szCs w:val="20"/>
              </w:rPr>
            </w:pPr>
            <w:r w:rsidRPr="0060665B">
              <w:rPr>
                <w:rFonts w:asciiTheme="minorHAnsi" w:hAnsiTheme="minorHAnsi" w:cs="Georgia"/>
                <w:color w:val="000000"/>
                <w:sz w:val="20"/>
                <w:szCs w:val="20"/>
              </w:rPr>
              <w:t>2285</w:t>
            </w:r>
          </w:p>
        </w:tc>
      </w:tr>
      <w:tr w:rsidR="002A4268" w:rsidRPr="0060665B" w14:paraId="0CE8CDFE" w14:textId="06159E77" w:rsidTr="00E938B5">
        <w:trPr>
          <w:trHeight w:val="288"/>
        </w:trPr>
        <w:tc>
          <w:tcPr>
            <w:tcW w:w="4230" w:type="dxa"/>
            <w:tcMar>
              <w:top w:w="0" w:type="dxa"/>
              <w:left w:w="108" w:type="dxa"/>
              <w:bottom w:w="0" w:type="dxa"/>
              <w:right w:w="108" w:type="dxa"/>
            </w:tcMar>
            <w:vAlign w:val="bottom"/>
          </w:tcPr>
          <w:p w14:paraId="2027BE80" w14:textId="77777777" w:rsidR="002A4268" w:rsidRPr="0060665B" w:rsidRDefault="002A4268" w:rsidP="002A4268">
            <w:pPr>
              <w:widowControl/>
              <w:spacing w:after="0" w:line="240" w:lineRule="auto"/>
              <w:jc w:val="left"/>
              <w:rPr>
                <w:rFonts w:asciiTheme="minorHAnsi" w:hAnsiTheme="minorHAnsi" w:cs="Georgia"/>
                <w:color w:val="000000"/>
                <w:sz w:val="20"/>
                <w:szCs w:val="20"/>
              </w:rPr>
            </w:pPr>
            <w:r w:rsidRPr="0060665B">
              <w:rPr>
                <w:rFonts w:asciiTheme="minorHAnsi" w:hAnsiTheme="minorHAnsi" w:cs="Georgia"/>
                <w:color w:val="000000"/>
                <w:sz w:val="20"/>
                <w:szCs w:val="20"/>
              </w:rPr>
              <w:t>Swath Overlap (%)</w:t>
            </w:r>
          </w:p>
        </w:tc>
        <w:tc>
          <w:tcPr>
            <w:tcW w:w="1502" w:type="dxa"/>
            <w:tcMar>
              <w:top w:w="0" w:type="dxa"/>
              <w:left w:w="108" w:type="dxa"/>
              <w:bottom w:w="0" w:type="dxa"/>
              <w:right w:w="108" w:type="dxa"/>
            </w:tcMar>
            <w:vAlign w:val="center"/>
          </w:tcPr>
          <w:p w14:paraId="2FC3FDB5" w14:textId="54C34D59" w:rsidR="002A4268" w:rsidRPr="0060665B" w:rsidRDefault="002A4268" w:rsidP="002A4268">
            <w:pPr>
              <w:widowControl/>
              <w:spacing w:after="0" w:line="240" w:lineRule="auto"/>
              <w:jc w:val="center"/>
              <w:rPr>
                <w:rFonts w:asciiTheme="minorHAnsi" w:hAnsiTheme="minorHAnsi" w:cs="Georgia"/>
                <w:color w:val="000000"/>
                <w:sz w:val="20"/>
                <w:szCs w:val="20"/>
              </w:rPr>
            </w:pPr>
            <w:r w:rsidRPr="0060665B">
              <w:rPr>
                <w:rFonts w:asciiTheme="minorHAnsi" w:hAnsiTheme="minorHAnsi" w:cs="Georgia"/>
                <w:color w:val="000000"/>
                <w:sz w:val="20"/>
                <w:szCs w:val="20"/>
              </w:rPr>
              <w:t>40</w:t>
            </w:r>
          </w:p>
        </w:tc>
        <w:tc>
          <w:tcPr>
            <w:tcW w:w="1775" w:type="dxa"/>
            <w:vAlign w:val="center"/>
          </w:tcPr>
          <w:p w14:paraId="6CEBD02B" w14:textId="0872A406" w:rsidR="002A4268" w:rsidRPr="0060665B" w:rsidRDefault="002A4268" w:rsidP="002A4268">
            <w:pPr>
              <w:widowControl/>
              <w:spacing w:after="0" w:line="240" w:lineRule="auto"/>
              <w:jc w:val="center"/>
              <w:rPr>
                <w:rFonts w:asciiTheme="minorHAnsi" w:hAnsiTheme="minorHAnsi" w:cs="Georgia"/>
                <w:color w:val="000000"/>
                <w:sz w:val="20"/>
                <w:szCs w:val="20"/>
              </w:rPr>
            </w:pPr>
            <w:r w:rsidRPr="0060665B">
              <w:rPr>
                <w:rFonts w:asciiTheme="minorHAnsi" w:hAnsiTheme="minorHAnsi" w:cs="Georgia"/>
                <w:color w:val="000000"/>
                <w:sz w:val="20"/>
                <w:szCs w:val="20"/>
              </w:rPr>
              <w:t>20</w:t>
            </w:r>
          </w:p>
        </w:tc>
        <w:tc>
          <w:tcPr>
            <w:tcW w:w="1848" w:type="dxa"/>
            <w:vAlign w:val="center"/>
          </w:tcPr>
          <w:p w14:paraId="066CE81E" w14:textId="136AC8A6" w:rsidR="002A4268" w:rsidRPr="0060665B" w:rsidRDefault="002A4268" w:rsidP="002A4268">
            <w:pPr>
              <w:widowControl/>
              <w:spacing w:after="0" w:line="240" w:lineRule="auto"/>
              <w:jc w:val="center"/>
              <w:rPr>
                <w:rFonts w:asciiTheme="minorHAnsi" w:hAnsiTheme="minorHAnsi" w:cs="Georgia"/>
                <w:color w:val="000000"/>
                <w:sz w:val="20"/>
                <w:szCs w:val="20"/>
              </w:rPr>
            </w:pPr>
            <w:r w:rsidRPr="0060665B">
              <w:rPr>
                <w:rFonts w:asciiTheme="minorHAnsi" w:hAnsiTheme="minorHAnsi" w:cs="Georgia"/>
                <w:color w:val="000000"/>
                <w:sz w:val="20"/>
                <w:szCs w:val="20"/>
              </w:rPr>
              <w:t>20</w:t>
            </w:r>
          </w:p>
        </w:tc>
      </w:tr>
      <w:tr w:rsidR="002A4268" w:rsidRPr="0060665B" w14:paraId="600E40CE" w14:textId="1B1172CF" w:rsidTr="00E938B5">
        <w:trPr>
          <w:trHeight w:val="288"/>
        </w:trPr>
        <w:tc>
          <w:tcPr>
            <w:tcW w:w="4230" w:type="dxa"/>
            <w:tcMar>
              <w:top w:w="0" w:type="dxa"/>
              <w:left w:w="108" w:type="dxa"/>
              <w:bottom w:w="0" w:type="dxa"/>
              <w:right w:w="108" w:type="dxa"/>
            </w:tcMar>
            <w:vAlign w:val="bottom"/>
            <w:hideMark/>
          </w:tcPr>
          <w:p w14:paraId="5A333674" w14:textId="77777777" w:rsidR="002A4268" w:rsidRPr="0060665B" w:rsidRDefault="002A4268" w:rsidP="002A4268">
            <w:pPr>
              <w:widowControl/>
              <w:spacing w:after="0" w:line="240" w:lineRule="auto"/>
              <w:jc w:val="left"/>
              <w:rPr>
                <w:rFonts w:asciiTheme="minorHAnsi" w:hAnsiTheme="minorHAnsi" w:cs="Georgia"/>
                <w:color w:val="000000"/>
                <w:sz w:val="20"/>
                <w:szCs w:val="20"/>
              </w:rPr>
            </w:pPr>
            <w:r w:rsidRPr="0060665B">
              <w:rPr>
                <w:rFonts w:asciiTheme="minorHAnsi" w:hAnsiTheme="minorHAnsi" w:cs="Georgia"/>
                <w:color w:val="000000"/>
                <w:sz w:val="20"/>
                <w:szCs w:val="20"/>
              </w:rPr>
              <w:t>Computed Down Track spacing (m) per beam</w:t>
            </w:r>
          </w:p>
        </w:tc>
        <w:tc>
          <w:tcPr>
            <w:tcW w:w="1502" w:type="dxa"/>
            <w:tcMar>
              <w:top w:w="0" w:type="dxa"/>
              <w:left w:w="108" w:type="dxa"/>
              <w:bottom w:w="0" w:type="dxa"/>
              <w:right w:w="108" w:type="dxa"/>
            </w:tcMar>
            <w:vAlign w:val="center"/>
            <w:hideMark/>
          </w:tcPr>
          <w:p w14:paraId="79BCEE48" w14:textId="69B996CE" w:rsidR="002A4268" w:rsidRPr="0060665B" w:rsidRDefault="002A4268" w:rsidP="002A4268">
            <w:pPr>
              <w:widowControl/>
              <w:spacing w:after="0" w:line="240" w:lineRule="auto"/>
              <w:jc w:val="center"/>
              <w:rPr>
                <w:rFonts w:asciiTheme="minorHAnsi" w:hAnsiTheme="minorHAnsi" w:cs="Georgia"/>
                <w:color w:val="000000"/>
                <w:sz w:val="20"/>
                <w:szCs w:val="20"/>
              </w:rPr>
            </w:pPr>
            <w:r w:rsidRPr="0060665B">
              <w:rPr>
                <w:rFonts w:asciiTheme="minorHAnsi" w:hAnsiTheme="minorHAnsi" w:cs="Georgia"/>
                <w:color w:val="000000"/>
                <w:sz w:val="20"/>
                <w:szCs w:val="20"/>
              </w:rPr>
              <w:t>.680</w:t>
            </w:r>
          </w:p>
        </w:tc>
        <w:tc>
          <w:tcPr>
            <w:tcW w:w="1775" w:type="dxa"/>
            <w:vAlign w:val="center"/>
          </w:tcPr>
          <w:p w14:paraId="1D82DDD3" w14:textId="4767E5B9" w:rsidR="002A4268" w:rsidRPr="0060665B" w:rsidRDefault="002A4268" w:rsidP="002A4268">
            <w:pPr>
              <w:widowControl/>
              <w:spacing w:after="0" w:line="240" w:lineRule="auto"/>
              <w:jc w:val="center"/>
              <w:rPr>
                <w:rFonts w:asciiTheme="minorHAnsi" w:hAnsiTheme="minorHAnsi" w:cs="Georgia"/>
                <w:color w:val="000000"/>
                <w:sz w:val="20"/>
                <w:szCs w:val="20"/>
              </w:rPr>
            </w:pPr>
            <w:r w:rsidRPr="0060665B">
              <w:rPr>
                <w:rFonts w:asciiTheme="minorHAnsi" w:hAnsiTheme="minorHAnsi" w:cs="Georgia"/>
                <w:color w:val="000000"/>
                <w:sz w:val="20"/>
                <w:szCs w:val="20"/>
              </w:rPr>
              <w:t>.700</w:t>
            </w:r>
          </w:p>
        </w:tc>
        <w:tc>
          <w:tcPr>
            <w:tcW w:w="1848" w:type="dxa"/>
            <w:vAlign w:val="center"/>
          </w:tcPr>
          <w:p w14:paraId="076E339D" w14:textId="62830321" w:rsidR="002A4268" w:rsidRPr="0060665B" w:rsidRDefault="002A4268" w:rsidP="002A4268">
            <w:pPr>
              <w:widowControl/>
              <w:spacing w:after="0" w:line="240" w:lineRule="auto"/>
              <w:jc w:val="center"/>
              <w:rPr>
                <w:rFonts w:asciiTheme="minorHAnsi" w:hAnsiTheme="minorHAnsi" w:cs="Georgia"/>
                <w:color w:val="000000"/>
                <w:sz w:val="20"/>
                <w:szCs w:val="20"/>
              </w:rPr>
            </w:pPr>
            <w:r w:rsidRPr="0060665B">
              <w:rPr>
                <w:rFonts w:asciiTheme="minorHAnsi" w:hAnsiTheme="minorHAnsi" w:cs="Georgia"/>
                <w:color w:val="000000"/>
                <w:sz w:val="20"/>
                <w:szCs w:val="20"/>
              </w:rPr>
              <w:t>.700</w:t>
            </w:r>
          </w:p>
        </w:tc>
      </w:tr>
      <w:tr w:rsidR="002A4268" w:rsidRPr="0060665B" w14:paraId="36A0A881" w14:textId="29BEBB4B" w:rsidTr="00E938B5">
        <w:trPr>
          <w:trHeight w:val="288"/>
        </w:trPr>
        <w:tc>
          <w:tcPr>
            <w:tcW w:w="4230" w:type="dxa"/>
            <w:tcMar>
              <w:top w:w="0" w:type="dxa"/>
              <w:left w:w="108" w:type="dxa"/>
              <w:bottom w:w="0" w:type="dxa"/>
              <w:right w:w="108" w:type="dxa"/>
            </w:tcMar>
            <w:vAlign w:val="bottom"/>
            <w:hideMark/>
          </w:tcPr>
          <w:p w14:paraId="1DD91A65" w14:textId="77777777" w:rsidR="002A4268" w:rsidRPr="0060665B" w:rsidRDefault="002A4268" w:rsidP="002A4268">
            <w:pPr>
              <w:widowControl/>
              <w:spacing w:after="0" w:line="240" w:lineRule="auto"/>
              <w:jc w:val="left"/>
              <w:rPr>
                <w:rFonts w:asciiTheme="minorHAnsi" w:hAnsiTheme="minorHAnsi" w:cs="Georgia"/>
                <w:color w:val="000000"/>
                <w:sz w:val="20"/>
                <w:szCs w:val="20"/>
              </w:rPr>
            </w:pPr>
            <w:r w:rsidRPr="0060665B">
              <w:rPr>
                <w:rFonts w:asciiTheme="minorHAnsi" w:hAnsiTheme="minorHAnsi" w:cs="Georgia"/>
                <w:color w:val="000000"/>
                <w:sz w:val="20"/>
                <w:szCs w:val="20"/>
              </w:rPr>
              <w:t>Computed Cross Track Spacing (m) per beam</w:t>
            </w:r>
          </w:p>
        </w:tc>
        <w:tc>
          <w:tcPr>
            <w:tcW w:w="1502" w:type="dxa"/>
            <w:tcMar>
              <w:top w:w="0" w:type="dxa"/>
              <w:left w:w="108" w:type="dxa"/>
              <w:bottom w:w="0" w:type="dxa"/>
              <w:right w:w="108" w:type="dxa"/>
            </w:tcMar>
            <w:vAlign w:val="center"/>
            <w:hideMark/>
          </w:tcPr>
          <w:p w14:paraId="2CD65C53" w14:textId="7789A265" w:rsidR="002A4268" w:rsidRPr="0060665B" w:rsidRDefault="002A4268" w:rsidP="002A4268">
            <w:pPr>
              <w:widowControl/>
              <w:spacing w:after="0" w:line="240" w:lineRule="auto"/>
              <w:jc w:val="center"/>
              <w:rPr>
                <w:rFonts w:asciiTheme="minorHAnsi" w:hAnsiTheme="minorHAnsi" w:cs="Georgia"/>
                <w:color w:val="000000"/>
                <w:sz w:val="20"/>
                <w:szCs w:val="20"/>
              </w:rPr>
            </w:pPr>
            <w:r w:rsidRPr="0060665B">
              <w:rPr>
                <w:rFonts w:asciiTheme="minorHAnsi" w:hAnsiTheme="minorHAnsi" w:cs="Georgia"/>
                <w:color w:val="000000"/>
                <w:sz w:val="20"/>
                <w:szCs w:val="20"/>
              </w:rPr>
              <w:t>.680</w:t>
            </w:r>
          </w:p>
        </w:tc>
        <w:tc>
          <w:tcPr>
            <w:tcW w:w="1775" w:type="dxa"/>
            <w:vAlign w:val="center"/>
          </w:tcPr>
          <w:p w14:paraId="3BCFA0AF" w14:textId="6639A44B" w:rsidR="002A4268" w:rsidRPr="0060665B" w:rsidRDefault="002A4268" w:rsidP="002A4268">
            <w:pPr>
              <w:widowControl/>
              <w:spacing w:after="0" w:line="240" w:lineRule="auto"/>
              <w:jc w:val="center"/>
              <w:rPr>
                <w:rFonts w:asciiTheme="minorHAnsi" w:hAnsiTheme="minorHAnsi" w:cs="Georgia"/>
                <w:color w:val="000000"/>
                <w:sz w:val="20"/>
                <w:szCs w:val="20"/>
              </w:rPr>
            </w:pPr>
            <w:r w:rsidRPr="0060665B">
              <w:rPr>
                <w:rFonts w:asciiTheme="minorHAnsi" w:hAnsiTheme="minorHAnsi" w:cs="Georgia"/>
                <w:color w:val="000000"/>
                <w:sz w:val="20"/>
                <w:szCs w:val="20"/>
              </w:rPr>
              <w:t>.700</w:t>
            </w:r>
          </w:p>
        </w:tc>
        <w:tc>
          <w:tcPr>
            <w:tcW w:w="1848" w:type="dxa"/>
            <w:vAlign w:val="center"/>
          </w:tcPr>
          <w:p w14:paraId="1523FB00" w14:textId="2D6EE7CF" w:rsidR="002A4268" w:rsidRPr="0060665B" w:rsidRDefault="002A4268" w:rsidP="002A4268">
            <w:pPr>
              <w:widowControl/>
              <w:spacing w:after="0" w:line="240" w:lineRule="auto"/>
              <w:jc w:val="center"/>
              <w:rPr>
                <w:rFonts w:asciiTheme="minorHAnsi" w:hAnsiTheme="minorHAnsi" w:cs="Georgia"/>
                <w:color w:val="000000"/>
                <w:sz w:val="20"/>
                <w:szCs w:val="20"/>
              </w:rPr>
            </w:pPr>
            <w:r w:rsidRPr="0060665B">
              <w:rPr>
                <w:rFonts w:asciiTheme="minorHAnsi" w:hAnsiTheme="minorHAnsi" w:cs="Georgia"/>
                <w:color w:val="000000"/>
                <w:sz w:val="20"/>
                <w:szCs w:val="20"/>
              </w:rPr>
              <w:t>.700</w:t>
            </w:r>
          </w:p>
        </w:tc>
      </w:tr>
      <w:tr w:rsidR="002A4268" w:rsidRPr="0060665B" w14:paraId="0C30D511" w14:textId="2060DECE" w:rsidTr="00E938B5">
        <w:trPr>
          <w:trHeight w:val="288"/>
        </w:trPr>
        <w:tc>
          <w:tcPr>
            <w:tcW w:w="4230" w:type="dxa"/>
            <w:tcMar>
              <w:top w:w="0" w:type="dxa"/>
              <w:left w:w="108" w:type="dxa"/>
              <w:bottom w:w="0" w:type="dxa"/>
              <w:right w:w="108" w:type="dxa"/>
            </w:tcMar>
            <w:vAlign w:val="bottom"/>
          </w:tcPr>
          <w:p w14:paraId="4C6D3A39" w14:textId="77777777" w:rsidR="002A4268" w:rsidRPr="0060665B" w:rsidRDefault="002A4268" w:rsidP="002A4268">
            <w:pPr>
              <w:widowControl/>
              <w:spacing w:after="0" w:line="240" w:lineRule="auto"/>
              <w:jc w:val="left"/>
              <w:rPr>
                <w:rFonts w:asciiTheme="minorHAnsi" w:hAnsiTheme="minorHAnsi" w:cs="Georgia"/>
                <w:color w:val="000000"/>
                <w:sz w:val="20"/>
                <w:szCs w:val="20"/>
              </w:rPr>
            </w:pPr>
            <w:r w:rsidRPr="0060665B">
              <w:rPr>
                <w:rFonts w:asciiTheme="minorHAnsi" w:hAnsiTheme="minorHAnsi" w:cs="Georgia"/>
                <w:color w:val="000000"/>
                <w:szCs w:val="20"/>
              </w:rPr>
              <w:t>GNSS positional error (radial, in cm) *</w:t>
            </w:r>
          </w:p>
        </w:tc>
        <w:tc>
          <w:tcPr>
            <w:tcW w:w="1502" w:type="dxa"/>
            <w:tcMar>
              <w:top w:w="0" w:type="dxa"/>
              <w:left w:w="108" w:type="dxa"/>
              <w:bottom w:w="0" w:type="dxa"/>
              <w:right w:w="108" w:type="dxa"/>
            </w:tcMar>
            <w:vAlign w:val="center"/>
          </w:tcPr>
          <w:p w14:paraId="155F82FD" w14:textId="77777777" w:rsidR="002A4268" w:rsidRPr="0060665B" w:rsidRDefault="002A4268" w:rsidP="002A4268">
            <w:pPr>
              <w:widowControl/>
              <w:spacing w:after="0" w:line="240" w:lineRule="auto"/>
              <w:jc w:val="center"/>
              <w:rPr>
                <w:rFonts w:asciiTheme="minorHAnsi" w:hAnsiTheme="minorHAnsi" w:cs="Georgia"/>
                <w:color w:val="000000"/>
                <w:sz w:val="20"/>
                <w:szCs w:val="20"/>
              </w:rPr>
            </w:pPr>
            <w:r w:rsidRPr="0060665B">
              <w:rPr>
                <w:rFonts w:asciiTheme="minorHAnsi" w:hAnsiTheme="minorHAnsi" w:cs="Georgia"/>
                <w:color w:val="000000"/>
                <w:sz w:val="20"/>
                <w:szCs w:val="20"/>
              </w:rPr>
              <w:t>0.05</w:t>
            </w:r>
          </w:p>
        </w:tc>
        <w:tc>
          <w:tcPr>
            <w:tcW w:w="1775" w:type="dxa"/>
            <w:vAlign w:val="center"/>
          </w:tcPr>
          <w:p w14:paraId="6498976D" w14:textId="6BE119E2" w:rsidR="002A4268" w:rsidRPr="0060665B" w:rsidRDefault="002A4268" w:rsidP="002A4268">
            <w:pPr>
              <w:widowControl/>
              <w:spacing w:after="0" w:line="240" w:lineRule="auto"/>
              <w:jc w:val="center"/>
              <w:rPr>
                <w:rFonts w:asciiTheme="minorHAnsi" w:hAnsiTheme="minorHAnsi" w:cs="Georgia"/>
                <w:color w:val="000000"/>
                <w:sz w:val="20"/>
                <w:szCs w:val="20"/>
              </w:rPr>
            </w:pPr>
            <w:r w:rsidRPr="0060665B">
              <w:rPr>
                <w:rFonts w:asciiTheme="minorHAnsi" w:hAnsiTheme="minorHAnsi" w:cs="Georgia"/>
                <w:color w:val="000000"/>
                <w:sz w:val="20"/>
                <w:szCs w:val="20"/>
              </w:rPr>
              <w:t>0.05</w:t>
            </w:r>
          </w:p>
        </w:tc>
        <w:tc>
          <w:tcPr>
            <w:tcW w:w="1848" w:type="dxa"/>
            <w:vAlign w:val="center"/>
          </w:tcPr>
          <w:p w14:paraId="3F505A54" w14:textId="38316A6A" w:rsidR="002A4268" w:rsidRPr="0060665B" w:rsidRDefault="002A4268" w:rsidP="002A4268">
            <w:pPr>
              <w:widowControl/>
              <w:spacing w:after="0" w:line="240" w:lineRule="auto"/>
              <w:jc w:val="center"/>
              <w:rPr>
                <w:rFonts w:asciiTheme="minorHAnsi" w:hAnsiTheme="minorHAnsi" w:cs="Georgia"/>
                <w:color w:val="000000"/>
                <w:sz w:val="20"/>
                <w:szCs w:val="20"/>
              </w:rPr>
            </w:pPr>
            <w:r w:rsidRPr="0060665B">
              <w:rPr>
                <w:rFonts w:asciiTheme="minorHAnsi" w:hAnsiTheme="minorHAnsi" w:cs="Georgia"/>
                <w:color w:val="000000"/>
                <w:sz w:val="20"/>
                <w:szCs w:val="20"/>
              </w:rPr>
              <w:t>.05</w:t>
            </w:r>
          </w:p>
        </w:tc>
      </w:tr>
      <w:tr w:rsidR="002A4268" w:rsidRPr="0060665B" w14:paraId="7FC2123F" w14:textId="08A62C06" w:rsidTr="00E938B5">
        <w:trPr>
          <w:trHeight w:val="288"/>
        </w:trPr>
        <w:tc>
          <w:tcPr>
            <w:tcW w:w="4230" w:type="dxa"/>
            <w:tcMar>
              <w:top w:w="0" w:type="dxa"/>
              <w:left w:w="108" w:type="dxa"/>
              <w:bottom w:w="0" w:type="dxa"/>
              <w:right w:w="108" w:type="dxa"/>
            </w:tcMar>
            <w:vAlign w:val="bottom"/>
          </w:tcPr>
          <w:p w14:paraId="486AA6A5" w14:textId="77777777" w:rsidR="002A4268" w:rsidRPr="0060665B" w:rsidRDefault="002A4268" w:rsidP="002A4268">
            <w:pPr>
              <w:widowControl/>
              <w:spacing w:after="0" w:line="240" w:lineRule="auto"/>
              <w:jc w:val="left"/>
              <w:rPr>
                <w:rFonts w:asciiTheme="minorHAnsi" w:hAnsiTheme="minorHAnsi" w:cs="Georgia"/>
                <w:color w:val="000000"/>
                <w:sz w:val="20"/>
                <w:szCs w:val="20"/>
              </w:rPr>
            </w:pPr>
            <w:r w:rsidRPr="0060665B">
              <w:rPr>
                <w:rFonts w:asciiTheme="minorHAnsi" w:hAnsiTheme="minorHAnsi" w:cs="Georgia"/>
                <w:color w:val="000000"/>
                <w:szCs w:val="20"/>
              </w:rPr>
              <w:t>IMU error (in decimal degrees) *</w:t>
            </w:r>
          </w:p>
        </w:tc>
        <w:tc>
          <w:tcPr>
            <w:tcW w:w="1502" w:type="dxa"/>
            <w:tcMar>
              <w:top w:w="0" w:type="dxa"/>
              <w:left w:w="108" w:type="dxa"/>
              <w:bottom w:w="0" w:type="dxa"/>
              <w:right w:w="108" w:type="dxa"/>
            </w:tcMar>
            <w:vAlign w:val="center"/>
          </w:tcPr>
          <w:p w14:paraId="3E87EDFF" w14:textId="77777777" w:rsidR="002A4268" w:rsidRPr="0060665B" w:rsidRDefault="002A4268" w:rsidP="002A4268">
            <w:pPr>
              <w:widowControl/>
              <w:spacing w:after="0" w:line="240" w:lineRule="auto"/>
              <w:jc w:val="center"/>
              <w:rPr>
                <w:rFonts w:asciiTheme="minorHAnsi" w:hAnsiTheme="minorHAnsi" w:cs="Georgia"/>
                <w:color w:val="000000"/>
                <w:sz w:val="20"/>
                <w:szCs w:val="20"/>
              </w:rPr>
            </w:pPr>
            <w:r w:rsidRPr="0060665B">
              <w:rPr>
                <w:rFonts w:asciiTheme="minorHAnsi" w:hAnsiTheme="minorHAnsi" w:cs="Georgia"/>
                <w:color w:val="000000"/>
                <w:sz w:val="20"/>
                <w:szCs w:val="20"/>
              </w:rPr>
              <w:t>0.005</w:t>
            </w:r>
          </w:p>
        </w:tc>
        <w:tc>
          <w:tcPr>
            <w:tcW w:w="1775" w:type="dxa"/>
            <w:vAlign w:val="center"/>
          </w:tcPr>
          <w:p w14:paraId="1B00228E" w14:textId="35AAEA77" w:rsidR="002A4268" w:rsidRPr="0060665B" w:rsidRDefault="002A4268" w:rsidP="002A4268">
            <w:pPr>
              <w:widowControl/>
              <w:spacing w:after="0" w:line="240" w:lineRule="auto"/>
              <w:jc w:val="center"/>
              <w:rPr>
                <w:rFonts w:asciiTheme="minorHAnsi" w:hAnsiTheme="minorHAnsi" w:cs="Georgia"/>
                <w:color w:val="000000"/>
                <w:sz w:val="20"/>
                <w:szCs w:val="20"/>
              </w:rPr>
            </w:pPr>
            <w:r w:rsidRPr="0060665B">
              <w:rPr>
                <w:rFonts w:asciiTheme="minorHAnsi" w:hAnsiTheme="minorHAnsi" w:cs="Georgia"/>
                <w:color w:val="000000"/>
                <w:sz w:val="20"/>
                <w:szCs w:val="20"/>
              </w:rPr>
              <w:t>0.005</w:t>
            </w:r>
          </w:p>
        </w:tc>
        <w:tc>
          <w:tcPr>
            <w:tcW w:w="1848" w:type="dxa"/>
            <w:vAlign w:val="center"/>
          </w:tcPr>
          <w:p w14:paraId="69F39E0C" w14:textId="3D7B6B28" w:rsidR="002A4268" w:rsidRPr="0060665B" w:rsidRDefault="002A4268" w:rsidP="002A4268">
            <w:pPr>
              <w:widowControl/>
              <w:spacing w:after="0" w:line="240" w:lineRule="auto"/>
              <w:jc w:val="center"/>
              <w:rPr>
                <w:rFonts w:asciiTheme="minorHAnsi" w:hAnsiTheme="minorHAnsi" w:cs="Georgia"/>
                <w:color w:val="000000"/>
                <w:sz w:val="20"/>
                <w:szCs w:val="20"/>
              </w:rPr>
            </w:pPr>
            <w:r w:rsidRPr="0060665B">
              <w:rPr>
                <w:rFonts w:asciiTheme="minorHAnsi" w:hAnsiTheme="minorHAnsi" w:cs="Georgia"/>
                <w:color w:val="000000"/>
                <w:sz w:val="20"/>
                <w:szCs w:val="20"/>
              </w:rPr>
              <w:t>.005</w:t>
            </w:r>
          </w:p>
        </w:tc>
      </w:tr>
      <w:tr w:rsidR="002A4268" w:rsidRPr="0060665B" w14:paraId="20C06527" w14:textId="5FB57E97" w:rsidTr="00E938B5">
        <w:trPr>
          <w:trHeight w:val="288"/>
        </w:trPr>
        <w:tc>
          <w:tcPr>
            <w:tcW w:w="4230" w:type="dxa"/>
            <w:tcMar>
              <w:top w:w="0" w:type="dxa"/>
              <w:left w:w="108" w:type="dxa"/>
              <w:bottom w:w="0" w:type="dxa"/>
              <w:right w:w="108" w:type="dxa"/>
            </w:tcMar>
            <w:vAlign w:val="bottom"/>
          </w:tcPr>
          <w:p w14:paraId="620374E9" w14:textId="77777777" w:rsidR="002A4268" w:rsidRPr="0060665B" w:rsidRDefault="002A4268" w:rsidP="002A4268">
            <w:pPr>
              <w:widowControl/>
              <w:spacing w:after="0" w:line="240" w:lineRule="auto"/>
              <w:jc w:val="left"/>
              <w:rPr>
                <w:rFonts w:asciiTheme="minorHAnsi" w:hAnsiTheme="minorHAnsi" w:cs="Georgia"/>
                <w:color w:val="000000"/>
                <w:szCs w:val="20"/>
              </w:rPr>
            </w:pPr>
            <w:r w:rsidRPr="0060665B">
              <w:rPr>
                <w:rFonts w:asciiTheme="minorHAnsi" w:hAnsiTheme="minorHAnsi" w:cs="Georgia"/>
                <w:color w:val="000000"/>
                <w:szCs w:val="20"/>
              </w:rPr>
              <w:t>Line Spacing (m)</w:t>
            </w:r>
          </w:p>
        </w:tc>
        <w:tc>
          <w:tcPr>
            <w:tcW w:w="1502" w:type="dxa"/>
            <w:tcMar>
              <w:top w:w="0" w:type="dxa"/>
              <w:left w:w="108" w:type="dxa"/>
              <w:bottom w:w="0" w:type="dxa"/>
              <w:right w:w="108" w:type="dxa"/>
            </w:tcMar>
            <w:vAlign w:val="center"/>
          </w:tcPr>
          <w:p w14:paraId="39A8EE07" w14:textId="0E1EDDD4" w:rsidR="002A4268" w:rsidRPr="0060665B" w:rsidRDefault="002A4268" w:rsidP="002A4268">
            <w:pPr>
              <w:widowControl/>
              <w:spacing w:after="0" w:line="240" w:lineRule="auto"/>
              <w:jc w:val="center"/>
              <w:rPr>
                <w:rFonts w:asciiTheme="minorHAnsi" w:hAnsiTheme="minorHAnsi" w:cs="Georgia"/>
                <w:color w:val="000000"/>
                <w:sz w:val="20"/>
                <w:szCs w:val="20"/>
              </w:rPr>
            </w:pPr>
            <w:r w:rsidRPr="0060665B">
              <w:rPr>
                <w:rFonts w:asciiTheme="minorHAnsi" w:hAnsiTheme="minorHAnsi" w:cs="Georgia"/>
                <w:color w:val="000000"/>
                <w:sz w:val="20"/>
                <w:szCs w:val="20"/>
              </w:rPr>
              <w:t>1356</w:t>
            </w:r>
          </w:p>
        </w:tc>
        <w:tc>
          <w:tcPr>
            <w:tcW w:w="1775" w:type="dxa"/>
            <w:vAlign w:val="center"/>
          </w:tcPr>
          <w:p w14:paraId="3F7F91BE" w14:textId="43B62623" w:rsidR="002A4268" w:rsidRPr="0060665B" w:rsidRDefault="002A4268" w:rsidP="002A4268">
            <w:pPr>
              <w:widowControl/>
              <w:spacing w:after="0" w:line="240" w:lineRule="auto"/>
              <w:jc w:val="center"/>
              <w:rPr>
                <w:rFonts w:asciiTheme="minorHAnsi" w:hAnsiTheme="minorHAnsi" w:cs="Georgia"/>
                <w:color w:val="000000"/>
                <w:sz w:val="20"/>
                <w:szCs w:val="20"/>
              </w:rPr>
            </w:pPr>
            <w:r w:rsidRPr="0060665B">
              <w:rPr>
                <w:rFonts w:asciiTheme="minorHAnsi" w:hAnsiTheme="minorHAnsi" w:cs="Georgia"/>
                <w:color w:val="000000"/>
                <w:sz w:val="20"/>
                <w:szCs w:val="20"/>
              </w:rPr>
              <w:t>990</w:t>
            </w:r>
          </w:p>
        </w:tc>
        <w:tc>
          <w:tcPr>
            <w:tcW w:w="1848" w:type="dxa"/>
            <w:vAlign w:val="center"/>
          </w:tcPr>
          <w:p w14:paraId="50C64E2E" w14:textId="611E9226" w:rsidR="002A4268" w:rsidRPr="0060665B" w:rsidRDefault="002A4268" w:rsidP="002A4268">
            <w:pPr>
              <w:widowControl/>
              <w:spacing w:after="0" w:line="240" w:lineRule="auto"/>
              <w:jc w:val="center"/>
              <w:rPr>
                <w:rFonts w:asciiTheme="minorHAnsi" w:hAnsiTheme="minorHAnsi" w:cs="Georgia"/>
                <w:color w:val="000000"/>
                <w:sz w:val="20"/>
                <w:szCs w:val="20"/>
              </w:rPr>
            </w:pPr>
            <w:r w:rsidRPr="0060665B">
              <w:rPr>
                <w:rFonts w:asciiTheme="minorHAnsi" w:hAnsiTheme="minorHAnsi" w:cs="Georgia"/>
                <w:color w:val="000000"/>
                <w:sz w:val="20"/>
                <w:szCs w:val="20"/>
              </w:rPr>
              <w:t>1340</w:t>
            </w:r>
          </w:p>
        </w:tc>
      </w:tr>
    </w:tbl>
    <w:bookmarkEnd w:id="16"/>
    <w:p w14:paraId="73607178" w14:textId="6B4902A8" w:rsidR="00E96478" w:rsidRDefault="00E96478" w:rsidP="00E96478">
      <w:pPr>
        <w:pStyle w:val="Caption"/>
        <w:jc w:val="center"/>
      </w:pPr>
      <w:r w:rsidRPr="006F3792">
        <w:t xml:space="preserve">Table </w:t>
      </w:r>
      <w:r>
        <w:t>2</w:t>
      </w:r>
      <w:r w:rsidRPr="006F3792">
        <w:t xml:space="preserve">: </w:t>
      </w:r>
      <w:r>
        <w:t>Lidar</w:t>
      </w:r>
      <w:r w:rsidRPr="006F3792">
        <w:t xml:space="preserve"> System Parameters</w:t>
      </w:r>
    </w:p>
    <w:p w14:paraId="6EABB26E" w14:textId="77777777" w:rsidR="00D44EEF" w:rsidRDefault="00D44EEF" w:rsidP="00D44EEF">
      <w:pPr>
        <w:spacing w:after="0" w:line="240" w:lineRule="auto"/>
      </w:pPr>
    </w:p>
    <w:p w14:paraId="3EC137E0" w14:textId="43504627" w:rsidR="00D44EEF" w:rsidRPr="00BA7752" w:rsidRDefault="00D44EEF" w:rsidP="00D44EEF"/>
    <w:p w14:paraId="15895848" w14:textId="77777777" w:rsidR="00D44EEF" w:rsidRPr="00BA7752" w:rsidRDefault="00D44EEF" w:rsidP="00D44EEF">
      <w:pPr>
        <w:pStyle w:val="Heading2"/>
        <w:keepLines w:val="0"/>
        <w:widowControl/>
        <w:numPr>
          <w:ilvl w:val="1"/>
          <w:numId w:val="21"/>
        </w:numPr>
        <w:spacing w:before="240" w:after="60" w:line="240" w:lineRule="auto"/>
        <w:jc w:val="left"/>
      </w:pPr>
      <w:bookmarkStart w:id="17" w:name="_Toc534353246"/>
      <w:bookmarkStart w:id="18" w:name="_Toc17380061"/>
      <w:r w:rsidRPr="00BA7752">
        <w:lastRenderedPageBreak/>
        <w:t>Aircraft</w:t>
      </w:r>
      <w:bookmarkEnd w:id="17"/>
      <w:bookmarkEnd w:id="18"/>
    </w:p>
    <w:p w14:paraId="0799ECF7" w14:textId="59A75B22" w:rsidR="00D44EEF" w:rsidRPr="00BA7752" w:rsidRDefault="00D44EEF" w:rsidP="00D44EEF">
      <w:r w:rsidRPr="00BA7752">
        <w:t xml:space="preserve">Axis GeoAviation </w:t>
      </w:r>
      <w:r>
        <w:t>operated 3 aircraft for this project;</w:t>
      </w:r>
      <w:r w:rsidRPr="00BA7752">
        <w:t xml:space="preserve"> a Piper Navajo PA-31 twin engine (N359RX), a Station Air Cessna 206H single engine aircraft (N223TC)</w:t>
      </w:r>
      <w:r>
        <w:t>; and a</w:t>
      </w:r>
      <w:r w:rsidRPr="00D44EEF">
        <w:t xml:space="preserve"> Vulcan</w:t>
      </w:r>
      <w:r w:rsidR="007B4809">
        <w:t xml:space="preserve"> A</w:t>
      </w:r>
      <w:r w:rsidRPr="00D44EEF">
        <w:t>ir P68C dual engine aircraft tail number N89LT</w:t>
      </w:r>
      <w:r>
        <w:t xml:space="preserve"> </w:t>
      </w:r>
      <w:r w:rsidRPr="00BA7752">
        <w:t xml:space="preserve">. </w:t>
      </w:r>
      <w:r>
        <w:t>For each mission</w:t>
      </w:r>
      <w:r w:rsidRPr="00BA7752">
        <w:t xml:space="preserve"> </w:t>
      </w:r>
      <w:r>
        <w:t>o</w:t>
      </w:r>
      <w:r w:rsidRPr="00BA7752">
        <w:t xml:space="preserve">ne pilot and one sensor operator </w:t>
      </w:r>
      <w:r>
        <w:t>was</w:t>
      </w:r>
      <w:r w:rsidRPr="00BA7752">
        <w:t xml:space="preserve"> on board the aircraft.  </w:t>
      </w:r>
    </w:p>
    <w:p w14:paraId="7DD77DAD" w14:textId="77777777" w:rsidR="00CE1FD6" w:rsidRPr="00F83F73" w:rsidRDefault="00945EAB">
      <w:pPr>
        <w:pStyle w:val="Heading2"/>
        <w:rPr>
          <w:color w:val="auto"/>
        </w:rPr>
      </w:pPr>
      <w:bookmarkStart w:id="19" w:name="_Toc16932"/>
      <w:bookmarkStart w:id="20" w:name="_Toc420595423"/>
      <w:bookmarkStart w:id="21" w:name="_Toc420597434"/>
      <w:bookmarkStart w:id="22" w:name="_Toc17380062"/>
      <w:r w:rsidRPr="00F83F73">
        <w:rPr>
          <w:color w:val="auto"/>
        </w:rPr>
        <w:t xml:space="preserve">Acquisition </w:t>
      </w:r>
      <w:bookmarkEnd w:id="19"/>
      <w:bookmarkEnd w:id="20"/>
      <w:bookmarkEnd w:id="21"/>
      <w:r w:rsidR="00354045">
        <w:rPr>
          <w:color w:val="auto"/>
        </w:rPr>
        <w:t>Details</w:t>
      </w:r>
      <w:bookmarkEnd w:id="22"/>
    </w:p>
    <w:p w14:paraId="0BE23037" w14:textId="683A5FA5" w:rsidR="0073086D" w:rsidRDefault="0073086D" w:rsidP="0073086D">
      <w:r>
        <w:t xml:space="preserve">Axis Geospatial, LLC planned </w:t>
      </w:r>
      <w:r w:rsidR="009F57AD">
        <w:t>138</w:t>
      </w:r>
      <w:r>
        <w:t xml:space="preserve"> parallel </w:t>
      </w:r>
      <w:r w:rsidR="00FC467E">
        <w:t>north-south oriented</w:t>
      </w:r>
      <w:r>
        <w:t xml:space="preserve"> flight lines plus calibration cross strips to cover the area of interest. </w:t>
      </w:r>
      <w:r w:rsidR="009F57AD">
        <w:t xml:space="preserve">Axis split longer lines primarily on the western side in this file which resulted in 200 lines. This was done to accommodate the slower aircraft speed of the Vulcan Air flown by AGA.  </w:t>
      </w:r>
      <w:r>
        <w:t>In order to reduce any margin for error in the flight plan, Axis Geospatial, LLC followed USGS specifications for flight planning and, at a minimum, includes the following criteria:</w:t>
      </w:r>
    </w:p>
    <w:p w14:paraId="7F606DF7" w14:textId="027B8445" w:rsidR="0073086D" w:rsidRPr="0073086D" w:rsidRDefault="0073086D" w:rsidP="0073086D">
      <w:pPr>
        <w:pStyle w:val="Bulletts"/>
        <w:rPr>
          <w:i/>
          <w:iCs/>
          <w:sz w:val="20"/>
          <w:szCs w:val="20"/>
        </w:rPr>
      </w:pPr>
      <w:r w:rsidRPr="0073086D">
        <w:rPr>
          <w:i/>
          <w:iCs/>
          <w:sz w:val="20"/>
          <w:szCs w:val="20"/>
        </w:rPr>
        <w:t>A digital flight line layout using TrackAir flight design software for direct integration into the aircraft flight navigation system.</w:t>
      </w:r>
    </w:p>
    <w:p w14:paraId="3167A194" w14:textId="6CAF496D" w:rsidR="0073086D" w:rsidRPr="0073086D" w:rsidRDefault="0073086D" w:rsidP="0073086D">
      <w:pPr>
        <w:pStyle w:val="Bulletts"/>
        <w:rPr>
          <w:i/>
          <w:iCs/>
          <w:sz w:val="20"/>
          <w:szCs w:val="20"/>
        </w:rPr>
      </w:pPr>
      <w:r w:rsidRPr="0073086D">
        <w:rPr>
          <w:i/>
          <w:iCs/>
          <w:sz w:val="20"/>
          <w:szCs w:val="20"/>
        </w:rPr>
        <w:t>Planned flight lines; flight line numbers; and coverage area.</w:t>
      </w:r>
    </w:p>
    <w:p w14:paraId="6FAE868D" w14:textId="31F78EA2" w:rsidR="0073086D" w:rsidRPr="0073086D" w:rsidRDefault="0073086D" w:rsidP="0073086D">
      <w:pPr>
        <w:pStyle w:val="Bulletts"/>
        <w:rPr>
          <w:i/>
          <w:iCs/>
          <w:sz w:val="20"/>
          <w:szCs w:val="20"/>
        </w:rPr>
      </w:pPr>
      <w:r w:rsidRPr="0073086D">
        <w:rPr>
          <w:i/>
          <w:iCs/>
          <w:sz w:val="20"/>
          <w:szCs w:val="20"/>
        </w:rPr>
        <w:t>Lidar coverage extended by a predetermined margin beyond all project borders to ensure necessary over-edge coverage appropriate for specific task order deliverables.</w:t>
      </w:r>
    </w:p>
    <w:p w14:paraId="156CBC9F" w14:textId="7BB31FF4" w:rsidR="0073086D" w:rsidRPr="0073086D" w:rsidRDefault="0073086D" w:rsidP="0073086D">
      <w:pPr>
        <w:pStyle w:val="Bulletts"/>
        <w:rPr>
          <w:i/>
          <w:iCs/>
          <w:sz w:val="20"/>
          <w:szCs w:val="20"/>
        </w:rPr>
      </w:pPr>
      <w:r w:rsidRPr="0073086D">
        <w:rPr>
          <w:i/>
          <w:iCs/>
          <w:sz w:val="20"/>
          <w:szCs w:val="20"/>
        </w:rPr>
        <w:t>Local restrictions related to air space and any controlled areas have been investigated so that required permissions can be obtained in a timely manner with respect to schedule. Additionally, Axis Geospatial, LLC will file our flight plans as required by local Air Traffic Control (ATC) prior to each mission.</w:t>
      </w:r>
    </w:p>
    <w:p w14:paraId="078CDABC" w14:textId="3C814DA2" w:rsidR="0073086D" w:rsidRDefault="0073086D" w:rsidP="0073086D">
      <w:r>
        <w:t>Axis Geospatial, LLC monitored weather and atmospheric conditions and conducted lidar missions only when no conditions exist below the sensor that will affect the collection of data. These conditions include leaf-off for hardwoods, no snow, rain, fog, smoke, mist and low clouds.  Axis Geospatial, LLC accessed reliable weather sites and indicators (webcams) to establish the highest probability for successful collection in order to position our sensor to maximize successful data acquisition.</w:t>
      </w:r>
      <w:r w:rsidR="0010478A">
        <w:t xml:space="preserve"> Flight status reports were provided to the State during acquisition (see figures 5 and 6).</w:t>
      </w:r>
    </w:p>
    <w:p w14:paraId="40BF840A" w14:textId="77777777" w:rsidR="0073086D" w:rsidRDefault="0073086D" w:rsidP="0073086D">
      <w:r>
        <w:t>Axis Geospatial, LLC LiDAR sensors were calibrated at a designated site located at Ormand Beach Airport in Ormand Beach, Florida and Easton, MD and were periodically checked and adjusted to minimize corrections at project sites.</w:t>
      </w:r>
    </w:p>
    <w:p w14:paraId="2BC190E1" w14:textId="77777777" w:rsidR="007B4809" w:rsidRDefault="007B4809" w:rsidP="007B4809">
      <w:pPr>
        <w:pStyle w:val="ListParagraph"/>
      </w:pPr>
    </w:p>
    <w:p w14:paraId="73A562CC" w14:textId="10A89DB0" w:rsidR="00856E73" w:rsidRDefault="007B4809" w:rsidP="007B4809">
      <w:pPr>
        <w:jc w:val="center"/>
      </w:pPr>
      <w:r>
        <w:rPr>
          <w:noProof/>
        </w:rPr>
        <w:lastRenderedPageBreak/>
        <w:drawing>
          <wp:inline distT="0" distB="0" distL="0" distR="0" wp14:anchorId="2FB62003" wp14:editId="283608FF">
            <wp:extent cx="5387837" cy="4671953"/>
            <wp:effectExtent l="19050" t="19050" r="22860" b="14605"/>
            <wp:docPr id="1" name="Picture 1" descr="A picture containing tex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F45A1D.tmp"/>
                    <pic:cNvPicPr/>
                  </pic:nvPicPr>
                  <pic:blipFill>
                    <a:blip r:embed="rId12">
                      <a:extLst>
                        <a:ext uri="{28A0092B-C50C-407E-A947-70E740481C1C}">
                          <a14:useLocalDpi xmlns:a14="http://schemas.microsoft.com/office/drawing/2010/main" val="0"/>
                        </a:ext>
                      </a:extLst>
                    </a:blip>
                    <a:stretch>
                      <a:fillRect/>
                    </a:stretch>
                  </pic:blipFill>
                  <pic:spPr>
                    <a:xfrm>
                      <a:off x="0" y="0"/>
                      <a:ext cx="5573722" cy="4833140"/>
                    </a:xfrm>
                    <a:prstGeom prst="rect">
                      <a:avLst/>
                    </a:prstGeom>
                    <a:ln>
                      <a:solidFill>
                        <a:schemeClr val="tx1"/>
                      </a:solidFill>
                    </a:ln>
                  </pic:spPr>
                </pic:pic>
              </a:graphicData>
            </a:graphic>
          </wp:inline>
        </w:drawing>
      </w:r>
    </w:p>
    <w:p w14:paraId="4B3ECE3F" w14:textId="53C764A1" w:rsidR="00856E73" w:rsidRDefault="00856E73" w:rsidP="00856E73">
      <w:pPr>
        <w:pStyle w:val="Caption"/>
        <w:jc w:val="center"/>
      </w:pPr>
      <w:bookmarkStart w:id="23" w:name="_Hlk489517317"/>
      <w:r w:rsidRPr="00FC38A5">
        <w:t xml:space="preserve">Figure </w:t>
      </w:r>
      <w:r w:rsidR="00177F35">
        <w:t>3</w:t>
      </w:r>
      <w:r w:rsidRPr="00FC38A5">
        <w:t xml:space="preserve">: </w:t>
      </w:r>
      <w:r>
        <w:t>Flight Line Plan</w:t>
      </w:r>
      <w:r w:rsidR="002E0C70">
        <w:t xml:space="preserve"> (</w:t>
      </w:r>
      <w:r w:rsidR="009F57AD">
        <w:t>138</w:t>
      </w:r>
      <w:r w:rsidR="002E0C70">
        <w:t xml:space="preserve"> flightlines</w:t>
      </w:r>
      <w:r w:rsidR="009F57AD">
        <w:t xml:space="preserve"> later 200</w:t>
      </w:r>
      <w:r w:rsidR="002E0C70">
        <w:t>)</w:t>
      </w:r>
    </w:p>
    <w:bookmarkEnd w:id="23"/>
    <w:p w14:paraId="2FCFA153" w14:textId="6CF116B2" w:rsidR="0073086D" w:rsidRDefault="006125A9" w:rsidP="00DD4C4E">
      <w:r>
        <w:t xml:space="preserve">Axis GeoAviation </w:t>
      </w:r>
      <w:r w:rsidR="00B058BA">
        <w:t>began</w:t>
      </w:r>
      <w:r>
        <w:t xml:space="preserve"> acquisition on April 25, 2019 </w:t>
      </w:r>
      <w:r w:rsidR="00185304">
        <w:t xml:space="preserve">and completed on May 15, 2019. </w:t>
      </w:r>
      <w:r>
        <w:t xml:space="preserve"> </w:t>
      </w:r>
      <w:r w:rsidR="00185304">
        <w:t xml:space="preserve">A total of three (3) aircraft and sensors were used to complete the acquisition. </w:t>
      </w:r>
      <w:r w:rsidR="00B058BA">
        <w:t>Thirteen</w:t>
      </w:r>
      <w:r w:rsidR="0073086D">
        <w:t xml:space="preserve"> (1</w:t>
      </w:r>
      <w:r w:rsidR="00B058BA">
        <w:t>3</w:t>
      </w:r>
      <w:r w:rsidR="0073086D">
        <w:t>) LiDAR missions were flown between April 25</w:t>
      </w:r>
      <w:r w:rsidR="0073086D" w:rsidRPr="006D1AD0">
        <w:rPr>
          <w:vertAlign w:val="superscript"/>
        </w:rPr>
        <w:t>th</w:t>
      </w:r>
      <w:r w:rsidR="0073086D">
        <w:t xml:space="preserve"> and May 15</w:t>
      </w:r>
      <w:r w:rsidR="0073086D" w:rsidRPr="006D1AD0">
        <w:rPr>
          <w:vertAlign w:val="superscript"/>
        </w:rPr>
        <w:t>th</w:t>
      </w:r>
      <w:r w:rsidR="0073086D">
        <w:t xml:space="preserve"> of 2019.  Flight Logs for</w:t>
      </w:r>
      <w:r w:rsidR="0073086D" w:rsidRPr="004457D2">
        <w:t xml:space="preserve"> </w:t>
      </w:r>
      <w:r w:rsidR="0073086D">
        <w:t xml:space="preserve">each </w:t>
      </w:r>
      <w:r w:rsidR="0073086D" w:rsidRPr="004457D2">
        <w:t>acquisition</w:t>
      </w:r>
      <w:r w:rsidR="0073086D">
        <w:t xml:space="preserve"> mission are provided in Section 4 Flight Logs</w:t>
      </w:r>
      <w:r w:rsidR="00DD4C4E">
        <w:t xml:space="preserve"> which includes records for other flight lines which were used for separate adjoining USGS task order</w:t>
      </w:r>
      <w:r w:rsidR="0073086D">
        <w:t xml:space="preserve">. </w:t>
      </w:r>
      <w:r w:rsidR="00DD4C4E">
        <w:t xml:space="preserve">For flight logs which contain adjoining lines only the lines which were imported and or processed for this task order are highlighted in yellow.  </w:t>
      </w:r>
      <w:r w:rsidR="0073086D">
        <w:t>Calibration lines were run at the beginning or end of the day and a cross strip running east or west was obtained at the end of each successful lift.</w:t>
      </w:r>
    </w:p>
    <w:p w14:paraId="559CC53E" w14:textId="1964FDA5" w:rsidR="0073086D" w:rsidRDefault="0073086D" w:rsidP="00E64834">
      <w:pPr>
        <w:spacing w:after="0" w:line="240" w:lineRule="auto"/>
      </w:pPr>
      <w:r>
        <w:t>Table 3: “Acquisition Dates and Parameters”, provides a summary of the acquisition missions.</w:t>
      </w:r>
      <w:r w:rsidR="00E64834">
        <w:t xml:space="preserve"> </w:t>
      </w:r>
      <w:r w:rsidR="00981DB2">
        <w:t>In all, 230</w:t>
      </w:r>
      <w:r>
        <w:t xml:space="preserve"> flight lines of were acquired including cross strips. Of the </w:t>
      </w:r>
      <w:r w:rsidR="00981DB2">
        <w:t>230</w:t>
      </w:r>
      <w:r>
        <w:t xml:space="preserve"> lines:</w:t>
      </w:r>
    </w:p>
    <w:p w14:paraId="526373B7" w14:textId="77777777" w:rsidR="00CB5ECC" w:rsidRDefault="00CB5ECC" w:rsidP="00E64834">
      <w:pPr>
        <w:spacing w:after="0" w:line="240" w:lineRule="auto"/>
      </w:pPr>
    </w:p>
    <w:p w14:paraId="5BB99D28" w14:textId="2417F8A8" w:rsidR="00C83FB0" w:rsidRPr="00CB5ECC" w:rsidRDefault="00C83FB0" w:rsidP="00CB5ECC">
      <w:pPr>
        <w:pStyle w:val="ListParagraph"/>
        <w:numPr>
          <w:ilvl w:val="0"/>
          <w:numId w:val="22"/>
        </w:numPr>
        <w:rPr>
          <w:sz w:val="20"/>
          <w:szCs w:val="20"/>
        </w:rPr>
      </w:pPr>
      <w:r w:rsidRPr="00CB5ECC">
        <w:rPr>
          <w:sz w:val="20"/>
          <w:szCs w:val="20"/>
        </w:rPr>
        <w:t>22</w:t>
      </w:r>
      <w:r w:rsidR="00953219">
        <w:rPr>
          <w:sz w:val="20"/>
          <w:szCs w:val="20"/>
        </w:rPr>
        <w:t>6</w:t>
      </w:r>
      <w:bookmarkStart w:id="24" w:name="_GoBack"/>
      <w:bookmarkEnd w:id="24"/>
      <w:r w:rsidRPr="00CB5ECC">
        <w:rPr>
          <w:sz w:val="20"/>
          <w:szCs w:val="20"/>
        </w:rPr>
        <w:t xml:space="preserve"> </w:t>
      </w:r>
      <w:r w:rsidR="00CB56DD" w:rsidRPr="00CB5ECC">
        <w:rPr>
          <w:sz w:val="20"/>
          <w:szCs w:val="20"/>
        </w:rPr>
        <w:t xml:space="preserve">swaths </w:t>
      </w:r>
      <w:r w:rsidRPr="00CB5ECC">
        <w:rPr>
          <w:sz w:val="20"/>
          <w:szCs w:val="20"/>
        </w:rPr>
        <w:t>were delivered</w:t>
      </w:r>
      <w:r w:rsidR="00CB56DD" w:rsidRPr="00CB5ECC">
        <w:rPr>
          <w:sz w:val="20"/>
          <w:szCs w:val="20"/>
        </w:rPr>
        <w:t>-</w:t>
      </w:r>
      <w:r w:rsidRPr="00CB5ECC">
        <w:rPr>
          <w:sz w:val="20"/>
          <w:szCs w:val="20"/>
        </w:rPr>
        <w:t xml:space="preserve">Two (2) reflights and one (1) </w:t>
      </w:r>
      <w:r w:rsidR="00383ED6" w:rsidRPr="00CB5ECC">
        <w:rPr>
          <w:sz w:val="20"/>
          <w:szCs w:val="20"/>
        </w:rPr>
        <w:t>C</w:t>
      </w:r>
      <w:r w:rsidRPr="00CB5ECC">
        <w:rPr>
          <w:sz w:val="20"/>
          <w:szCs w:val="20"/>
        </w:rPr>
        <w:t>ross-</w:t>
      </w:r>
      <w:r w:rsidR="00383ED6" w:rsidRPr="00CB5ECC">
        <w:rPr>
          <w:sz w:val="20"/>
          <w:szCs w:val="20"/>
        </w:rPr>
        <w:t>T</w:t>
      </w:r>
      <w:r w:rsidRPr="00CB5ECC">
        <w:rPr>
          <w:sz w:val="20"/>
          <w:szCs w:val="20"/>
        </w:rPr>
        <w:t>ie from 5/1 were not processed or delivered</w:t>
      </w:r>
      <w:r w:rsidR="00CB56DD" w:rsidRPr="00CB5ECC">
        <w:rPr>
          <w:sz w:val="20"/>
          <w:szCs w:val="20"/>
        </w:rPr>
        <w:t xml:space="preserve"> due to high percentage of unusable data.</w:t>
      </w:r>
    </w:p>
    <w:p w14:paraId="2505E95E" w14:textId="49EB3C8F" w:rsidR="00C83FB0" w:rsidRPr="00CB5ECC" w:rsidRDefault="0073086D" w:rsidP="00CB5ECC">
      <w:pPr>
        <w:pStyle w:val="ListParagraph"/>
        <w:numPr>
          <w:ilvl w:val="0"/>
          <w:numId w:val="22"/>
        </w:numPr>
        <w:rPr>
          <w:sz w:val="20"/>
          <w:szCs w:val="20"/>
        </w:rPr>
      </w:pPr>
      <w:r w:rsidRPr="00CB5ECC">
        <w:rPr>
          <w:sz w:val="20"/>
          <w:szCs w:val="20"/>
        </w:rPr>
        <w:t>Two hundred (2</w:t>
      </w:r>
      <w:r w:rsidR="00981DB2" w:rsidRPr="00CB5ECC">
        <w:rPr>
          <w:sz w:val="20"/>
          <w:szCs w:val="20"/>
        </w:rPr>
        <w:t>07</w:t>
      </w:r>
      <w:r w:rsidRPr="00CB5ECC">
        <w:rPr>
          <w:sz w:val="20"/>
          <w:szCs w:val="20"/>
        </w:rPr>
        <w:t xml:space="preserve">) of the acquired lines were </w:t>
      </w:r>
      <w:r w:rsidR="00CB56DD" w:rsidRPr="00CB5ECC">
        <w:rPr>
          <w:sz w:val="20"/>
          <w:szCs w:val="20"/>
        </w:rPr>
        <w:t>mission</w:t>
      </w:r>
      <w:r w:rsidRPr="00CB5ECC">
        <w:rPr>
          <w:sz w:val="20"/>
          <w:szCs w:val="20"/>
        </w:rPr>
        <w:t xml:space="preserve"> lines;</w:t>
      </w:r>
    </w:p>
    <w:p w14:paraId="5843B82D" w14:textId="181F7E0C" w:rsidR="00981DB2" w:rsidRPr="00CB5ECC" w:rsidRDefault="00981DB2" w:rsidP="00CB5ECC">
      <w:pPr>
        <w:pStyle w:val="ListParagraph"/>
        <w:numPr>
          <w:ilvl w:val="1"/>
          <w:numId w:val="22"/>
        </w:numPr>
        <w:rPr>
          <w:sz w:val="20"/>
          <w:szCs w:val="20"/>
        </w:rPr>
      </w:pPr>
      <w:r w:rsidRPr="00CB5ECC">
        <w:rPr>
          <w:sz w:val="20"/>
          <w:szCs w:val="20"/>
        </w:rPr>
        <w:t>Seven (7) of these lines were re-flown (includes 2 lines flown on 5-1 but not processed)</w:t>
      </w:r>
    </w:p>
    <w:p w14:paraId="2EC2E2E7" w14:textId="158BB4A5" w:rsidR="0073086D" w:rsidRPr="00CB5ECC" w:rsidRDefault="0073086D" w:rsidP="00CB5ECC">
      <w:pPr>
        <w:pStyle w:val="ListParagraph"/>
        <w:numPr>
          <w:ilvl w:val="0"/>
          <w:numId w:val="22"/>
        </w:numPr>
        <w:rPr>
          <w:sz w:val="20"/>
          <w:szCs w:val="20"/>
        </w:rPr>
      </w:pPr>
      <w:r w:rsidRPr="00CB5ECC">
        <w:rPr>
          <w:sz w:val="20"/>
          <w:szCs w:val="20"/>
        </w:rPr>
        <w:t>Twenty-two (2</w:t>
      </w:r>
      <w:r w:rsidR="00981DB2" w:rsidRPr="00CB5ECC">
        <w:rPr>
          <w:sz w:val="20"/>
          <w:szCs w:val="20"/>
        </w:rPr>
        <w:t>3</w:t>
      </w:r>
      <w:r w:rsidRPr="00CB5ECC">
        <w:rPr>
          <w:sz w:val="20"/>
          <w:szCs w:val="20"/>
        </w:rPr>
        <w:t xml:space="preserve">) </w:t>
      </w:r>
      <w:r w:rsidR="003A350A" w:rsidRPr="00CB5ECC">
        <w:rPr>
          <w:sz w:val="20"/>
          <w:szCs w:val="20"/>
        </w:rPr>
        <w:t>C</w:t>
      </w:r>
      <w:r w:rsidR="00CB56DD" w:rsidRPr="00CB5ECC">
        <w:rPr>
          <w:sz w:val="20"/>
          <w:szCs w:val="20"/>
        </w:rPr>
        <w:t>ross-</w:t>
      </w:r>
      <w:r w:rsidR="003A350A" w:rsidRPr="00CB5ECC">
        <w:rPr>
          <w:sz w:val="20"/>
          <w:szCs w:val="20"/>
        </w:rPr>
        <w:t>T</w:t>
      </w:r>
      <w:r w:rsidR="00CB56DD" w:rsidRPr="00CB5ECC">
        <w:rPr>
          <w:sz w:val="20"/>
          <w:szCs w:val="20"/>
        </w:rPr>
        <w:t xml:space="preserve">ie </w:t>
      </w:r>
      <w:r w:rsidRPr="00CB5ECC">
        <w:rPr>
          <w:sz w:val="20"/>
          <w:szCs w:val="20"/>
        </w:rPr>
        <w:t>lines were acquired;</w:t>
      </w:r>
    </w:p>
    <w:p w14:paraId="1D37A357" w14:textId="2CA1B2DC" w:rsidR="00981DB2" w:rsidRPr="00CB5ECC" w:rsidRDefault="00981DB2" w:rsidP="00CB5ECC">
      <w:pPr>
        <w:pStyle w:val="ListParagraph"/>
        <w:numPr>
          <w:ilvl w:val="1"/>
          <w:numId w:val="22"/>
        </w:numPr>
        <w:rPr>
          <w:sz w:val="20"/>
          <w:szCs w:val="20"/>
        </w:rPr>
      </w:pPr>
      <w:r w:rsidRPr="00CB5ECC">
        <w:rPr>
          <w:sz w:val="20"/>
          <w:szCs w:val="20"/>
        </w:rPr>
        <w:t xml:space="preserve">Includes 1 </w:t>
      </w:r>
      <w:r w:rsidR="003A350A" w:rsidRPr="00CB5ECC">
        <w:rPr>
          <w:sz w:val="20"/>
          <w:szCs w:val="20"/>
        </w:rPr>
        <w:t>C</w:t>
      </w:r>
      <w:r w:rsidRPr="00CB5ECC">
        <w:rPr>
          <w:sz w:val="20"/>
          <w:szCs w:val="20"/>
        </w:rPr>
        <w:t>ross-</w:t>
      </w:r>
      <w:r w:rsidR="003A350A" w:rsidRPr="00CB5ECC">
        <w:rPr>
          <w:sz w:val="20"/>
          <w:szCs w:val="20"/>
        </w:rPr>
        <w:t>T</w:t>
      </w:r>
      <w:r w:rsidRPr="00CB5ECC">
        <w:rPr>
          <w:sz w:val="20"/>
          <w:szCs w:val="20"/>
        </w:rPr>
        <w:t>ie line flown on 5-1 but not processed</w:t>
      </w:r>
    </w:p>
    <w:p w14:paraId="2C7330BA" w14:textId="7CA1CE25" w:rsidR="00981DB2" w:rsidRPr="00CB5ECC" w:rsidRDefault="00981DB2" w:rsidP="00CB5ECC">
      <w:pPr>
        <w:pStyle w:val="ListParagraph"/>
        <w:numPr>
          <w:ilvl w:val="1"/>
          <w:numId w:val="22"/>
        </w:numPr>
        <w:rPr>
          <w:sz w:val="20"/>
          <w:szCs w:val="20"/>
        </w:rPr>
      </w:pPr>
      <w:r w:rsidRPr="00CB5ECC">
        <w:rPr>
          <w:sz w:val="20"/>
          <w:szCs w:val="20"/>
        </w:rPr>
        <w:t xml:space="preserve">Includes </w:t>
      </w:r>
      <w:r w:rsidR="003A350A" w:rsidRPr="00CB5ECC">
        <w:rPr>
          <w:sz w:val="20"/>
          <w:szCs w:val="20"/>
        </w:rPr>
        <w:t>C</w:t>
      </w:r>
      <w:r w:rsidRPr="00CB5ECC">
        <w:rPr>
          <w:sz w:val="20"/>
          <w:szCs w:val="20"/>
        </w:rPr>
        <w:t>ross-</w:t>
      </w:r>
      <w:r w:rsidR="003A350A" w:rsidRPr="00CB5ECC">
        <w:rPr>
          <w:sz w:val="20"/>
          <w:szCs w:val="20"/>
        </w:rPr>
        <w:t>T</w:t>
      </w:r>
      <w:r w:rsidRPr="00CB5ECC">
        <w:rPr>
          <w:sz w:val="20"/>
          <w:szCs w:val="20"/>
        </w:rPr>
        <w:t>ie 87 flown on 4-29 which was processed but not imported for production</w:t>
      </w:r>
    </w:p>
    <w:p w14:paraId="28B076E1" w14:textId="1C91F720" w:rsidR="00CD23E0" w:rsidRDefault="00981DB2">
      <w:r>
        <w:rPr>
          <w:noProof/>
        </w:rPr>
        <w:lastRenderedPageBreak/>
        <w:drawing>
          <wp:inline distT="0" distB="0" distL="0" distR="0" wp14:anchorId="26C24F4F" wp14:editId="306BD2A1">
            <wp:extent cx="5843885" cy="4084154"/>
            <wp:effectExtent l="19050" t="19050" r="24130" b="12065"/>
            <wp:docPr id="3" name="Picture 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cquisition_Summary.jpg"/>
                    <pic:cNvPicPr/>
                  </pic:nvPicPr>
                  <pic:blipFill rotWithShape="1">
                    <a:blip r:embed="rId13" cstate="print">
                      <a:extLst>
                        <a:ext uri="{28A0092B-C50C-407E-A947-70E740481C1C}">
                          <a14:useLocalDpi xmlns:a14="http://schemas.microsoft.com/office/drawing/2010/main" val="0"/>
                        </a:ext>
                      </a:extLst>
                    </a:blip>
                    <a:srcRect t="1836"/>
                    <a:stretch/>
                  </pic:blipFill>
                  <pic:spPr bwMode="auto">
                    <a:xfrm>
                      <a:off x="0" y="0"/>
                      <a:ext cx="5869790" cy="4102258"/>
                    </a:xfrm>
                    <a:prstGeom prst="rect">
                      <a:avLst/>
                    </a:prstGeom>
                    <a:ln w="9525" cap="flat" cmpd="sng" algn="ctr">
                      <a:solidFill>
                        <a:schemeClr val="tx1"/>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seed>0</ask:seed>
                          </ask:lineSketchStyleProps>
                        </a:ext>
                      </a:extLst>
                    </a:ln>
                    <a:extLst>
                      <a:ext uri="{53640926-AAD7-44D8-BBD7-CCE9431645EC}">
                        <a14:shadowObscured xmlns:a14="http://schemas.microsoft.com/office/drawing/2010/main"/>
                      </a:ext>
                    </a:extLst>
                  </pic:spPr>
                </pic:pic>
              </a:graphicData>
            </a:graphic>
          </wp:inline>
        </w:drawing>
      </w:r>
    </w:p>
    <w:p w14:paraId="017A3CFE" w14:textId="2F6AF3E2" w:rsidR="00B73076" w:rsidRDefault="006F780E" w:rsidP="00CB5ECC">
      <w:pPr>
        <w:pStyle w:val="Caption"/>
        <w:jc w:val="center"/>
      </w:pPr>
      <w:r>
        <w:t>F</w:t>
      </w:r>
      <w:r w:rsidR="006E581D" w:rsidRPr="00FC38A5">
        <w:t xml:space="preserve">igure </w:t>
      </w:r>
      <w:r w:rsidR="00CD23E0">
        <w:t>4</w:t>
      </w:r>
      <w:r w:rsidR="006E581D" w:rsidRPr="00FC38A5">
        <w:t xml:space="preserve">: </w:t>
      </w:r>
      <w:r w:rsidR="00185304">
        <w:t>New York Lot 19 LiDAR Acquisition Summary</w:t>
      </w:r>
    </w:p>
    <w:tbl>
      <w:tblPr>
        <w:tblW w:w="9265" w:type="dxa"/>
        <w:tblLook w:val="04A0" w:firstRow="1" w:lastRow="0" w:firstColumn="1" w:lastColumn="0" w:noHBand="0" w:noVBand="1"/>
      </w:tblPr>
      <w:tblGrid>
        <w:gridCol w:w="1705"/>
        <w:gridCol w:w="990"/>
        <w:gridCol w:w="1080"/>
        <w:gridCol w:w="1890"/>
        <w:gridCol w:w="1620"/>
        <w:gridCol w:w="1980"/>
      </w:tblGrid>
      <w:tr w:rsidR="002E235F" w:rsidRPr="0060665B" w14:paraId="65986378" w14:textId="77777777" w:rsidTr="00767066">
        <w:trPr>
          <w:trHeight w:val="510"/>
          <w:tblHeader/>
        </w:trPr>
        <w:tc>
          <w:tcPr>
            <w:tcW w:w="1705" w:type="dxa"/>
            <w:tcBorders>
              <w:top w:val="single" w:sz="12" w:space="0" w:color="auto"/>
              <w:left w:val="single" w:sz="12" w:space="0" w:color="auto"/>
              <w:bottom w:val="single" w:sz="4" w:space="0" w:color="auto"/>
              <w:right w:val="single" w:sz="4" w:space="0" w:color="auto"/>
            </w:tcBorders>
            <w:shd w:val="clear" w:color="000000" w:fill="4F81BD"/>
            <w:vAlign w:val="center"/>
            <w:hideMark/>
          </w:tcPr>
          <w:p w14:paraId="4DBDD4AA" w14:textId="77777777" w:rsidR="002E235F" w:rsidRPr="0060665B" w:rsidRDefault="002E235F" w:rsidP="002E235F">
            <w:pPr>
              <w:widowControl/>
              <w:spacing w:after="0" w:line="240" w:lineRule="auto"/>
              <w:jc w:val="center"/>
              <w:rPr>
                <w:rFonts w:asciiTheme="minorHAnsi" w:eastAsia="Times New Roman" w:hAnsiTheme="minorHAnsi" w:cs="Times New Roman"/>
                <w:color w:val="FFFFFF"/>
                <w:sz w:val="20"/>
                <w:szCs w:val="20"/>
              </w:rPr>
            </w:pPr>
            <w:r w:rsidRPr="0060665B">
              <w:rPr>
                <w:rFonts w:asciiTheme="minorHAnsi" w:eastAsia="Times New Roman" w:hAnsiTheme="minorHAnsi" w:cs="Times New Roman"/>
                <w:color w:val="FFFFFF"/>
                <w:sz w:val="20"/>
                <w:szCs w:val="20"/>
              </w:rPr>
              <w:t>Date of Mission(s)</w:t>
            </w:r>
          </w:p>
        </w:tc>
        <w:tc>
          <w:tcPr>
            <w:tcW w:w="990" w:type="dxa"/>
            <w:tcBorders>
              <w:top w:val="single" w:sz="12" w:space="0" w:color="auto"/>
              <w:left w:val="nil"/>
              <w:bottom w:val="single" w:sz="4" w:space="0" w:color="auto"/>
              <w:right w:val="single" w:sz="4" w:space="0" w:color="auto"/>
            </w:tcBorders>
            <w:shd w:val="clear" w:color="000000" w:fill="4F81BD"/>
            <w:vAlign w:val="center"/>
            <w:hideMark/>
          </w:tcPr>
          <w:p w14:paraId="06945A26" w14:textId="77777777" w:rsidR="002E235F" w:rsidRPr="0060665B" w:rsidRDefault="002E235F" w:rsidP="002E235F">
            <w:pPr>
              <w:widowControl/>
              <w:spacing w:after="0" w:line="240" w:lineRule="auto"/>
              <w:jc w:val="center"/>
              <w:rPr>
                <w:rFonts w:asciiTheme="minorHAnsi" w:eastAsia="Times New Roman" w:hAnsiTheme="minorHAnsi" w:cs="Times New Roman"/>
                <w:color w:val="FFFFFF"/>
                <w:sz w:val="20"/>
                <w:szCs w:val="20"/>
              </w:rPr>
            </w:pPr>
            <w:r w:rsidRPr="0060665B">
              <w:rPr>
                <w:rFonts w:asciiTheme="minorHAnsi" w:eastAsia="Times New Roman" w:hAnsiTheme="minorHAnsi" w:cs="Times New Roman"/>
                <w:color w:val="FFFFFF"/>
                <w:sz w:val="20"/>
                <w:szCs w:val="20"/>
              </w:rPr>
              <w:t>Mission Number</w:t>
            </w:r>
          </w:p>
        </w:tc>
        <w:tc>
          <w:tcPr>
            <w:tcW w:w="1080" w:type="dxa"/>
            <w:tcBorders>
              <w:top w:val="single" w:sz="12" w:space="0" w:color="auto"/>
              <w:left w:val="nil"/>
              <w:bottom w:val="single" w:sz="4" w:space="0" w:color="auto"/>
              <w:right w:val="single" w:sz="4" w:space="0" w:color="auto"/>
            </w:tcBorders>
            <w:shd w:val="clear" w:color="000000" w:fill="4F81BD"/>
            <w:vAlign w:val="center"/>
            <w:hideMark/>
          </w:tcPr>
          <w:p w14:paraId="045315DC" w14:textId="77777777" w:rsidR="002E235F" w:rsidRPr="0060665B" w:rsidRDefault="002E235F" w:rsidP="002E235F">
            <w:pPr>
              <w:widowControl/>
              <w:spacing w:after="0" w:line="240" w:lineRule="auto"/>
              <w:jc w:val="center"/>
              <w:rPr>
                <w:rFonts w:asciiTheme="minorHAnsi" w:eastAsia="Times New Roman" w:hAnsiTheme="minorHAnsi" w:cs="Times New Roman"/>
                <w:color w:val="FFFFFF"/>
                <w:sz w:val="20"/>
                <w:szCs w:val="20"/>
              </w:rPr>
            </w:pPr>
            <w:r w:rsidRPr="0060665B">
              <w:rPr>
                <w:rFonts w:asciiTheme="minorHAnsi" w:eastAsia="Times New Roman" w:hAnsiTheme="minorHAnsi" w:cs="Times New Roman"/>
                <w:color w:val="FFFFFF"/>
                <w:sz w:val="20"/>
                <w:szCs w:val="20"/>
              </w:rPr>
              <w:t># of Lines Acquired*</w:t>
            </w:r>
          </w:p>
        </w:tc>
        <w:tc>
          <w:tcPr>
            <w:tcW w:w="1890" w:type="dxa"/>
            <w:tcBorders>
              <w:top w:val="single" w:sz="12" w:space="0" w:color="auto"/>
              <w:left w:val="nil"/>
              <w:bottom w:val="single" w:sz="4" w:space="0" w:color="auto"/>
              <w:right w:val="single" w:sz="4" w:space="0" w:color="auto"/>
            </w:tcBorders>
            <w:shd w:val="clear" w:color="000000" w:fill="4F81BD"/>
            <w:vAlign w:val="center"/>
            <w:hideMark/>
          </w:tcPr>
          <w:p w14:paraId="027A594A" w14:textId="77777777" w:rsidR="002E235F" w:rsidRPr="0060665B" w:rsidRDefault="002E235F" w:rsidP="002E235F">
            <w:pPr>
              <w:widowControl/>
              <w:spacing w:after="0" w:line="240" w:lineRule="auto"/>
              <w:jc w:val="center"/>
              <w:rPr>
                <w:rFonts w:asciiTheme="minorHAnsi" w:eastAsia="Times New Roman" w:hAnsiTheme="minorHAnsi" w:cs="Times New Roman"/>
                <w:color w:val="FFFFFF"/>
                <w:sz w:val="20"/>
                <w:szCs w:val="20"/>
              </w:rPr>
            </w:pPr>
            <w:r w:rsidRPr="0060665B">
              <w:rPr>
                <w:rFonts w:asciiTheme="minorHAnsi" w:eastAsia="Times New Roman" w:hAnsiTheme="minorHAnsi" w:cs="Times New Roman"/>
                <w:color w:val="FFFFFF"/>
                <w:sz w:val="20"/>
                <w:szCs w:val="20"/>
              </w:rPr>
              <w:t>Sensor</w:t>
            </w:r>
          </w:p>
        </w:tc>
        <w:tc>
          <w:tcPr>
            <w:tcW w:w="1620" w:type="dxa"/>
            <w:tcBorders>
              <w:top w:val="single" w:sz="12" w:space="0" w:color="auto"/>
              <w:left w:val="nil"/>
              <w:bottom w:val="single" w:sz="4" w:space="0" w:color="auto"/>
              <w:right w:val="single" w:sz="4" w:space="0" w:color="auto"/>
            </w:tcBorders>
            <w:shd w:val="clear" w:color="000000" w:fill="4F81BD"/>
            <w:vAlign w:val="center"/>
            <w:hideMark/>
          </w:tcPr>
          <w:p w14:paraId="2AC0207C" w14:textId="77777777" w:rsidR="002E235F" w:rsidRPr="0060665B" w:rsidRDefault="002E235F" w:rsidP="002E235F">
            <w:pPr>
              <w:widowControl/>
              <w:spacing w:after="0" w:line="240" w:lineRule="auto"/>
              <w:jc w:val="center"/>
              <w:rPr>
                <w:rFonts w:asciiTheme="minorHAnsi" w:eastAsia="Times New Roman" w:hAnsiTheme="minorHAnsi" w:cs="Times New Roman"/>
                <w:color w:val="FFFFFF"/>
                <w:sz w:val="20"/>
                <w:szCs w:val="20"/>
              </w:rPr>
            </w:pPr>
            <w:r w:rsidRPr="0060665B">
              <w:rPr>
                <w:rFonts w:asciiTheme="minorHAnsi" w:eastAsia="Times New Roman" w:hAnsiTheme="minorHAnsi" w:cs="Times New Roman"/>
                <w:color w:val="FFFFFF"/>
                <w:sz w:val="20"/>
                <w:szCs w:val="20"/>
              </w:rPr>
              <w:t>Mission Time (UTC)</w:t>
            </w:r>
          </w:p>
        </w:tc>
        <w:tc>
          <w:tcPr>
            <w:tcW w:w="1980" w:type="dxa"/>
            <w:tcBorders>
              <w:top w:val="single" w:sz="12" w:space="0" w:color="auto"/>
              <w:left w:val="nil"/>
              <w:bottom w:val="single" w:sz="4" w:space="0" w:color="auto"/>
              <w:right w:val="single" w:sz="12" w:space="0" w:color="auto"/>
            </w:tcBorders>
            <w:shd w:val="clear" w:color="000000" w:fill="4F81BD"/>
            <w:vAlign w:val="center"/>
            <w:hideMark/>
          </w:tcPr>
          <w:p w14:paraId="27AAFC28" w14:textId="77777777" w:rsidR="002E235F" w:rsidRPr="0060665B" w:rsidRDefault="002E235F" w:rsidP="002E235F">
            <w:pPr>
              <w:widowControl/>
              <w:spacing w:after="0" w:line="240" w:lineRule="auto"/>
              <w:jc w:val="center"/>
              <w:rPr>
                <w:rFonts w:asciiTheme="minorHAnsi" w:eastAsia="Times New Roman" w:hAnsiTheme="minorHAnsi" w:cs="Times New Roman"/>
                <w:color w:val="FFFFFF"/>
                <w:sz w:val="20"/>
                <w:szCs w:val="20"/>
              </w:rPr>
            </w:pPr>
            <w:r w:rsidRPr="0060665B">
              <w:rPr>
                <w:rFonts w:asciiTheme="minorHAnsi" w:eastAsia="Times New Roman" w:hAnsiTheme="minorHAnsi" w:cs="Times New Roman"/>
                <w:color w:val="FFFFFF"/>
                <w:sz w:val="20"/>
                <w:szCs w:val="20"/>
              </w:rPr>
              <w:t>Aircraft Tail Number</w:t>
            </w:r>
          </w:p>
        </w:tc>
      </w:tr>
      <w:tr w:rsidR="002E235F" w:rsidRPr="0060665B" w14:paraId="182D9F20" w14:textId="77777777" w:rsidTr="00767066">
        <w:trPr>
          <w:trHeight w:val="300"/>
        </w:trPr>
        <w:tc>
          <w:tcPr>
            <w:tcW w:w="1705" w:type="dxa"/>
            <w:tcBorders>
              <w:top w:val="nil"/>
              <w:left w:val="single" w:sz="12" w:space="0" w:color="auto"/>
              <w:bottom w:val="single" w:sz="4" w:space="0" w:color="auto"/>
              <w:right w:val="single" w:sz="4" w:space="0" w:color="auto"/>
            </w:tcBorders>
            <w:shd w:val="clear" w:color="auto" w:fill="auto"/>
            <w:vAlign w:val="center"/>
            <w:hideMark/>
          </w:tcPr>
          <w:p w14:paraId="222CE3BD" w14:textId="77777777" w:rsidR="002E235F" w:rsidRPr="0060665B" w:rsidRDefault="002E235F" w:rsidP="002E235F">
            <w:pPr>
              <w:widowControl/>
              <w:spacing w:after="0" w:line="240" w:lineRule="auto"/>
              <w:jc w:val="center"/>
              <w:rPr>
                <w:rFonts w:asciiTheme="minorHAnsi" w:eastAsia="Times New Roman" w:hAnsiTheme="minorHAnsi" w:cs="Times New Roman"/>
                <w:b/>
                <w:bCs/>
                <w:color w:val="000000"/>
                <w:sz w:val="18"/>
                <w:szCs w:val="18"/>
              </w:rPr>
            </w:pPr>
            <w:r w:rsidRPr="0060665B">
              <w:rPr>
                <w:rFonts w:asciiTheme="minorHAnsi" w:eastAsia="Times New Roman" w:hAnsiTheme="minorHAnsi" w:cs="Times New Roman"/>
                <w:b/>
                <w:bCs/>
                <w:color w:val="000000"/>
                <w:sz w:val="18"/>
                <w:szCs w:val="18"/>
              </w:rPr>
              <w:t>4/25/2019</w:t>
            </w:r>
          </w:p>
        </w:tc>
        <w:tc>
          <w:tcPr>
            <w:tcW w:w="990" w:type="dxa"/>
            <w:tcBorders>
              <w:top w:val="nil"/>
              <w:left w:val="nil"/>
              <w:bottom w:val="single" w:sz="4" w:space="0" w:color="auto"/>
              <w:right w:val="single" w:sz="4" w:space="0" w:color="auto"/>
            </w:tcBorders>
            <w:shd w:val="clear" w:color="auto" w:fill="auto"/>
            <w:vAlign w:val="center"/>
            <w:hideMark/>
          </w:tcPr>
          <w:p w14:paraId="2F2987C7" w14:textId="77777777" w:rsidR="002E235F" w:rsidRPr="0060665B" w:rsidRDefault="002E235F" w:rsidP="002E235F">
            <w:pPr>
              <w:widowControl/>
              <w:spacing w:after="0" w:line="240" w:lineRule="auto"/>
              <w:jc w:val="center"/>
              <w:rPr>
                <w:rFonts w:asciiTheme="minorHAnsi" w:eastAsia="Times New Roman" w:hAnsiTheme="minorHAnsi" w:cs="Times New Roman"/>
                <w:sz w:val="18"/>
                <w:szCs w:val="18"/>
              </w:rPr>
            </w:pPr>
            <w:r w:rsidRPr="0060665B">
              <w:rPr>
                <w:rFonts w:asciiTheme="minorHAnsi" w:eastAsia="Times New Roman" w:hAnsiTheme="minorHAnsi" w:cs="Times New Roman"/>
                <w:sz w:val="18"/>
                <w:szCs w:val="18"/>
              </w:rPr>
              <w:t>1</w:t>
            </w:r>
          </w:p>
        </w:tc>
        <w:tc>
          <w:tcPr>
            <w:tcW w:w="1080" w:type="dxa"/>
            <w:tcBorders>
              <w:top w:val="nil"/>
              <w:left w:val="nil"/>
              <w:bottom w:val="single" w:sz="4" w:space="0" w:color="auto"/>
              <w:right w:val="single" w:sz="4" w:space="0" w:color="auto"/>
            </w:tcBorders>
            <w:shd w:val="clear" w:color="auto" w:fill="auto"/>
            <w:vAlign w:val="center"/>
            <w:hideMark/>
          </w:tcPr>
          <w:p w14:paraId="674AA705" w14:textId="4B5C0FAF" w:rsidR="002E235F" w:rsidRPr="0060665B" w:rsidRDefault="002E235F" w:rsidP="002E235F">
            <w:pPr>
              <w:widowControl/>
              <w:spacing w:after="0" w:line="240" w:lineRule="auto"/>
              <w:jc w:val="center"/>
              <w:rPr>
                <w:rFonts w:asciiTheme="minorHAnsi" w:eastAsia="Times New Roman" w:hAnsiTheme="minorHAnsi" w:cs="Times New Roman"/>
                <w:sz w:val="18"/>
                <w:szCs w:val="18"/>
              </w:rPr>
            </w:pPr>
            <w:r w:rsidRPr="0060665B">
              <w:rPr>
                <w:rFonts w:asciiTheme="minorHAnsi" w:eastAsia="Times New Roman" w:hAnsiTheme="minorHAnsi" w:cs="Times New Roman"/>
                <w:sz w:val="18"/>
                <w:szCs w:val="18"/>
              </w:rPr>
              <w:t>2</w:t>
            </w:r>
            <w:r w:rsidR="007A0829">
              <w:rPr>
                <w:rFonts w:asciiTheme="minorHAnsi" w:eastAsia="Times New Roman" w:hAnsiTheme="minorHAnsi" w:cs="Times New Roman"/>
                <w:sz w:val="18"/>
                <w:szCs w:val="18"/>
              </w:rPr>
              <w:t>3</w:t>
            </w:r>
          </w:p>
        </w:tc>
        <w:tc>
          <w:tcPr>
            <w:tcW w:w="1890" w:type="dxa"/>
            <w:tcBorders>
              <w:top w:val="nil"/>
              <w:left w:val="nil"/>
              <w:bottom w:val="single" w:sz="4" w:space="0" w:color="auto"/>
              <w:right w:val="single" w:sz="4" w:space="0" w:color="auto"/>
            </w:tcBorders>
            <w:shd w:val="clear" w:color="auto" w:fill="auto"/>
            <w:vAlign w:val="center"/>
            <w:hideMark/>
          </w:tcPr>
          <w:p w14:paraId="35F660D4" w14:textId="096FC397" w:rsidR="002E235F" w:rsidRPr="0060665B" w:rsidRDefault="00413743" w:rsidP="002E235F">
            <w:pPr>
              <w:widowControl/>
              <w:spacing w:after="0" w:line="240" w:lineRule="auto"/>
              <w:jc w:val="center"/>
              <w:rPr>
                <w:rFonts w:asciiTheme="minorHAnsi" w:eastAsia="Times New Roman" w:hAnsiTheme="minorHAnsi" w:cs="Times New Roman"/>
                <w:sz w:val="18"/>
                <w:szCs w:val="18"/>
              </w:rPr>
            </w:pPr>
            <w:r w:rsidRPr="0060665B">
              <w:rPr>
                <w:rFonts w:asciiTheme="minorHAnsi" w:eastAsia="Times New Roman" w:hAnsiTheme="minorHAnsi" w:cs="Times New Roman"/>
                <w:sz w:val="18"/>
                <w:szCs w:val="18"/>
              </w:rPr>
              <w:t>VQ1560i S2223544</w:t>
            </w:r>
          </w:p>
        </w:tc>
        <w:tc>
          <w:tcPr>
            <w:tcW w:w="1620" w:type="dxa"/>
            <w:tcBorders>
              <w:top w:val="nil"/>
              <w:left w:val="nil"/>
              <w:bottom w:val="single" w:sz="4" w:space="0" w:color="auto"/>
              <w:right w:val="single" w:sz="4" w:space="0" w:color="auto"/>
            </w:tcBorders>
            <w:shd w:val="clear" w:color="auto" w:fill="auto"/>
            <w:vAlign w:val="center"/>
            <w:hideMark/>
          </w:tcPr>
          <w:p w14:paraId="47ED8214" w14:textId="0E48FA24" w:rsidR="002E235F" w:rsidRPr="0060665B" w:rsidRDefault="00656391" w:rsidP="002E235F">
            <w:pPr>
              <w:widowControl/>
              <w:spacing w:after="0" w:line="240" w:lineRule="auto"/>
              <w:jc w:val="center"/>
              <w:rPr>
                <w:rFonts w:asciiTheme="minorHAnsi" w:eastAsia="Times New Roman" w:hAnsiTheme="minorHAnsi" w:cs="Times New Roman"/>
                <w:sz w:val="18"/>
                <w:szCs w:val="18"/>
              </w:rPr>
            </w:pPr>
            <w:r>
              <w:rPr>
                <w:rFonts w:asciiTheme="minorHAnsi" w:eastAsia="Times New Roman" w:hAnsiTheme="minorHAnsi" w:cs="Times New Roman"/>
                <w:sz w:val="18"/>
                <w:szCs w:val="18"/>
              </w:rPr>
              <w:t>14:38</w:t>
            </w:r>
            <w:r w:rsidR="002E235F" w:rsidRPr="0060665B">
              <w:rPr>
                <w:rFonts w:asciiTheme="minorHAnsi" w:eastAsia="Times New Roman" w:hAnsiTheme="minorHAnsi" w:cs="Times New Roman"/>
                <w:sz w:val="18"/>
                <w:szCs w:val="18"/>
              </w:rPr>
              <w:t>-20:40</w:t>
            </w:r>
          </w:p>
        </w:tc>
        <w:tc>
          <w:tcPr>
            <w:tcW w:w="1980" w:type="dxa"/>
            <w:tcBorders>
              <w:top w:val="nil"/>
              <w:left w:val="nil"/>
              <w:bottom w:val="single" w:sz="4" w:space="0" w:color="auto"/>
              <w:right w:val="single" w:sz="12" w:space="0" w:color="auto"/>
            </w:tcBorders>
            <w:shd w:val="clear" w:color="auto" w:fill="auto"/>
            <w:vAlign w:val="center"/>
            <w:hideMark/>
          </w:tcPr>
          <w:p w14:paraId="7DA403AA" w14:textId="5D6642B1" w:rsidR="002E235F" w:rsidRPr="0060665B" w:rsidRDefault="00413743" w:rsidP="002E235F">
            <w:pPr>
              <w:widowControl/>
              <w:spacing w:after="0" w:line="240" w:lineRule="auto"/>
              <w:jc w:val="center"/>
              <w:rPr>
                <w:rFonts w:asciiTheme="minorHAnsi" w:eastAsia="Times New Roman" w:hAnsiTheme="minorHAnsi" w:cs="Times New Roman"/>
                <w:color w:val="000000"/>
                <w:sz w:val="18"/>
                <w:szCs w:val="18"/>
              </w:rPr>
            </w:pPr>
            <w:r w:rsidRPr="0060665B">
              <w:rPr>
                <w:rFonts w:asciiTheme="minorHAnsi" w:eastAsia="Times New Roman" w:hAnsiTheme="minorHAnsi" w:cs="Times New Roman"/>
                <w:color w:val="000000"/>
                <w:sz w:val="18"/>
                <w:szCs w:val="18"/>
              </w:rPr>
              <w:t>N359RX</w:t>
            </w:r>
          </w:p>
        </w:tc>
      </w:tr>
      <w:tr w:rsidR="002E235F" w:rsidRPr="0060665B" w14:paraId="30FBA60E" w14:textId="77777777" w:rsidTr="00767066">
        <w:trPr>
          <w:trHeight w:val="300"/>
        </w:trPr>
        <w:tc>
          <w:tcPr>
            <w:tcW w:w="1705" w:type="dxa"/>
            <w:tcBorders>
              <w:top w:val="nil"/>
              <w:left w:val="single" w:sz="12" w:space="0" w:color="auto"/>
              <w:bottom w:val="single" w:sz="4" w:space="0" w:color="auto"/>
              <w:right w:val="single" w:sz="4" w:space="0" w:color="auto"/>
            </w:tcBorders>
            <w:shd w:val="clear" w:color="auto" w:fill="auto"/>
            <w:vAlign w:val="center"/>
            <w:hideMark/>
          </w:tcPr>
          <w:p w14:paraId="293E4699" w14:textId="77777777" w:rsidR="002E235F" w:rsidRPr="0060665B" w:rsidRDefault="002E235F" w:rsidP="002E235F">
            <w:pPr>
              <w:widowControl/>
              <w:spacing w:after="0" w:line="240" w:lineRule="auto"/>
              <w:jc w:val="center"/>
              <w:rPr>
                <w:rFonts w:asciiTheme="minorHAnsi" w:eastAsia="Times New Roman" w:hAnsiTheme="minorHAnsi" w:cs="Times New Roman"/>
                <w:b/>
                <w:bCs/>
                <w:color w:val="000000"/>
                <w:sz w:val="18"/>
                <w:szCs w:val="18"/>
              </w:rPr>
            </w:pPr>
            <w:r w:rsidRPr="0060665B">
              <w:rPr>
                <w:rFonts w:asciiTheme="minorHAnsi" w:eastAsia="Times New Roman" w:hAnsiTheme="minorHAnsi" w:cs="Times New Roman"/>
                <w:b/>
                <w:bCs/>
                <w:color w:val="000000"/>
                <w:sz w:val="18"/>
                <w:szCs w:val="18"/>
              </w:rPr>
              <w:t>4/25/2019</w:t>
            </w:r>
          </w:p>
        </w:tc>
        <w:tc>
          <w:tcPr>
            <w:tcW w:w="990" w:type="dxa"/>
            <w:tcBorders>
              <w:top w:val="nil"/>
              <w:left w:val="nil"/>
              <w:bottom w:val="single" w:sz="4" w:space="0" w:color="auto"/>
              <w:right w:val="single" w:sz="4" w:space="0" w:color="auto"/>
            </w:tcBorders>
            <w:shd w:val="clear" w:color="auto" w:fill="auto"/>
            <w:vAlign w:val="center"/>
            <w:hideMark/>
          </w:tcPr>
          <w:p w14:paraId="5527295B" w14:textId="77777777" w:rsidR="002E235F" w:rsidRPr="0060665B" w:rsidRDefault="002E235F" w:rsidP="002E235F">
            <w:pPr>
              <w:widowControl/>
              <w:spacing w:after="0" w:line="240" w:lineRule="auto"/>
              <w:jc w:val="center"/>
              <w:rPr>
                <w:rFonts w:asciiTheme="minorHAnsi" w:eastAsia="Times New Roman" w:hAnsiTheme="minorHAnsi" w:cs="Times New Roman"/>
                <w:sz w:val="18"/>
                <w:szCs w:val="18"/>
              </w:rPr>
            </w:pPr>
            <w:r w:rsidRPr="0060665B">
              <w:rPr>
                <w:rFonts w:asciiTheme="minorHAnsi" w:eastAsia="Times New Roman" w:hAnsiTheme="minorHAnsi" w:cs="Times New Roman"/>
                <w:sz w:val="18"/>
                <w:szCs w:val="18"/>
              </w:rPr>
              <w:t>1</w:t>
            </w:r>
          </w:p>
        </w:tc>
        <w:tc>
          <w:tcPr>
            <w:tcW w:w="1080" w:type="dxa"/>
            <w:tcBorders>
              <w:top w:val="nil"/>
              <w:left w:val="nil"/>
              <w:bottom w:val="single" w:sz="4" w:space="0" w:color="auto"/>
              <w:right w:val="single" w:sz="4" w:space="0" w:color="auto"/>
            </w:tcBorders>
            <w:shd w:val="clear" w:color="auto" w:fill="auto"/>
            <w:vAlign w:val="center"/>
            <w:hideMark/>
          </w:tcPr>
          <w:p w14:paraId="5A6A76BA" w14:textId="77777777" w:rsidR="002E235F" w:rsidRPr="0060665B" w:rsidRDefault="002E235F" w:rsidP="002E235F">
            <w:pPr>
              <w:widowControl/>
              <w:spacing w:after="0" w:line="240" w:lineRule="auto"/>
              <w:jc w:val="center"/>
              <w:rPr>
                <w:rFonts w:asciiTheme="minorHAnsi" w:eastAsia="Times New Roman" w:hAnsiTheme="minorHAnsi" w:cs="Times New Roman"/>
                <w:sz w:val="18"/>
                <w:szCs w:val="18"/>
              </w:rPr>
            </w:pPr>
            <w:r w:rsidRPr="0060665B">
              <w:rPr>
                <w:rFonts w:asciiTheme="minorHAnsi" w:eastAsia="Times New Roman" w:hAnsiTheme="minorHAnsi" w:cs="Times New Roman"/>
                <w:sz w:val="18"/>
                <w:szCs w:val="18"/>
              </w:rPr>
              <w:t>28</w:t>
            </w:r>
          </w:p>
        </w:tc>
        <w:tc>
          <w:tcPr>
            <w:tcW w:w="1890" w:type="dxa"/>
            <w:tcBorders>
              <w:top w:val="nil"/>
              <w:left w:val="nil"/>
              <w:bottom w:val="single" w:sz="4" w:space="0" w:color="auto"/>
              <w:right w:val="single" w:sz="4" w:space="0" w:color="auto"/>
            </w:tcBorders>
            <w:shd w:val="clear" w:color="auto" w:fill="auto"/>
            <w:vAlign w:val="center"/>
            <w:hideMark/>
          </w:tcPr>
          <w:p w14:paraId="4159A246" w14:textId="77777777" w:rsidR="002E235F" w:rsidRPr="0060665B" w:rsidRDefault="002E235F" w:rsidP="002E235F">
            <w:pPr>
              <w:widowControl/>
              <w:spacing w:after="0" w:line="240" w:lineRule="auto"/>
              <w:jc w:val="center"/>
              <w:rPr>
                <w:rFonts w:asciiTheme="minorHAnsi" w:eastAsia="Times New Roman" w:hAnsiTheme="minorHAnsi" w:cs="Times New Roman"/>
                <w:sz w:val="18"/>
                <w:szCs w:val="18"/>
              </w:rPr>
            </w:pPr>
            <w:r w:rsidRPr="0060665B">
              <w:rPr>
                <w:rFonts w:asciiTheme="minorHAnsi" w:eastAsia="Times New Roman" w:hAnsiTheme="minorHAnsi" w:cs="Times New Roman"/>
                <w:sz w:val="18"/>
                <w:szCs w:val="18"/>
              </w:rPr>
              <w:t>VQ1560i S2222593</w:t>
            </w:r>
          </w:p>
        </w:tc>
        <w:tc>
          <w:tcPr>
            <w:tcW w:w="1620" w:type="dxa"/>
            <w:tcBorders>
              <w:top w:val="nil"/>
              <w:left w:val="nil"/>
              <w:bottom w:val="single" w:sz="4" w:space="0" w:color="auto"/>
              <w:right w:val="single" w:sz="4" w:space="0" w:color="auto"/>
            </w:tcBorders>
            <w:shd w:val="clear" w:color="auto" w:fill="auto"/>
            <w:vAlign w:val="center"/>
            <w:hideMark/>
          </w:tcPr>
          <w:p w14:paraId="26B33611" w14:textId="77777777" w:rsidR="002E235F" w:rsidRPr="0060665B" w:rsidRDefault="002E235F" w:rsidP="002E235F">
            <w:pPr>
              <w:widowControl/>
              <w:spacing w:after="0" w:line="240" w:lineRule="auto"/>
              <w:jc w:val="center"/>
              <w:rPr>
                <w:rFonts w:asciiTheme="minorHAnsi" w:eastAsia="Times New Roman" w:hAnsiTheme="minorHAnsi" w:cs="Times New Roman"/>
                <w:sz w:val="18"/>
                <w:szCs w:val="18"/>
              </w:rPr>
            </w:pPr>
            <w:r w:rsidRPr="0060665B">
              <w:rPr>
                <w:rFonts w:asciiTheme="minorHAnsi" w:eastAsia="Times New Roman" w:hAnsiTheme="minorHAnsi" w:cs="Times New Roman"/>
                <w:sz w:val="18"/>
                <w:szCs w:val="18"/>
              </w:rPr>
              <w:t>12:50-18:54</w:t>
            </w:r>
          </w:p>
        </w:tc>
        <w:tc>
          <w:tcPr>
            <w:tcW w:w="1980" w:type="dxa"/>
            <w:tcBorders>
              <w:top w:val="nil"/>
              <w:left w:val="nil"/>
              <w:bottom w:val="single" w:sz="4" w:space="0" w:color="auto"/>
              <w:right w:val="single" w:sz="12" w:space="0" w:color="auto"/>
            </w:tcBorders>
            <w:shd w:val="clear" w:color="auto" w:fill="auto"/>
            <w:vAlign w:val="center"/>
            <w:hideMark/>
          </w:tcPr>
          <w:p w14:paraId="442DED76" w14:textId="77777777" w:rsidR="002E235F" w:rsidRPr="0060665B" w:rsidRDefault="002E235F" w:rsidP="002E235F">
            <w:pPr>
              <w:widowControl/>
              <w:spacing w:after="0" w:line="240" w:lineRule="auto"/>
              <w:jc w:val="center"/>
              <w:rPr>
                <w:rFonts w:asciiTheme="minorHAnsi" w:eastAsia="Times New Roman" w:hAnsiTheme="minorHAnsi" w:cs="Times New Roman"/>
                <w:color w:val="000000"/>
                <w:sz w:val="18"/>
                <w:szCs w:val="18"/>
              </w:rPr>
            </w:pPr>
            <w:r w:rsidRPr="0060665B">
              <w:rPr>
                <w:rFonts w:asciiTheme="minorHAnsi" w:eastAsia="Times New Roman" w:hAnsiTheme="minorHAnsi" w:cs="Times New Roman"/>
                <w:color w:val="000000"/>
                <w:sz w:val="18"/>
                <w:szCs w:val="18"/>
              </w:rPr>
              <w:t>N89LT</w:t>
            </w:r>
          </w:p>
        </w:tc>
      </w:tr>
      <w:tr w:rsidR="002E235F" w:rsidRPr="0060665B" w14:paraId="5E8879CB" w14:textId="77777777" w:rsidTr="00767066">
        <w:trPr>
          <w:trHeight w:val="300"/>
        </w:trPr>
        <w:tc>
          <w:tcPr>
            <w:tcW w:w="1705" w:type="dxa"/>
            <w:tcBorders>
              <w:top w:val="nil"/>
              <w:left w:val="single" w:sz="12" w:space="0" w:color="auto"/>
              <w:bottom w:val="single" w:sz="4" w:space="0" w:color="auto"/>
              <w:right w:val="single" w:sz="4" w:space="0" w:color="auto"/>
            </w:tcBorders>
            <w:shd w:val="clear" w:color="auto" w:fill="auto"/>
            <w:vAlign w:val="center"/>
            <w:hideMark/>
          </w:tcPr>
          <w:p w14:paraId="411E26ED" w14:textId="77777777" w:rsidR="002E235F" w:rsidRPr="0060665B" w:rsidRDefault="002E235F" w:rsidP="002E235F">
            <w:pPr>
              <w:widowControl/>
              <w:spacing w:after="0" w:line="240" w:lineRule="auto"/>
              <w:jc w:val="center"/>
              <w:rPr>
                <w:rFonts w:asciiTheme="minorHAnsi" w:eastAsia="Times New Roman" w:hAnsiTheme="minorHAnsi" w:cs="Times New Roman"/>
                <w:b/>
                <w:bCs/>
                <w:color w:val="000000"/>
                <w:sz w:val="18"/>
                <w:szCs w:val="18"/>
              </w:rPr>
            </w:pPr>
            <w:r w:rsidRPr="0060665B">
              <w:rPr>
                <w:rFonts w:asciiTheme="minorHAnsi" w:eastAsia="Times New Roman" w:hAnsiTheme="minorHAnsi" w:cs="Times New Roman"/>
                <w:b/>
                <w:bCs/>
                <w:color w:val="000000"/>
                <w:sz w:val="18"/>
                <w:szCs w:val="18"/>
              </w:rPr>
              <w:t>4/28/2019</w:t>
            </w:r>
          </w:p>
        </w:tc>
        <w:tc>
          <w:tcPr>
            <w:tcW w:w="990" w:type="dxa"/>
            <w:tcBorders>
              <w:top w:val="nil"/>
              <w:left w:val="nil"/>
              <w:bottom w:val="single" w:sz="4" w:space="0" w:color="auto"/>
              <w:right w:val="single" w:sz="4" w:space="0" w:color="auto"/>
            </w:tcBorders>
            <w:shd w:val="clear" w:color="auto" w:fill="auto"/>
            <w:vAlign w:val="center"/>
            <w:hideMark/>
          </w:tcPr>
          <w:p w14:paraId="3CC822A5" w14:textId="77777777" w:rsidR="002E235F" w:rsidRPr="0060665B" w:rsidRDefault="002E235F" w:rsidP="002E235F">
            <w:pPr>
              <w:widowControl/>
              <w:spacing w:after="0" w:line="240" w:lineRule="auto"/>
              <w:jc w:val="center"/>
              <w:rPr>
                <w:rFonts w:asciiTheme="minorHAnsi" w:eastAsia="Times New Roman" w:hAnsiTheme="minorHAnsi" w:cs="Times New Roman"/>
                <w:sz w:val="18"/>
                <w:szCs w:val="18"/>
              </w:rPr>
            </w:pPr>
            <w:r w:rsidRPr="0060665B">
              <w:rPr>
                <w:rFonts w:asciiTheme="minorHAnsi" w:eastAsia="Times New Roman" w:hAnsiTheme="minorHAnsi" w:cs="Times New Roman"/>
                <w:sz w:val="18"/>
                <w:szCs w:val="18"/>
              </w:rPr>
              <w:t>1</w:t>
            </w:r>
          </w:p>
        </w:tc>
        <w:tc>
          <w:tcPr>
            <w:tcW w:w="1080" w:type="dxa"/>
            <w:tcBorders>
              <w:top w:val="nil"/>
              <w:left w:val="nil"/>
              <w:bottom w:val="single" w:sz="4" w:space="0" w:color="auto"/>
              <w:right w:val="single" w:sz="4" w:space="0" w:color="auto"/>
            </w:tcBorders>
            <w:shd w:val="clear" w:color="auto" w:fill="auto"/>
            <w:vAlign w:val="center"/>
            <w:hideMark/>
          </w:tcPr>
          <w:p w14:paraId="64E5F7E5" w14:textId="32F2124A" w:rsidR="002E235F" w:rsidRPr="0060665B" w:rsidRDefault="007A0829" w:rsidP="002E235F">
            <w:pPr>
              <w:widowControl/>
              <w:spacing w:after="0" w:line="240" w:lineRule="auto"/>
              <w:jc w:val="center"/>
              <w:rPr>
                <w:rFonts w:asciiTheme="minorHAnsi" w:eastAsia="Times New Roman" w:hAnsiTheme="minorHAnsi" w:cs="Times New Roman"/>
                <w:sz w:val="18"/>
                <w:szCs w:val="18"/>
              </w:rPr>
            </w:pPr>
            <w:r>
              <w:rPr>
                <w:rFonts w:asciiTheme="minorHAnsi" w:eastAsia="Times New Roman" w:hAnsiTheme="minorHAnsi" w:cs="Times New Roman"/>
                <w:sz w:val="18"/>
                <w:szCs w:val="18"/>
              </w:rPr>
              <w:t>13</w:t>
            </w:r>
          </w:p>
        </w:tc>
        <w:tc>
          <w:tcPr>
            <w:tcW w:w="1890" w:type="dxa"/>
            <w:tcBorders>
              <w:top w:val="nil"/>
              <w:left w:val="nil"/>
              <w:bottom w:val="single" w:sz="4" w:space="0" w:color="auto"/>
              <w:right w:val="single" w:sz="4" w:space="0" w:color="auto"/>
            </w:tcBorders>
            <w:shd w:val="clear" w:color="auto" w:fill="auto"/>
            <w:vAlign w:val="center"/>
            <w:hideMark/>
          </w:tcPr>
          <w:p w14:paraId="6563F1DE" w14:textId="77777777" w:rsidR="002E235F" w:rsidRPr="0060665B" w:rsidRDefault="002E235F" w:rsidP="002E235F">
            <w:pPr>
              <w:widowControl/>
              <w:spacing w:after="0" w:line="240" w:lineRule="auto"/>
              <w:jc w:val="center"/>
              <w:rPr>
                <w:rFonts w:asciiTheme="minorHAnsi" w:eastAsia="Times New Roman" w:hAnsiTheme="minorHAnsi" w:cs="Times New Roman"/>
                <w:sz w:val="18"/>
                <w:szCs w:val="18"/>
              </w:rPr>
            </w:pPr>
            <w:r w:rsidRPr="0060665B">
              <w:rPr>
                <w:rFonts w:asciiTheme="minorHAnsi" w:eastAsia="Times New Roman" w:hAnsiTheme="minorHAnsi" w:cs="Times New Roman"/>
                <w:sz w:val="18"/>
                <w:szCs w:val="18"/>
              </w:rPr>
              <w:t>VQ1560i S2222593</w:t>
            </w:r>
          </w:p>
        </w:tc>
        <w:tc>
          <w:tcPr>
            <w:tcW w:w="1620" w:type="dxa"/>
            <w:tcBorders>
              <w:top w:val="nil"/>
              <w:left w:val="nil"/>
              <w:bottom w:val="single" w:sz="4" w:space="0" w:color="auto"/>
              <w:right w:val="single" w:sz="4" w:space="0" w:color="auto"/>
            </w:tcBorders>
            <w:shd w:val="clear" w:color="auto" w:fill="auto"/>
            <w:vAlign w:val="center"/>
            <w:hideMark/>
          </w:tcPr>
          <w:p w14:paraId="4642BE25" w14:textId="77777777" w:rsidR="002E235F" w:rsidRPr="0060665B" w:rsidRDefault="002E235F" w:rsidP="002E235F">
            <w:pPr>
              <w:widowControl/>
              <w:spacing w:after="0" w:line="240" w:lineRule="auto"/>
              <w:jc w:val="center"/>
              <w:rPr>
                <w:rFonts w:asciiTheme="minorHAnsi" w:eastAsia="Times New Roman" w:hAnsiTheme="minorHAnsi" w:cs="Times New Roman"/>
                <w:sz w:val="18"/>
                <w:szCs w:val="18"/>
              </w:rPr>
            </w:pPr>
            <w:r w:rsidRPr="0060665B">
              <w:rPr>
                <w:rFonts w:asciiTheme="minorHAnsi" w:eastAsia="Times New Roman" w:hAnsiTheme="minorHAnsi" w:cs="Times New Roman"/>
                <w:sz w:val="18"/>
                <w:szCs w:val="18"/>
              </w:rPr>
              <w:t>19:57-22:00</w:t>
            </w:r>
          </w:p>
        </w:tc>
        <w:tc>
          <w:tcPr>
            <w:tcW w:w="1980" w:type="dxa"/>
            <w:tcBorders>
              <w:top w:val="nil"/>
              <w:left w:val="nil"/>
              <w:bottom w:val="single" w:sz="4" w:space="0" w:color="auto"/>
              <w:right w:val="single" w:sz="12" w:space="0" w:color="auto"/>
            </w:tcBorders>
            <w:shd w:val="clear" w:color="auto" w:fill="auto"/>
            <w:vAlign w:val="center"/>
            <w:hideMark/>
          </w:tcPr>
          <w:p w14:paraId="09856BE2" w14:textId="77777777" w:rsidR="002E235F" w:rsidRPr="0060665B" w:rsidRDefault="002E235F" w:rsidP="002E235F">
            <w:pPr>
              <w:widowControl/>
              <w:spacing w:after="0" w:line="240" w:lineRule="auto"/>
              <w:jc w:val="center"/>
              <w:rPr>
                <w:rFonts w:asciiTheme="minorHAnsi" w:eastAsia="Times New Roman" w:hAnsiTheme="minorHAnsi" w:cs="Times New Roman"/>
                <w:color w:val="000000"/>
                <w:sz w:val="18"/>
                <w:szCs w:val="18"/>
              </w:rPr>
            </w:pPr>
            <w:r w:rsidRPr="0060665B">
              <w:rPr>
                <w:rFonts w:asciiTheme="minorHAnsi" w:eastAsia="Times New Roman" w:hAnsiTheme="minorHAnsi" w:cs="Times New Roman"/>
                <w:color w:val="000000"/>
                <w:sz w:val="18"/>
                <w:szCs w:val="18"/>
              </w:rPr>
              <w:t>N89LT</w:t>
            </w:r>
          </w:p>
        </w:tc>
      </w:tr>
      <w:tr w:rsidR="002E235F" w:rsidRPr="0060665B" w14:paraId="44672B17" w14:textId="77777777" w:rsidTr="00767066">
        <w:trPr>
          <w:trHeight w:val="300"/>
        </w:trPr>
        <w:tc>
          <w:tcPr>
            <w:tcW w:w="1705" w:type="dxa"/>
            <w:tcBorders>
              <w:top w:val="nil"/>
              <w:left w:val="single" w:sz="12" w:space="0" w:color="auto"/>
              <w:bottom w:val="single" w:sz="4" w:space="0" w:color="auto"/>
              <w:right w:val="single" w:sz="4" w:space="0" w:color="auto"/>
            </w:tcBorders>
            <w:shd w:val="clear" w:color="auto" w:fill="auto"/>
            <w:vAlign w:val="center"/>
            <w:hideMark/>
          </w:tcPr>
          <w:p w14:paraId="34B53F88" w14:textId="77777777" w:rsidR="002E235F" w:rsidRPr="0060665B" w:rsidRDefault="002E235F" w:rsidP="002E235F">
            <w:pPr>
              <w:widowControl/>
              <w:spacing w:after="0" w:line="240" w:lineRule="auto"/>
              <w:jc w:val="center"/>
              <w:rPr>
                <w:rFonts w:asciiTheme="minorHAnsi" w:eastAsia="Times New Roman" w:hAnsiTheme="minorHAnsi" w:cs="Times New Roman"/>
                <w:b/>
                <w:bCs/>
                <w:color w:val="000000"/>
                <w:sz w:val="18"/>
                <w:szCs w:val="18"/>
              </w:rPr>
            </w:pPr>
            <w:r w:rsidRPr="0060665B">
              <w:rPr>
                <w:rFonts w:asciiTheme="minorHAnsi" w:eastAsia="Times New Roman" w:hAnsiTheme="minorHAnsi" w:cs="Times New Roman"/>
                <w:b/>
                <w:bCs/>
                <w:color w:val="000000"/>
                <w:sz w:val="18"/>
                <w:szCs w:val="18"/>
              </w:rPr>
              <w:t>4/29/2019</w:t>
            </w:r>
          </w:p>
        </w:tc>
        <w:tc>
          <w:tcPr>
            <w:tcW w:w="990" w:type="dxa"/>
            <w:tcBorders>
              <w:top w:val="nil"/>
              <w:left w:val="nil"/>
              <w:bottom w:val="single" w:sz="4" w:space="0" w:color="auto"/>
              <w:right w:val="single" w:sz="4" w:space="0" w:color="auto"/>
            </w:tcBorders>
            <w:shd w:val="clear" w:color="auto" w:fill="auto"/>
            <w:vAlign w:val="center"/>
            <w:hideMark/>
          </w:tcPr>
          <w:p w14:paraId="285315A1" w14:textId="77777777" w:rsidR="002E235F" w:rsidRPr="0060665B" w:rsidRDefault="002E235F" w:rsidP="002E235F">
            <w:pPr>
              <w:widowControl/>
              <w:spacing w:after="0" w:line="240" w:lineRule="auto"/>
              <w:jc w:val="center"/>
              <w:rPr>
                <w:rFonts w:asciiTheme="minorHAnsi" w:eastAsia="Times New Roman" w:hAnsiTheme="minorHAnsi" w:cs="Times New Roman"/>
                <w:sz w:val="18"/>
                <w:szCs w:val="18"/>
              </w:rPr>
            </w:pPr>
            <w:r w:rsidRPr="0060665B">
              <w:rPr>
                <w:rFonts w:asciiTheme="minorHAnsi" w:eastAsia="Times New Roman" w:hAnsiTheme="minorHAnsi" w:cs="Times New Roman"/>
                <w:sz w:val="18"/>
                <w:szCs w:val="18"/>
              </w:rPr>
              <w:t>3</w:t>
            </w:r>
          </w:p>
        </w:tc>
        <w:tc>
          <w:tcPr>
            <w:tcW w:w="1080" w:type="dxa"/>
            <w:tcBorders>
              <w:top w:val="nil"/>
              <w:left w:val="nil"/>
              <w:bottom w:val="single" w:sz="4" w:space="0" w:color="auto"/>
              <w:right w:val="single" w:sz="4" w:space="0" w:color="auto"/>
            </w:tcBorders>
            <w:shd w:val="clear" w:color="auto" w:fill="auto"/>
            <w:vAlign w:val="center"/>
            <w:hideMark/>
          </w:tcPr>
          <w:p w14:paraId="1671976F" w14:textId="77777777" w:rsidR="002E235F" w:rsidRPr="0060665B" w:rsidRDefault="002E235F" w:rsidP="002E235F">
            <w:pPr>
              <w:widowControl/>
              <w:spacing w:after="0" w:line="240" w:lineRule="auto"/>
              <w:jc w:val="center"/>
              <w:rPr>
                <w:rFonts w:asciiTheme="minorHAnsi" w:eastAsia="Times New Roman" w:hAnsiTheme="minorHAnsi" w:cs="Times New Roman"/>
                <w:sz w:val="18"/>
                <w:szCs w:val="18"/>
              </w:rPr>
            </w:pPr>
            <w:r w:rsidRPr="0060665B">
              <w:rPr>
                <w:rFonts w:asciiTheme="minorHAnsi" w:eastAsia="Times New Roman" w:hAnsiTheme="minorHAnsi" w:cs="Times New Roman"/>
                <w:sz w:val="18"/>
                <w:szCs w:val="18"/>
              </w:rPr>
              <w:t>33</w:t>
            </w:r>
          </w:p>
        </w:tc>
        <w:tc>
          <w:tcPr>
            <w:tcW w:w="1890" w:type="dxa"/>
            <w:tcBorders>
              <w:top w:val="nil"/>
              <w:left w:val="nil"/>
              <w:bottom w:val="single" w:sz="4" w:space="0" w:color="auto"/>
              <w:right w:val="single" w:sz="4" w:space="0" w:color="auto"/>
            </w:tcBorders>
            <w:shd w:val="clear" w:color="auto" w:fill="auto"/>
            <w:vAlign w:val="center"/>
            <w:hideMark/>
          </w:tcPr>
          <w:p w14:paraId="1ECB3DEA" w14:textId="77777777" w:rsidR="002E235F" w:rsidRPr="0060665B" w:rsidRDefault="002E235F" w:rsidP="002E235F">
            <w:pPr>
              <w:widowControl/>
              <w:spacing w:after="0" w:line="240" w:lineRule="auto"/>
              <w:jc w:val="center"/>
              <w:rPr>
                <w:rFonts w:asciiTheme="minorHAnsi" w:eastAsia="Times New Roman" w:hAnsiTheme="minorHAnsi" w:cs="Times New Roman"/>
                <w:sz w:val="18"/>
                <w:szCs w:val="18"/>
              </w:rPr>
            </w:pPr>
            <w:r w:rsidRPr="0060665B">
              <w:rPr>
                <w:rFonts w:asciiTheme="minorHAnsi" w:eastAsia="Times New Roman" w:hAnsiTheme="minorHAnsi" w:cs="Times New Roman"/>
                <w:sz w:val="18"/>
                <w:szCs w:val="18"/>
              </w:rPr>
              <w:t>VQ1560i S2222593</w:t>
            </w:r>
          </w:p>
        </w:tc>
        <w:tc>
          <w:tcPr>
            <w:tcW w:w="1620" w:type="dxa"/>
            <w:tcBorders>
              <w:top w:val="nil"/>
              <w:left w:val="nil"/>
              <w:bottom w:val="single" w:sz="4" w:space="0" w:color="auto"/>
              <w:right w:val="single" w:sz="4" w:space="0" w:color="auto"/>
            </w:tcBorders>
            <w:shd w:val="clear" w:color="auto" w:fill="auto"/>
            <w:vAlign w:val="center"/>
            <w:hideMark/>
          </w:tcPr>
          <w:p w14:paraId="76130382" w14:textId="77777777" w:rsidR="002E235F" w:rsidRPr="0060665B" w:rsidRDefault="002E235F" w:rsidP="002E235F">
            <w:pPr>
              <w:widowControl/>
              <w:spacing w:after="0" w:line="240" w:lineRule="auto"/>
              <w:jc w:val="center"/>
              <w:rPr>
                <w:rFonts w:asciiTheme="minorHAnsi" w:eastAsia="Times New Roman" w:hAnsiTheme="minorHAnsi" w:cs="Times New Roman"/>
                <w:sz w:val="18"/>
                <w:szCs w:val="18"/>
              </w:rPr>
            </w:pPr>
            <w:r w:rsidRPr="0060665B">
              <w:rPr>
                <w:rFonts w:asciiTheme="minorHAnsi" w:eastAsia="Times New Roman" w:hAnsiTheme="minorHAnsi" w:cs="Times New Roman"/>
                <w:sz w:val="18"/>
                <w:szCs w:val="18"/>
              </w:rPr>
              <w:t>12:44-18:41</w:t>
            </w:r>
          </w:p>
        </w:tc>
        <w:tc>
          <w:tcPr>
            <w:tcW w:w="1980" w:type="dxa"/>
            <w:tcBorders>
              <w:top w:val="nil"/>
              <w:left w:val="nil"/>
              <w:bottom w:val="single" w:sz="4" w:space="0" w:color="auto"/>
              <w:right w:val="single" w:sz="12" w:space="0" w:color="auto"/>
            </w:tcBorders>
            <w:shd w:val="clear" w:color="auto" w:fill="auto"/>
            <w:vAlign w:val="center"/>
            <w:hideMark/>
          </w:tcPr>
          <w:p w14:paraId="527A99B2" w14:textId="77777777" w:rsidR="002E235F" w:rsidRPr="0060665B" w:rsidRDefault="002E235F" w:rsidP="002E235F">
            <w:pPr>
              <w:widowControl/>
              <w:spacing w:after="0" w:line="240" w:lineRule="auto"/>
              <w:jc w:val="center"/>
              <w:rPr>
                <w:rFonts w:asciiTheme="minorHAnsi" w:eastAsia="Times New Roman" w:hAnsiTheme="minorHAnsi" w:cs="Times New Roman"/>
                <w:color w:val="000000"/>
                <w:sz w:val="18"/>
                <w:szCs w:val="18"/>
              </w:rPr>
            </w:pPr>
            <w:r w:rsidRPr="0060665B">
              <w:rPr>
                <w:rFonts w:asciiTheme="minorHAnsi" w:eastAsia="Times New Roman" w:hAnsiTheme="minorHAnsi" w:cs="Times New Roman"/>
                <w:color w:val="000000"/>
                <w:sz w:val="18"/>
                <w:szCs w:val="18"/>
              </w:rPr>
              <w:t>N89LT</w:t>
            </w:r>
          </w:p>
        </w:tc>
      </w:tr>
      <w:tr w:rsidR="009E3457" w:rsidRPr="0060665B" w14:paraId="242C38CF" w14:textId="77777777" w:rsidTr="00767066">
        <w:trPr>
          <w:trHeight w:val="300"/>
        </w:trPr>
        <w:tc>
          <w:tcPr>
            <w:tcW w:w="1705" w:type="dxa"/>
            <w:tcBorders>
              <w:top w:val="nil"/>
              <w:left w:val="single" w:sz="12" w:space="0" w:color="auto"/>
              <w:bottom w:val="single" w:sz="4" w:space="0" w:color="auto"/>
              <w:right w:val="single" w:sz="4" w:space="0" w:color="auto"/>
            </w:tcBorders>
            <w:shd w:val="clear" w:color="auto" w:fill="auto"/>
            <w:vAlign w:val="center"/>
          </w:tcPr>
          <w:p w14:paraId="673AEE49" w14:textId="3808B08A" w:rsidR="009E3457" w:rsidRPr="0060665B" w:rsidRDefault="009E3457" w:rsidP="002E235F">
            <w:pPr>
              <w:widowControl/>
              <w:spacing w:after="0" w:line="240" w:lineRule="auto"/>
              <w:jc w:val="center"/>
              <w:rPr>
                <w:rFonts w:asciiTheme="minorHAnsi" w:eastAsia="Times New Roman" w:hAnsiTheme="minorHAnsi" w:cs="Times New Roman"/>
                <w:b/>
                <w:bCs/>
                <w:color w:val="000000"/>
                <w:sz w:val="18"/>
                <w:szCs w:val="18"/>
              </w:rPr>
            </w:pPr>
            <w:r>
              <w:rPr>
                <w:rFonts w:asciiTheme="minorHAnsi" w:eastAsia="Times New Roman" w:hAnsiTheme="minorHAnsi" w:cs="Times New Roman"/>
                <w:b/>
                <w:bCs/>
                <w:color w:val="000000"/>
                <w:sz w:val="18"/>
                <w:szCs w:val="18"/>
              </w:rPr>
              <w:t>5/1/2019</w:t>
            </w:r>
          </w:p>
        </w:tc>
        <w:tc>
          <w:tcPr>
            <w:tcW w:w="990" w:type="dxa"/>
            <w:tcBorders>
              <w:top w:val="nil"/>
              <w:left w:val="nil"/>
              <w:bottom w:val="single" w:sz="4" w:space="0" w:color="auto"/>
              <w:right w:val="single" w:sz="4" w:space="0" w:color="auto"/>
            </w:tcBorders>
            <w:shd w:val="clear" w:color="auto" w:fill="auto"/>
            <w:vAlign w:val="center"/>
          </w:tcPr>
          <w:p w14:paraId="5AD46718" w14:textId="40696F5B" w:rsidR="009E3457" w:rsidRPr="0060665B" w:rsidRDefault="009E3457" w:rsidP="002E235F">
            <w:pPr>
              <w:widowControl/>
              <w:spacing w:after="0" w:line="240" w:lineRule="auto"/>
              <w:jc w:val="center"/>
              <w:rPr>
                <w:rFonts w:asciiTheme="minorHAnsi" w:eastAsia="Times New Roman" w:hAnsiTheme="minorHAnsi" w:cs="Times New Roman"/>
                <w:sz w:val="18"/>
                <w:szCs w:val="18"/>
              </w:rPr>
            </w:pPr>
            <w:r>
              <w:rPr>
                <w:rFonts w:asciiTheme="minorHAnsi" w:eastAsia="Times New Roman" w:hAnsiTheme="minorHAnsi" w:cs="Times New Roman"/>
                <w:sz w:val="18"/>
                <w:szCs w:val="18"/>
              </w:rPr>
              <w:t>1</w:t>
            </w:r>
          </w:p>
        </w:tc>
        <w:tc>
          <w:tcPr>
            <w:tcW w:w="1080" w:type="dxa"/>
            <w:tcBorders>
              <w:top w:val="nil"/>
              <w:left w:val="nil"/>
              <w:bottom w:val="single" w:sz="4" w:space="0" w:color="auto"/>
              <w:right w:val="single" w:sz="4" w:space="0" w:color="auto"/>
            </w:tcBorders>
            <w:shd w:val="clear" w:color="auto" w:fill="auto"/>
            <w:vAlign w:val="center"/>
          </w:tcPr>
          <w:p w14:paraId="2183F83C" w14:textId="27E1CC01" w:rsidR="009E3457" w:rsidRPr="0060665B" w:rsidRDefault="009E3457" w:rsidP="002E235F">
            <w:pPr>
              <w:widowControl/>
              <w:spacing w:after="0" w:line="240" w:lineRule="auto"/>
              <w:jc w:val="center"/>
              <w:rPr>
                <w:rFonts w:asciiTheme="minorHAnsi" w:eastAsia="Times New Roman" w:hAnsiTheme="minorHAnsi" w:cs="Times New Roman"/>
                <w:sz w:val="18"/>
                <w:szCs w:val="18"/>
              </w:rPr>
            </w:pPr>
            <w:r>
              <w:rPr>
                <w:rFonts w:asciiTheme="minorHAnsi" w:eastAsia="Times New Roman" w:hAnsiTheme="minorHAnsi" w:cs="Times New Roman"/>
                <w:sz w:val="18"/>
                <w:szCs w:val="18"/>
              </w:rPr>
              <w:t>3</w:t>
            </w:r>
          </w:p>
        </w:tc>
        <w:tc>
          <w:tcPr>
            <w:tcW w:w="1890" w:type="dxa"/>
            <w:tcBorders>
              <w:top w:val="nil"/>
              <w:left w:val="nil"/>
              <w:bottom w:val="single" w:sz="4" w:space="0" w:color="auto"/>
              <w:right w:val="single" w:sz="4" w:space="0" w:color="auto"/>
            </w:tcBorders>
            <w:shd w:val="clear" w:color="auto" w:fill="auto"/>
            <w:vAlign w:val="center"/>
          </w:tcPr>
          <w:p w14:paraId="5ED6DA94" w14:textId="3168D449" w:rsidR="009E3457" w:rsidRPr="0060665B" w:rsidRDefault="009E3457" w:rsidP="002E235F">
            <w:pPr>
              <w:widowControl/>
              <w:spacing w:after="0" w:line="240" w:lineRule="auto"/>
              <w:jc w:val="center"/>
              <w:rPr>
                <w:rFonts w:asciiTheme="minorHAnsi" w:eastAsia="Times New Roman" w:hAnsiTheme="minorHAnsi" w:cs="Times New Roman"/>
                <w:sz w:val="18"/>
                <w:szCs w:val="18"/>
              </w:rPr>
            </w:pPr>
            <w:r w:rsidRPr="0060665B">
              <w:rPr>
                <w:rFonts w:asciiTheme="minorHAnsi" w:eastAsia="Times New Roman" w:hAnsiTheme="minorHAnsi" w:cs="Times New Roman"/>
                <w:sz w:val="18"/>
                <w:szCs w:val="18"/>
              </w:rPr>
              <w:t>VQ1560i S2222593</w:t>
            </w:r>
          </w:p>
        </w:tc>
        <w:tc>
          <w:tcPr>
            <w:tcW w:w="1620" w:type="dxa"/>
            <w:tcBorders>
              <w:top w:val="nil"/>
              <w:left w:val="nil"/>
              <w:bottom w:val="single" w:sz="4" w:space="0" w:color="auto"/>
              <w:right w:val="single" w:sz="4" w:space="0" w:color="auto"/>
            </w:tcBorders>
            <w:shd w:val="clear" w:color="auto" w:fill="auto"/>
            <w:vAlign w:val="center"/>
          </w:tcPr>
          <w:p w14:paraId="738C5639" w14:textId="68F00B72" w:rsidR="009E3457" w:rsidRPr="0060665B" w:rsidRDefault="009E3457" w:rsidP="002E235F">
            <w:pPr>
              <w:widowControl/>
              <w:spacing w:after="0" w:line="240" w:lineRule="auto"/>
              <w:jc w:val="center"/>
              <w:rPr>
                <w:rFonts w:asciiTheme="minorHAnsi" w:eastAsia="Times New Roman" w:hAnsiTheme="minorHAnsi" w:cs="Times New Roman"/>
                <w:sz w:val="18"/>
                <w:szCs w:val="18"/>
              </w:rPr>
            </w:pPr>
            <w:r>
              <w:rPr>
                <w:rFonts w:asciiTheme="minorHAnsi" w:eastAsia="Times New Roman" w:hAnsiTheme="minorHAnsi" w:cs="Times New Roman"/>
                <w:sz w:val="18"/>
                <w:szCs w:val="18"/>
              </w:rPr>
              <w:t>17</w:t>
            </w:r>
            <w:r w:rsidR="008903F3">
              <w:rPr>
                <w:rFonts w:asciiTheme="minorHAnsi" w:eastAsia="Times New Roman" w:hAnsiTheme="minorHAnsi" w:cs="Times New Roman"/>
                <w:sz w:val="18"/>
                <w:szCs w:val="18"/>
              </w:rPr>
              <w:t>:45-18:24</w:t>
            </w:r>
          </w:p>
        </w:tc>
        <w:tc>
          <w:tcPr>
            <w:tcW w:w="1980" w:type="dxa"/>
            <w:tcBorders>
              <w:top w:val="nil"/>
              <w:left w:val="nil"/>
              <w:bottom w:val="single" w:sz="4" w:space="0" w:color="auto"/>
              <w:right w:val="single" w:sz="12" w:space="0" w:color="auto"/>
            </w:tcBorders>
            <w:shd w:val="clear" w:color="auto" w:fill="auto"/>
            <w:vAlign w:val="center"/>
          </w:tcPr>
          <w:p w14:paraId="69D4CF93" w14:textId="551FAB15" w:rsidR="009E3457" w:rsidRPr="0060665B" w:rsidRDefault="008903F3" w:rsidP="002E235F">
            <w:pPr>
              <w:widowControl/>
              <w:spacing w:after="0" w:line="240" w:lineRule="auto"/>
              <w:jc w:val="center"/>
              <w:rPr>
                <w:rFonts w:asciiTheme="minorHAnsi" w:eastAsia="Times New Roman" w:hAnsiTheme="minorHAnsi" w:cs="Times New Roman"/>
                <w:color w:val="000000"/>
                <w:sz w:val="18"/>
                <w:szCs w:val="18"/>
              </w:rPr>
            </w:pPr>
            <w:r w:rsidRPr="0060665B">
              <w:rPr>
                <w:rFonts w:asciiTheme="minorHAnsi" w:eastAsia="Times New Roman" w:hAnsiTheme="minorHAnsi" w:cs="Times New Roman"/>
                <w:color w:val="000000"/>
                <w:sz w:val="18"/>
                <w:szCs w:val="18"/>
              </w:rPr>
              <w:t>N89LT</w:t>
            </w:r>
          </w:p>
        </w:tc>
      </w:tr>
      <w:tr w:rsidR="002E235F" w:rsidRPr="0060665B" w14:paraId="2E1EBDFF" w14:textId="77777777" w:rsidTr="00767066">
        <w:trPr>
          <w:trHeight w:val="300"/>
        </w:trPr>
        <w:tc>
          <w:tcPr>
            <w:tcW w:w="1705" w:type="dxa"/>
            <w:tcBorders>
              <w:top w:val="nil"/>
              <w:left w:val="single" w:sz="12" w:space="0" w:color="auto"/>
              <w:bottom w:val="single" w:sz="4" w:space="0" w:color="auto"/>
              <w:right w:val="single" w:sz="4" w:space="0" w:color="auto"/>
            </w:tcBorders>
            <w:shd w:val="clear" w:color="auto" w:fill="auto"/>
            <w:vAlign w:val="center"/>
            <w:hideMark/>
          </w:tcPr>
          <w:p w14:paraId="44ECDAA3" w14:textId="77777777" w:rsidR="002E235F" w:rsidRPr="0060665B" w:rsidRDefault="002E235F" w:rsidP="002E235F">
            <w:pPr>
              <w:widowControl/>
              <w:spacing w:after="0" w:line="240" w:lineRule="auto"/>
              <w:jc w:val="center"/>
              <w:rPr>
                <w:rFonts w:asciiTheme="minorHAnsi" w:eastAsia="Times New Roman" w:hAnsiTheme="minorHAnsi" w:cs="Times New Roman"/>
                <w:b/>
                <w:bCs/>
                <w:color w:val="000000"/>
                <w:sz w:val="18"/>
                <w:szCs w:val="18"/>
              </w:rPr>
            </w:pPr>
            <w:r w:rsidRPr="0060665B">
              <w:rPr>
                <w:rFonts w:asciiTheme="minorHAnsi" w:eastAsia="Times New Roman" w:hAnsiTheme="minorHAnsi" w:cs="Times New Roman"/>
                <w:b/>
                <w:bCs/>
                <w:color w:val="000000"/>
                <w:sz w:val="18"/>
                <w:szCs w:val="18"/>
              </w:rPr>
              <w:t>5/5/2019</w:t>
            </w:r>
          </w:p>
        </w:tc>
        <w:tc>
          <w:tcPr>
            <w:tcW w:w="990" w:type="dxa"/>
            <w:tcBorders>
              <w:top w:val="nil"/>
              <w:left w:val="nil"/>
              <w:bottom w:val="single" w:sz="4" w:space="0" w:color="auto"/>
              <w:right w:val="single" w:sz="4" w:space="0" w:color="auto"/>
            </w:tcBorders>
            <w:shd w:val="clear" w:color="auto" w:fill="auto"/>
            <w:vAlign w:val="center"/>
            <w:hideMark/>
          </w:tcPr>
          <w:p w14:paraId="4D8C6B6B" w14:textId="77777777" w:rsidR="002E235F" w:rsidRPr="0060665B" w:rsidRDefault="002E235F" w:rsidP="002E235F">
            <w:pPr>
              <w:widowControl/>
              <w:spacing w:after="0" w:line="240" w:lineRule="auto"/>
              <w:jc w:val="center"/>
              <w:rPr>
                <w:rFonts w:asciiTheme="minorHAnsi" w:eastAsia="Times New Roman" w:hAnsiTheme="minorHAnsi" w:cs="Times New Roman"/>
                <w:sz w:val="18"/>
                <w:szCs w:val="18"/>
              </w:rPr>
            </w:pPr>
            <w:r w:rsidRPr="0060665B">
              <w:rPr>
                <w:rFonts w:asciiTheme="minorHAnsi" w:eastAsia="Times New Roman" w:hAnsiTheme="minorHAnsi" w:cs="Times New Roman"/>
                <w:sz w:val="18"/>
                <w:szCs w:val="18"/>
              </w:rPr>
              <w:t>1</w:t>
            </w:r>
          </w:p>
        </w:tc>
        <w:tc>
          <w:tcPr>
            <w:tcW w:w="1080" w:type="dxa"/>
            <w:tcBorders>
              <w:top w:val="nil"/>
              <w:left w:val="nil"/>
              <w:bottom w:val="single" w:sz="4" w:space="0" w:color="auto"/>
              <w:right w:val="single" w:sz="4" w:space="0" w:color="auto"/>
            </w:tcBorders>
            <w:shd w:val="clear" w:color="auto" w:fill="auto"/>
            <w:vAlign w:val="center"/>
            <w:hideMark/>
          </w:tcPr>
          <w:p w14:paraId="1F01B74C" w14:textId="77777777" w:rsidR="002E235F" w:rsidRPr="0060665B" w:rsidRDefault="002E235F" w:rsidP="002E235F">
            <w:pPr>
              <w:widowControl/>
              <w:spacing w:after="0" w:line="240" w:lineRule="auto"/>
              <w:jc w:val="center"/>
              <w:rPr>
                <w:rFonts w:asciiTheme="minorHAnsi" w:eastAsia="Times New Roman" w:hAnsiTheme="minorHAnsi" w:cs="Times New Roman"/>
                <w:sz w:val="18"/>
                <w:szCs w:val="18"/>
              </w:rPr>
            </w:pPr>
            <w:r w:rsidRPr="0060665B">
              <w:rPr>
                <w:rFonts w:asciiTheme="minorHAnsi" w:eastAsia="Times New Roman" w:hAnsiTheme="minorHAnsi" w:cs="Times New Roman"/>
                <w:sz w:val="18"/>
                <w:szCs w:val="18"/>
              </w:rPr>
              <w:t>20</w:t>
            </w:r>
          </w:p>
        </w:tc>
        <w:tc>
          <w:tcPr>
            <w:tcW w:w="1890" w:type="dxa"/>
            <w:tcBorders>
              <w:top w:val="nil"/>
              <w:left w:val="nil"/>
              <w:bottom w:val="single" w:sz="4" w:space="0" w:color="auto"/>
              <w:right w:val="single" w:sz="4" w:space="0" w:color="auto"/>
            </w:tcBorders>
            <w:shd w:val="clear" w:color="auto" w:fill="auto"/>
            <w:vAlign w:val="center"/>
            <w:hideMark/>
          </w:tcPr>
          <w:p w14:paraId="1FE1A6C5" w14:textId="77777777" w:rsidR="002E235F" w:rsidRPr="0060665B" w:rsidRDefault="002E235F" w:rsidP="002E235F">
            <w:pPr>
              <w:widowControl/>
              <w:spacing w:after="0" w:line="240" w:lineRule="auto"/>
              <w:jc w:val="center"/>
              <w:rPr>
                <w:rFonts w:asciiTheme="minorHAnsi" w:eastAsia="Times New Roman" w:hAnsiTheme="minorHAnsi" w:cs="Times New Roman"/>
                <w:sz w:val="18"/>
                <w:szCs w:val="18"/>
              </w:rPr>
            </w:pPr>
            <w:r w:rsidRPr="0060665B">
              <w:rPr>
                <w:rFonts w:asciiTheme="minorHAnsi" w:eastAsia="Times New Roman" w:hAnsiTheme="minorHAnsi" w:cs="Times New Roman"/>
                <w:sz w:val="18"/>
                <w:szCs w:val="18"/>
              </w:rPr>
              <w:t>VQ1560i S2222593</w:t>
            </w:r>
          </w:p>
        </w:tc>
        <w:tc>
          <w:tcPr>
            <w:tcW w:w="1620" w:type="dxa"/>
            <w:tcBorders>
              <w:top w:val="nil"/>
              <w:left w:val="nil"/>
              <w:bottom w:val="single" w:sz="4" w:space="0" w:color="auto"/>
              <w:right w:val="single" w:sz="4" w:space="0" w:color="auto"/>
            </w:tcBorders>
            <w:shd w:val="clear" w:color="auto" w:fill="auto"/>
            <w:vAlign w:val="center"/>
            <w:hideMark/>
          </w:tcPr>
          <w:p w14:paraId="2EC783F9" w14:textId="77777777" w:rsidR="002E235F" w:rsidRPr="0060665B" w:rsidRDefault="002E235F" w:rsidP="002E235F">
            <w:pPr>
              <w:widowControl/>
              <w:spacing w:after="0" w:line="240" w:lineRule="auto"/>
              <w:jc w:val="center"/>
              <w:rPr>
                <w:rFonts w:asciiTheme="minorHAnsi" w:eastAsia="Times New Roman" w:hAnsiTheme="minorHAnsi" w:cs="Times New Roman"/>
                <w:sz w:val="18"/>
                <w:szCs w:val="18"/>
              </w:rPr>
            </w:pPr>
            <w:r w:rsidRPr="0060665B">
              <w:rPr>
                <w:rFonts w:asciiTheme="minorHAnsi" w:eastAsia="Times New Roman" w:hAnsiTheme="minorHAnsi" w:cs="Times New Roman"/>
                <w:sz w:val="18"/>
                <w:szCs w:val="18"/>
              </w:rPr>
              <w:t>17:11-20:33</w:t>
            </w:r>
          </w:p>
        </w:tc>
        <w:tc>
          <w:tcPr>
            <w:tcW w:w="1980" w:type="dxa"/>
            <w:tcBorders>
              <w:top w:val="nil"/>
              <w:left w:val="nil"/>
              <w:bottom w:val="single" w:sz="4" w:space="0" w:color="auto"/>
              <w:right w:val="single" w:sz="12" w:space="0" w:color="auto"/>
            </w:tcBorders>
            <w:shd w:val="clear" w:color="auto" w:fill="auto"/>
            <w:vAlign w:val="center"/>
            <w:hideMark/>
          </w:tcPr>
          <w:p w14:paraId="371EA7F9" w14:textId="77777777" w:rsidR="002E235F" w:rsidRPr="0060665B" w:rsidRDefault="002E235F" w:rsidP="002E235F">
            <w:pPr>
              <w:widowControl/>
              <w:spacing w:after="0" w:line="240" w:lineRule="auto"/>
              <w:jc w:val="center"/>
              <w:rPr>
                <w:rFonts w:asciiTheme="minorHAnsi" w:eastAsia="Times New Roman" w:hAnsiTheme="minorHAnsi" w:cs="Times New Roman"/>
                <w:color w:val="000000"/>
                <w:sz w:val="18"/>
                <w:szCs w:val="18"/>
              </w:rPr>
            </w:pPr>
            <w:r w:rsidRPr="0060665B">
              <w:rPr>
                <w:rFonts w:asciiTheme="minorHAnsi" w:eastAsia="Times New Roman" w:hAnsiTheme="minorHAnsi" w:cs="Times New Roman"/>
                <w:color w:val="000000"/>
                <w:sz w:val="18"/>
                <w:szCs w:val="18"/>
              </w:rPr>
              <w:t>N89LT</w:t>
            </w:r>
          </w:p>
        </w:tc>
      </w:tr>
      <w:tr w:rsidR="002E235F" w:rsidRPr="0060665B" w14:paraId="58CD0C7F" w14:textId="77777777" w:rsidTr="00767066">
        <w:trPr>
          <w:trHeight w:val="300"/>
        </w:trPr>
        <w:tc>
          <w:tcPr>
            <w:tcW w:w="1705" w:type="dxa"/>
            <w:tcBorders>
              <w:top w:val="nil"/>
              <w:left w:val="single" w:sz="12" w:space="0" w:color="auto"/>
              <w:bottom w:val="single" w:sz="4" w:space="0" w:color="auto"/>
              <w:right w:val="single" w:sz="4" w:space="0" w:color="auto"/>
            </w:tcBorders>
            <w:shd w:val="clear" w:color="auto" w:fill="auto"/>
            <w:vAlign w:val="center"/>
            <w:hideMark/>
          </w:tcPr>
          <w:p w14:paraId="6C6B9E80" w14:textId="77777777" w:rsidR="002E235F" w:rsidRPr="0060665B" w:rsidRDefault="002E235F" w:rsidP="002E235F">
            <w:pPr>
              <w:widowControl/>
              <w:spacing w:after="0" w:line="240" w:lineRule="auto"/>
              <w:jc w:val="center"/>
              <w:rPr>
                <w:rFonts w:asciiTheme="minorHAnsi" w:eastAsia="Times New Roman" w:hAnsiTheme="minorHAnsi" w:cs="Times New Roman"/>
                <w:b/>
                <w:bCs/>
                <w:color w:val="000000"/>
                <w:sz w:val="18"/>
                <w:szCs w:val="18"/>
              </w:rPr>
            </w:pPr>
            <w:r w:rsidRPr="0060665B">
              <w:rPr>
                <w:rFonts w:asciiTheme="minorHAnsi" w:eastAsia="Times New Roman" w:hAnsiTheme="minorHAnsi" w:cs="Times New Roman"/>
                <w:b/>
                <w:bCs/>
                <w:color w:val="000000"/>
                <w:sz w:val="18"/>
                <w:szCs w:val="18"/>
              </w:rPr>
              <w:t>5/6/2019</w:t>
            </w:r>
          </w:p>
        </w:tc>
        <w:tc>
          <w:tcPr>
            <w:tcW w:w="990" w:type="dxa"/>
            <w:tcBorders>
              <w:top w:val="nil"/>
              <w:left w:val="nil"/>
              <w:bottom w:val="single" w:sz="4" w:space="0" w:color="auto"/>
              <w:right w:val="single" w:sz="4" w:space="0" w:color="auto"/>
            </w:tcBorders>
            <w:shd w:val="clear" w:color="auto" w:fill="auto"/>
            <w:vAlign w:val="center"/>
            <w:hideMark/>
          </w:tcPr>
          <w:p w14:paraId="77AC7D8C" w14:textId="77777777" w:rsidR="002E235F" w:rsidRPr="0060665B" w:rsidRDefault="002E235F" w:rsidP="002E235F">
            <w:pPr>
              <w:widowControl/>
              <w:spacing w:after="0" w:line="240" w:lineRule="auto"/>
              <w:jc w:val="center"/>
              <w:rPr>
                <w:rFonts w:asciiTheme="minorHAnsi" w:eastAsia="Times New Roman" w:hAnsiTheme="minorHAnsi" w:cs="Times New Roman"/>
                <w:sz w:val="18"/>
                <w:szCs w:val="18"/>
              </w:rPr>
            </w:pPr>
            <w:r w:rsidRPr="0060665B">
              <w:rPr>
                <w:rFonts w:asciiTheme="minorHAnsi" w:eastAsia="Times New Roman" w:hAnsiTheme="minorHAnsi" w:cs="Times New Roman"/>
                <w:sz w:val="18"/>
                <w:szCs w:val="18"/>
              </w:rPr>
              <w:t>3</w:t>
            </w:r>
          </w:p>
        </w:tc>
        <w:tc>
          <w:tcPr>
            <w:tcW w:w="1080" w:type="dxa"/>
            <w:tcBorders>
              <w:top w:val="nil"/>
              <w:left w:val="nil"/>
              <w:bottom w:val="single" w:sz="4" w:space="0" w:color="auto"/>
              <w:right w:val="single" w:sz="4" w:space="0" w:color="auto"/>
            </w:tcBorders>
            <w:shd w:val="clear" w:color="auto" w:fill="auto"/>
            <w:vAlign w:val="center"/>
            <w:hideMark/>
          </w:tcPr>
          <w:p w14:paraId="2F59572D" w14:textId="77777777" w:rsidR="002E235F" w:rsidRPr="0060665B" w:rsidRDefault="002E235F" w:rsidP="002E235F">
            <w:pPr>
              <w:widowControl/>
              <w:spacing w:after="0" w:line="240" w:lineRule="auto"/>
              <w:jc w:val="center"/>
              <w:rPr>
                <w:rFonts w:asciiTheme="minorHAnsi" w:eastAsia="Times New Roman" w:hAnsiTheme="minorHAnsi" w:cs="Times New Roman"/>
                <w:sz w:val="18"/>
                <w:szCs w:val="18"/>
              </w:rPr>
            </w:pPr>
            <w:r w:rsidRPr="0060665B">
              <w:rPr>
                <w:rFonts w:asciiTheme="minorHAnsi" w:eastAsia="Times New Roman" w:hAnsiTheme="minorHAnsi" w:cs="Times New Roman"/>
                <w:sz w:val="18"/>
                <w:szCs w:val="18"/>
              </w:rPr>
              <w:t>5</w:t>
            </w:r>
          </w:p>
        </w:tc>
        <w:tc>
          <w:tcPr>
            <w:tcW w:w="1890" w:type="dxa"/>
            <w:tcBorders>
              <w:top w:val="nil"/>
              <w:left w:val="nil"/>
              <w:bottom w:val="single" w:sz="4" w:space="0" w:color="auto"/>
              <w:right w:val="single" w:sz="4" w:space="0" w:color="auto"/>
            </w:tcBorders>
            <w:shd w:val="clear" w:color="auto" w:fill="auto"/>
            <w:vAlign w:val="center"/>
            <w:hideMark/>
          </w:tcPr>
          <w:p w14:paraId="117221CE" w14:textId="77777777" w:rsidR="002E235F" w:rsidRPr="0060665B" w:rsidRDefault="002E235F" w:rsidP="002E235F">
            <w:pPr>
              <w:widowControl/>
              <w:spacing w:after="0" w:line="240" w:lineRule="auto"/>
              <w:jc w:val="center"/>
              <w:rPr>
                <w:rFonts w:asciiTheme="minorHAnsi" w:eastAsia="Times New Roman" w:hAnsiTheme="minorHAnsi" w:cs="Times New Roman"/>
                <w:sz w:val="18"/>
                <w:szCs w:val="18"/>
              </w:rPr>
            </w:pPr>
            <w:r w:rsidRPr="0060665B">
              <w:rPr>
                <w:rFonts w:asciiTheme="minorHAnsi" w:eastAsia="Times New Roman" w:hAnsiTheme="minorHAnsi" w:cs="Times New Roman"/>
                <w:sz w:val="18"/>
                <w:szCs w:val="18"/>
              </w:rPr>
              <w:t>VQ1560i S2223544</w:t>
            </w:r>
          </w:p>
        </w:tc>
        <w:tc>
          <w:tcPr>
            <w:tcW w:w="1620" w:type="dxa"/>
            <w:tcBorders>
              <w:top w:val="nil"/>
              <w:left w:val="nil"/>
              <w:bottom w:val="single" w:sz="4" w:space="0" w:color="auto"/>
              <w:right w:val="single" w:sz="4" w:space="0" w:color="auto"/>
            </w:tcBorders>
            <w:shd w:val="clear" w:color="auto" w:fill="auto"/>
            <w:vAlign w:val="center"/>
            <w:hideMark/>
          </w:tcPr>
          <w:p w14:paraId="6287A81C" w14:textId="0A12A1FE" w:rsidR="002E235F" w:rsidRPr="0060665B" w:rsidRDefault="00656391" w:rsidP="002E235F">
            <w:pPr>
              <w:widowControl/>
              <w:spacing w:after="0" w:line="240" w:lineRule="auto"/>
              <w:jc w:val="center"/>
              <w:rPr>
                <w:rFonts w:asciiTheme="minorHAnsi" w:eastAsia="Times New Roman" w:hAnsiTheme="minorHAnsi" w:cs="Times New Roman"/>
                <w:sz w:val="18"/>
                <w:szCs w:val="18"/>
              </w:rPr>
            </w:pPr>
            <w:r>
              <w:rPr>
                <w:rFonts w:asciiTheme="minorHAnsi" w:eastAsia="Times New Roman" w:hAnsiTheme="minorHAnsi" w:cs="Times New Roman"/>
                <w:sz w:val="18"/>
                <w:szCs w:val="18"/>
              </w:rPr>
              <w:t>13:59</w:t>
            </w:r>
            <w:r w:rsidR="002E235F" w:rsidRPr="0060665B">
              <w:rPr>
                <w:rFonts w:asciiTheme="minorHAnsi" w:eastAsia="Times New Roman" w:hAnsiTheme="minorHAnsi" w:cs="Times New Roman"/>
                <w:sz w:val="18"/>
                <w:szCs w:val="18"/>
              </w:rPr>
              <w:t>-</w:t>
            </w:r>
            <w:r>
              <w:rPr>
                <w:rFonts w:asciiTheme="minorHAnsi" w:eastAsia="Times New Roman" w:hAnsiTheme="minorHAnsi" w:cs="Times New Roman"/>
                <w:sz w:val="18"/>
                <w:szCs w:val="18"/>
              </w:rPr>
              <w:t>16:45</w:t>
            </w:r>
          </w:p>
        </w:tc>
        <w:tc>
          <w:tcPr>
            <w:tcW w:w="1980" w:type="dxa"/>
            <w:tcBorders>
              <w:top w:val="nil"/>
              <w:left w:val="nil"/>
              <w:bottom w:val="single" w:sz="4" w:space="0" w:color="auto"/>
              <w:right w:val="single" w:sz="12" w:space="0" w:color="auto"/>
            </w:tcBorders>
            <w:shd w:val="clear" w:color="auto" w:fill="auto"/>
            <w:vAlign w:val="center"/>
            <w:hideMark/>
          </w:tcPr>
          <w:p w14:paraId="094936EE" w14:textId="77777777" w:rsidR="002E235F" w:rsidRPr="0060665B" w:rsidRDefault="002E235F" w:rsidP="002E235F">
            <w:pPr>
              <w:widowControl/>
              <w:spacing w:after="0" w:line="240" w:lineRule="auto"/>
              <w:jc w:val="center"/>
              <w:rPr>
                <w:rFonts w:asciiTheme="minorHAnsi" w:eastAsia="Times New Roman" w:hAnsiTheme="minorHAnsi" w:cs="Times New Roman"/>
                <w:color w:val="000000"/>
                <w:sz w:val="18"/>
                <w:szCs w:val="18"/>
              </w:rPr>
            </w:pPr>
            <w:r w:rsidRPr="0060665B">
              <w:rPr>
                <w:rFonts w:asciiTheme="minorHAnsi" w:eastAsia="Times New Roman" w:hAnsiTheme="minorHAnsi" w:cs="Times New Roman"/>
                <w:color w:val="000000"/>
                <w:sz w:val="18"/>
                <w:szCs w:val="18"/>
              </w:rPr>
              <w:t>N359RX</w:t>
            </w:r>
          </w:p>
        </w:tc>
      </w:tr>
      <w:tr w:rsidR="002E235F" w:rsidRPr="0060665B" w14:paraId="1908301A" w14:textId="77777777" w:rsidTr="00767066">
        <w:trPr>
          <w:trHeight w:val="300"/>
        </w:trPr>
        <w:tc>
          <w:tcPr>
            <w:tcW w:w="1705" w:type="dxa"/>
            <w:tcBorders>
              <w:top w:val="nil"/>
              <w:left w:val="single" w:sz="12" w:space="0" w:color="auto"/>
              <w:bottom w:val="single" w:sz="4" w:space="0" w:color="auto"/>
              <w:right w:val="single" w:sz="4" w:space="0" w:color="auto"/>
            </w:tcBorders>
            <w:shd w:val="clear" w:color="auto" w:fill="auto"/>
            <w:vAlign w:val="center"/>
            <w:hideMark/>
          </w:tcPr>
          <w:p w14:paraId="4D653B47" w14:textId="77777777" w:rsidR="002E235F" w:rsidRPr="0060665B" w:rsidRDefault="002E235F" w:rsidP="002E235F">
            <w:pPr>
              <w:widowControl/>
              <w:spacing w:after="0" w:line="240" w:lineRule="auto"/>
              <w:jc w:val="center"/>
              <w:rPr>
                <w:rFonts w:asciiTheme="minorHAnsi" w:eastAsia="Times New Roman" w:hAnsiTheme="minorHAnsi" w:cs="Times New Roman"/>
                <w:b/>
                <w:bCs/>
                <w:color w:val="000000"/>
                <w:sz w:val="18"/>
                <w:szCs w:val="18"/>
              </w:rPr>
            </w:pPr>
            <w:r w:rsidRPr="0060665B">
              <w:rPr>
                <w:rFonts w:asciiTheme="minorHAnsi" w:eastAsia="Times New Roman" w:hAnsiTheme="minorHAnsi" w:cs="Times New Roman"/>
                <w:b/>
                <w:bCs/>
                <w:color w:val="000000"/>
                <w:sz w:val="18"/>
                <w:szCs w:val="18"/>
              </w:rPr>
              <w:t>5/6/2019</w:t>
            </w:r>
          </w:p>
        </w:tc>
        <w:tc>
          <w:tcPr>
            <w:tcW w:w="990" w:type="dxa"/>
            <w:tcBorders>
              <w:top w:val="nil"/>
              <w:left w:val="nil"/>
              <w:bottom w:val="single" w:sz="4" w:space="0" w:color="auto"/>
              <w:right w:val="single" w:sz="4" w:space="0" w:color="auto"/>
            </w:tcBorders>
            <w:shd w:val="clear" w:color="auto" w:fill="auto"/>
            <w:vAlign w:val="center"/>
            <w:hideMark/>
          </w:tcPr>
          <w:p w14:paraId="3F9FF626" w14:textId="77777777" w:rsidR="002E235F" w:rsidRPr="0060665B" w:rsidRDefault="002E235F" w:rsidP="002E235F">
            <w:pPr>
              <w:widowControl/>
              <w:spacing w:after="0" w:line="240" w:lineRule="auto"/>
              <w:jc w:val="center"/>
              <w:rPr>
                <w:rFonts w:asciiTheme="minorHAnsi" w:eastAsia="Times New Roman" w:hAnsiTheme="minorHAnsi" w:cs="Times New Roman"/>
                <w:sz w:val="18"/>
                <w:szCs w:val="18"/>
              </w:rPr>
            </w:pPr>
            <w:r w:rsidRPr="0060665B">
              <w:rPr>
                <w:rFonts w:asciiTheme="minorHAnsi" w:eastAsia="Times New Roman" w:hAnsiTheme="minorHAnsi" w:cs="Times New Roman"/>
                <w:sz w:val="18"/>
                <w:szCs w:val="18"/>
              </w:rPr>
              <w:t>3</w:t>
            </w:r>
          </w:p>
        </w:tc>
        <w:tc>
          <w:tcPr>
            <w:tcW w:w="1080" w:type="dxa"/>
            <w:tcBorders>
              <w:top w:val="nil"/>
              <w:left w:val="nil"/>
              <w:bottom w:val="single" w:sz="4" w:space="0" w:color="auto"/>
              <w:right w:val="single" w:sz="4" w:space="0" w:color="auto"/>
            </w:tcBorders>
            <w:shd w:val="clear" w:color="auto" w:fill="auto"/>
            <w:vAlign w:val="center"/>
            <w:hideMark/>
          </w:tcPr>
          <w:p w14:paraId="76B2E419" w14:textId="77777777" w:rsidR="002E235F" w:rsidRPr="0060665B" w:rsidRDefault="002E235F" w:rsidP="002E235F">
            <w:pPr>
              <w:widowControl/>
              <w:spacing w:after="0" w:line="240" w:lineRule="auto"/>
              <w:jc w:val="center"/>
              <w:rPr>
                <w:rFonts w:asciiTheme="minorHAnsi" w:eastAsia="Times New Roman" w:hAnsiTheme="minorHAnsi" w:cs="Times New Roman"/>
                <w:sz w:val="18"/>
                <w:szCs w:val="18"/>
              </w:rPr>
            </w:pPr>
            <w:r w:rsidRPr="0060665B">
              <w:rPr>
                <w:rFonts w:asciiTheme="minorHAnsi" w:eastAsia="Times New Roman" w:hAnsiTheme="minorHAnsi" w:cs="Times New Roman"/>
                <w:sz w:val="18"/>
                <w:szCs w:val="18"/>
              </w:rPr>
              <w:t>31</w:t>
            </w:r>
          </w:p>
        </w:tc>
        <w:tc>
          <w:tcPr>
            <w:tcW w:w="1890" w:type="dxa"/>
            <w:tcBorders>
              <w:top w:val="nil"/>
              <w:left w:val="nil"/>
              <w:bottom w:val="single" w:sz="4" w:space="0" w:color="auto"/>
              <w:right w:val="single" w:sz="4" w:space="0" w:color="auto"/>
            </w:tcBorders>
            <w:shd w:val="clear" w:color="auto" w:fill="auto"/>
            <w:vAlign w:val="center"/>
            <w:hideMark/>
          </w:tcPr>
          <w:p w14:paraId="47E57A2F" w14:textId="77777777" w:rsidR="002E235F" w:rsidRPr="0060665B" w:rsidRDefault="002E235F" w:rsidP="002E235F">
            <w:pPr>
              <w:widowControl/>
              <w:spacing w:after="0" w:line="240" w:lineRule="auto"/>
              <w:jc w:val="center"/>
              <w:rPr>
                <w:rFonts w:asciiTheme="minorHAnsi" w:eastAsia="Times New Roman" w:hAnsiTheme="minorHAnsi" w:cs="Times New Roman"/>
                <w:sz w:val="18"/>
                <w:szCs w:val="18"/>
              </w:rPr>
            </w:pPr>
            <w:r w:rsidRPr="0060665B">
              <w:rPr>
                <w:rFonts w:asciiTheme="minorHAnsi" w:eastAsia="Times New Roman" w:hAnsiTheme="minorHAnsi" w:cs="Times New Roman"/>
                <w:sz w:val="18"/>
                <w:szCs w:val="18"/>
              </w:rPr>
              <w:t>VQ1560i S2222593</w:t>
            </w:r>
          </w:p>
        </w:tc>
        <w:tc>
          <w:tcPr>
            <w:tcW w:w="1620" w:type="dxa"/>
            <w:tcBorders>
              <w:top w:val="nil"/>
              <w:left w:val="nil"/>
              <w:bottom w:val="single" w:sz="4" w:space="0" w:color="auto"/>
              <w:right w:val="single" w:sz="4" w:space="0" w:color="auto"/>
            </w:tcBorders>
            <w:shd w:val="clear" w:color="auto" w:fill="auto"/>
            <w:vAlign w:val="center"/>
            <w:hideMark/>
          </w:tcPr>
          <w:p w14:paraId="498D3484" w14:textId="77777777" w:rsidR="002E235F" w:rsidRPr="0060665B" w:rsidRDefault="002E235F" w:rsidP="002E235F">
            <w:pPr>
              <w:widowControl/>
              <w:spacing w:after="0" w:line="240" w:lineRule="auto"/>
              <w:jc w:val="center"/>
              <w:rPr>
                <w:rFonts w:asciiTheme="minorHAnsi" w:eastAsia="Times New Roman" w:hAnsiTheme="minorHAnsi" w:cs="Times New Roman"/>
                <w:sz w:val="18"/>
                <w:szCs w:val="18"/>
              </w:rPr>
            </w:pPr>
            <w:r w:rsidRPr="0060665B">
              <w:rPr>
                <w:rFonts w:asciiTheme="minorHAnsi" w:eastAsia="Times New Roman" w:hAnsiTheme="minorHAnsi" w:cs="Times New Roman"/>
                <w:sz w:val="18"/>
                <w:szCs w:val="18"/>
              </w:rPr>
              <w:t>12:15-18:47</w:t>
            </w:r>
          </w:p>
        </w:tc>
        <w:tc>
          <w:tcPr>
            <w:tcW w:w="1980" w:type="dxa"/>
            <w:tcBorders>
              <w:top w:val="nil"/>
              <w:left w:val="nil"/>
              <w:bottom w:val="single" w:sz="4" w:space="0" w:color="auto"/>
              <w:right w:val="single" w:sz="12" w:space="0" w:color="auto"/>
            </w:tcBorders>
            <w:shd w:val="clear" w:color="auto" w:fill="auto"/>
            <w:vAlign w:val="center"/>
            <w:hideMark/>
          </w:tcPr>
          <w:p w14:paraId="492484D1" w14:textId="77777777" w:rsidR="002E235F" w:rsidRPr="0060665B" w:rsidRDefault="002E235F" w:rsidP="002E235F">
            <w:pPr>
              <w:widowControl/>
              <w:spacing w:after="0" w:line="240" w:lineRule="auto"/>
              <w:jc w:val="center"/>
              <w:rPr>
                <w:rFonts w:asciiTheme="minorHAnsi" w:eastAsia="Times New Roman" w:hAnsiTheme="minorHAnsi" w:cs="Times New Roman"/>
                <w:color w:val="000000"/>
                <w:sz w:val="18"/>
                <w:szCs w:val="18"/>
              </w:rPr>
            </w:pPr>
            <w:r w:rsidRPr="0060665B">
              <w:rPr>
                <w:rFonts w:asciiTheme="minorHAnsi" w:eastAsia="Times New Roman" w:hAnsiTheme="minorHAnsi" w:cs="Times New Roman"/>
                <w:color w:val="000000"/>
                <w:sz w:val="18"/>
                <w:szCs w:val="18"/>
              </w:rPr>
              <w:t>N89LT</w:t>
            </w:r>
          </w:p>
        </w:tc>
      </w:tr>
      <w:tr w:rsidR="002E235F" w:rsidRPr="0060665B" w14:paraId="215A2621" w14:textId="77777777" w:rsidTr="00767066">
        <w:trPr>
          <w:trHeight w:val="300"/>
        </w:trPr>
        <w:tc>
          <w:tcPr>
            <w:tcW w:w="1705" w:type="dxa"/>
            <w:tcBorders>
              <w:top w:val="nil"/>
              <w:left w:val="single" w:sz="12" w:space="0" w:color="auto"/>
              <w:bottom w:val="single" w:sz="4" w:space="0" w:color="auto"/>
              <w:right w:val="single" w:sz="4" w:space="0" w:color="auto"/>
            </w:tcBorders>
            <w:shd w:val="clear" w:color="auto" w:fill="auto"/>
            <w:vAlign w:val="center"/>
            <w:hideMark/>
          </w:tcPr>
          <w:p w14:paraId="6A2A17AE" w14:textId="77777777" w:rsidR="002E235F" w:rsidRPr="0060665B" w:rsidRDefault="002E235F" w:rsidP="002E235F">
            <w:pPr>
              <w:widowControl/>
              <w:spacing w:after="0" w:line="240" w:lineRule="auto"/>
              <w:jc w:val="center"/>
              <w:rPr>
                <w:rFonts w:asciiTheme="minorHAnsi" w:eastAsia="Times New Roman" w:hAnsiTheme="minorHAnsi" w:cs="Times New Roman"/>
                <w:b/>
                <w:bCs/>
                <w:color w:val="000000"/>
                <w:sz w:val="18"/>
                <w:szCs w:val="18"/>
              </w:rPr>
            </w:pPr>
            <w:r w:rsidRPr="0060665B">
              <w:rPr>
                <w:rFonts w:asciiTheme="minorHAnsi" w:eastAsia="Times New Roman" w:hAnsiTheme="minorHAnsi" w:cs="Times New Roman"/>
                <w:b/>
                <w:bCs/>
                <w:color w:val="000000"/>
                <w:sz w:val="18"/>
                <w:szCs w:val="18"/>
              </w:rPr>
              <w:t>5/8/2019</w:t>
            </w:r>
          </w:p>
        </w:tc>
        <w:tc>
          <w:tcPr>
            <w:tcW w:w="990" w:type="dxa"/>
            <w:tcBorders>
              <w:top w:val="nil"/>
              <w:left w:val="nil"/>
              <w:bottom w:val="single" w:sz="4" w:space="0" w:color="auto"/>
              <w:right w:val="single" w:sz="4" w:space="0" w:color="auto"/>
            </w:tcBorders>
            <w:shd w:val="clear" w:color="auto" w:fill="auto"/>
            <w:vAlign w:val="center"/>
            <w:hideMark/>
          </w:tcPr>
          <w:p w14:paraId="6BDB5DED" w14:textId="77777777" w:rsidR="002E235F" w:rsidRPr="0060665B" w:rsidRDefault="002E235F" w:rsidP="002E235F">
            <w:pPr>
              <w:widowControl/>
              <w:spacing w:after="0" w:line="240" w:lineRule="auto"/>
              <w:jc w:val="center"/>
              <w:rPr>
                <w:rFonts w:asciiTheme="minorHAnsi" w:eastAsia="Times New Roman" w:hAnsiTheme="minorHAnsi" w:cs="Times New Roman"/>
                <w:sz w:val="18"/>
                <w:szCs w:val="18"/>
              </w:rPr>
            </w:pPr>
            <w:r w:rsidRPr="0060665B">
              <w:rPr>
                <w:rFonts w:asciiTheme="minorHAnsi" w:eastAsia="Times New Roman" w:hAnsiTheme="minorHAnsi" w:cs="Times New Roman"/>
                <w:sz w:val="18"/>
                <w:szCs w:val="18"/>
              </w:rPr>
              <w:t>2</w:t>
            </w:r>
          </w:p>
        </w:tc>
        <w:tc>
          <w:tcPr>
            <w:tcW w:w="1080" w:type="dxa"/>
            <w:tcBorders>
              <w:top w:val="nil"/>
              <w:left w:val="nil"/>
              <w:bottom w:val="single" w:sz="4" w:space="0" w:color="auto"/>
              <w:right w:val="single" w:sz="4" w:space="0" w:color="auto"/>
            </w:tcBorders>
            <w:shd w:val="clear" w:color="auto" w:fill="auto"/>
            <w:vAlign w:val="center"/>
            <w:hideMark/>
          </w:tcPr>
          <w:p w14:paraId="59AF46A1" w14:textId="2B8884BC" w:rsidR="002E235F" w:rsidRPr="0060665B" w:rsidRDefault="00BD3BE5" w:rsidP="002E235F">
            <w:pPr>
              <w:widowControl/>
              <w:spacing w:after="0" w:line="240" w:lineRule="auto"/>
              <w:jc w:val="center"/>
              <w:rPr>
                <w:rFonts w:asciiTheme="minorHAnsi" w:eastAsia="Times New Roman" w:hAnsiTheme="minorHAnsi" w:cs="Times New Roman"/>
                <w:sz w:val="18"/>
                <w:szCs w:val="18"/>
              </w:rPr>
            </w:pPr>
            <w:r>
              <w:rPr>
                <w:rFonts w:asciiTheme="minorHAnsi" w:eastAsia="Times New Roman" w:hAnsiTheme="minorHAnsi" w:cs="Times New Roman"/>
                <w:sz w:val="18"/>
                <w:szCs w:val="18"/>
              </w:rPr>
              <w:t>22</w:t>
            </w:r>
          </w:p>
        </w:tc>
        <w:tc>
          <w:tcPr>
            <w:tcW w:w="1890" w:type="dxa"/>
            <w:tcBorders>
              <w:top w:val="nil"/>
              <w:left w:val="nil"/>
              <w:bottom w:val="single" w:sz="4" w:space="0" w:color="auto"/>
              <w:right w:val="single" w:sz="4" w:space="0" w:color="auto"/>
            </w:tcBorders>
            <w:shd w:val="clear" w:color="auto" w:fill="auto"/>
            <w:vAlign w:val="center"/>
            <w:hideMark/>
          </w:tcPr>
          <w:p w14:paraId="3435804E" w14:textId="77777777" w:rsidR="002E235F" w:rsidRPr="0060665B" w:rsidRDefault="002E235F" w:rsidP="002E235F">
            <w:pPr>
              <w:widowControl/>
              <w:spacing w:after="0" w:line="240" w:lineRule="auto"/>
              <w:jc w:val="center"/>
              <w:rPr>
                <w:rFonts w:asciiTheme="minorHAnsi" w:eastAsia="Times New Roman" w:hAnsiTheme="minorHAnsi" w:cs="Times New Roman"/>
                <w:sz w:val="18"/>
                <w:szCs w:val="18"/>
              </w:rPr>
            </w:pPr>
            <w:r w:rsidRPr="0060665B">
              <w:rPr>
                <w:rFonts w:asciiTheme="minorHAnsi" w:eastAsia="Times New Roman" w:hAnsiTheme="minorHAnsi" w:cs="Times New Roman"/>
                <w:sz w:val="18"/>
                <w:szCs w:val="18"/>
              </w:rPr>
              <w:t>LMS1560 S2221262</w:t>
            </w:r>
          </w:p>
        </w:tc>
        <w:tc>
          <w:tcPr>
            <w:tcW w:w="1620" w:type="dxa"/>
            <w:tcBorders>
              <w:top w:val="nil"/>
              <w:left w:val="nil"/>
              <w:bottom w:val="single" w:sz="4" w:space="0" w:color="auto"/>
              <w:right w:val="single" w:sz="4" w:space="0" w:color="auto"/>
            </w:tcBorders>
            <w:shd w:val="clear" w:color="auto" w:fill="auto"/>
            <w:vAlign w:val="center"/>
            <w:hideMark/>
          </w:tcPr>
          <w:p w14:paraId="038806CF" w14:textId="0606F53B" w:rsidR="002E235F" w:rsidRPr="0060665B" w:rsidRDefault="00656391" w:rsidP="002E235F">
            <w:pPr>
              <w:widowControl/>
              <w:spacing w:after="0" w:line="240" w:lineRule="auto"/>
              <w:jc w:val="center"/>
              <w:rPr>
                <w:rFonts w:asciiTheme="minorHAnsi" w:eastAsia="Times New Roman" w:hAnsiTheme="minorHAnsi" w:cs="Times New Roman"/>
                <w:sz w:val="18"/>
                <w:szCs w:val="18"/>
              </w:rPr>
            </w:pPr>
            <w:r>
              <w:rPr>
                <w:rFonts w:asciiTheme="minorHAnsi" w:eastAsia="Times New Roman" w:hAnsiTheme="minorHAnsi" w:cs="Times New Roman"/>
                <w:sz w:val="18"/>
                <w:szCs w:val="18"/>
              </w:rPr>
              <w:t>15</w:t>
            </w:r>
            <w:r w:rsidR="003D5D20" w:rsidRPr="0060665B">
              <w:rPr>
                <w:rFonts w:asciiTheme="minorHAnsi" w:eastAsia="Times New Roman" w:hAnsiTheme="minorHAnsi" w:cs="Times New Roman"/>
                <w:sz w:val="18"/>
                <w:szCs w:val="18"/>
              </w:rPr>
              <w:t>:35-</w:t>
            </w:r>
            <w:r>
              <w:rPr>
                <w:rFonts w:asciiTheme="minorHAnsi" w:eastAsia="Times New Roman" w:hAnsiTheme="minorHAnsi" w:cs="Times New Roman"/>
                <w:sz w:val="18"/>
                <w:szCs w:val="18"/>
              </w:rPr>
              <w:t>23</w:t>
            </w:r>
            <w:r w:rsidR="003D5D20" w:rsidRPr="0060665B">
              <w:rPr>
                <w:rFonts w:asciiTheme="minorHAnsi" w:eastAsia="Times New Roman" w:hAnsiTheme="minorHAnsi" w:cs="Times New Roman"/>
                <w:sz w:val="18"/>
                <w:szCs w:val="18"/>
              </w:rPr>
              <w:t>:11</w:t>
            </w:r>
          </w:p>
        </w:tc>
        <w:tc>
          <w:tcPr>
            <w:tcW w:w="1980" w:type="dxa"/>
            <w:tcBorders>
              <w:top w:val="nil"/>
              <w:left w:val="nil"/>
              <w:bottom w:val="single" w:sz="4" w:space="0" w:color="auto"/>
              <w:right w:val="single" w:sz="12" w:space="0" w:color="auto"/>
            </w:tcBorders>
            <w:shd w:val="clear" w:color="auto" w:fill="auto"/>
            <w:vAlign w:val="center"/>
            <w:hideMark/>
          </w:tcPr>
          <w:p w14:paraId="1479D7D8" w14:textId="77777777" w:rsidR="002E235F" w:rsidRPr="0060665B" w:rsidRDefault="002E235F" w:rsidP="002E235F">
            <w:pPr>
              <w:widowControl/>
              <w:spacing w:after="0" w:line="240" w:lineRule="auto"/>
              <w:jc w:val="center"/>
              <w:rPr>
                <w:rFonts w:asciiTheme="minorHAnsi" w:eastAsia="Times New Roman" w:hAnsiTheme="minorHAnsi" w:cs="Times New Roman"/>
                <w:color w:val="000000"/>
                <w:sz w:val="18"/>
                <w:szCs w:val="18"/>
              </w:rPr>
            </w:pPr>
            <w:r w:rsidRPr="0060665B">
              <w:rPr>
                <w:rFonts w:asciiTheme="minorHAnsi" w:eastAsia="Times New Roman" w:hAnsiTheme="minorHAnsi" w:cs="Times New Roman"/>
                <w:color w:val="000000"/>
                <w:sz w:val="18"/>
                <w:szCs w:val="18"/>
              </w:rPr>
              <w:t>N223TC</w:t>
            </w:r>
          </w:p>
        </w:tc>
      </w:tr>
      <w:tr w:rsidR="002E235F" w:rsidRPr="0060665B" w14:paraId="76A21341" w14:textId="77777777" w:rsidTr="00767066">
        <w:trPr>
          <w:trHeight w:val="300"/>
        </w:trPr>
        <w:tc>
          <w:tcPr>
            <w:tcW w:w="1705" w:type="dxa"/>
            <w:tcBorders>
              <w:top w:val="nil"/>
              <w:left w:val="single" w:sz="12" w:space="0" w:color="auto"/>
              <w:bottom w:val="single" w:sz="4" w:space="0" w:color="auto"/>
              <w:right w:val="single" w:sz="4" w:space="0" w:color="auto"/>
            </w:tcBorders>
            <w:shd w:val="clear" w:color="auto" w:fill="auto"/>
            <w:vAlign w:val="center"/>
            <w:hideMark/>
          </w:tcPr>
          <w:p w14:paraId="1A757D5B" w14:textId="77777777" w:rsidR="002E235F" w:rsidRPr="0060665B" w:rsidRDefault="002E235F" w:rsidP="002E235F">
            <w:pPr>
              <w:widowControl/>
              <w:spacing w:after="0" w:line="240" w:lineRule="auto"/>
              <w:jc w:val="center"/>
              <w:rPr>
                <w:rFonts w:asciiTheme="minorHAnsi" w:eastAsia="Times New Roman" w:hAnsiTheme="minorHAnsi" w:cs="Times New Roman"/>
                <w:b/>
                <w:bCs/>
                <w:color w:val="000000"/>
                <w:sz w:val="18"/>
                <w:szCs w:val="18"/>
              </w:rPr>
            </w:pPr>
            <w:r w:rsidRPr="0060665B">
              <w:rPr>
                <w:rFonts w:asciiTheme="minorHAnsi" w:eastAsia="Times New Roman" w:hAnsiTheme="minorHAnsi" w:cs="Times New Roman"/>
                <w:b/>
                <w:bCs/>
                <w:color w:val="000000"/>
                <w:sz w:val="18"/>
                <w:szCs w:val="18"/>
              </w:rPr>
              <w:t>5/8/2019</w:t>
            </w:r>
          </w:p>
        </w:tc>
        <w:tc>
          <w:tcPr>
            <w:tcW w:w="990" w:type="dxa"/>
            <w:tcBorders>
              <w:top w:val="nil"/>
              <w:left w:val="nil"/>
              <w:bottom w:val="single" w:sz="4" w:space="0" w:color="auto"/>
              <w:right w:val="single" w:sz="4" w:space="0" w:color="auto"/>
            </w:tcBorders>
            <w:shd w:val="clear" w:color="auto" w:fill="auto"/>
            <w:vAlign w:val="center"/>
            <w:hideMark/>
          </w:tcPr>
          <w:p w14:paraId="2856DCD5" w14:textId="77777777" w:rsidR="002E235F" w:rsidRPr="0060665B" w:rsidRDefault="002E235F" w:rsidP="002E235F">
            <w:pPr>
              <w:widowControl/>
              <w:spacing w:after="0" w:line="240" w:lineRule="auto"/>
              <w:jc w:val="center"/>
              <w:rPr>
                <w:rFonts w:asciiTheme="minorHAnsi" w:eastAsia="Times New Roman" w:hAnsiTheme="minorHAnsi" w:cs="Times New Roman"/>
                <w:sz w:val="18"/>
                <w:szCs w:val="18"/>
              </w:rPr>
            </w:pPr>
            <w:r w:rsidRPr="0060665B">
              <w:rPr>
                <w:rFonts w:asciiTheme="minorHAnsi" w:eastAsia="Times New Roman" w:hAnsiTheme="minorHAnsi" w:cs="Times New Roman"/>
                <w:sz w:val="18"/>
                <w:szCs w:val="18"/>
              </w:rPr>
              <w:t>1</w:t>
            </w:r>
          </w:p>
        </w:tc>
        <w:tc>
          <w:tcPr>
            <w:tcW w:w="1080" w:type="dxa"/>
            <w:tcBorders>
              <w:top w:val="nil"/>
              <w:left w:val="nil"/>
              <w:bottom w:val="single" w:sz="4" w:space="0" w:color="auto"/>
              <w:right w:val="single" w:sz="4" w:space="0" w:color="auto"/>
            </w:tcBorders>
            <w:shd w:val="clear" w:color="auto" w:fill="auto"/>
            <w:vAlign w:val="center"/>
            <w:hideMark/>
          </w:tcPr>
          <w:p w14:paraId="2762A9E0" w14:textId="2B9516C0" w:rsidR="003D5D20" w:rsidRPr="0060665B" w:rsidRDefault="003D5D20" w:rsidP="003D5D20">
            <w:pPr>
              <w:widowControl/>
              <w:spacing w:after="0" w:line="240" w:lineRule="auto"/>
              <w:jc w:val="center"/>
              <w:rPr>
                <w:rFonts w:asciiTheme="minorHAnsi" w:eastAsia="Times New Roman" w:hAnsiTheme="minorHAnsi" w:cs="Times New Roman"/>
                <w:sz w:val="18"/>
                <w:szCs w:val="18"/>
              </w:rPr>
            </w:pPr>
            <w:r>
              <w:rPr>
                <w:rFonts w:asciiTheme="minorHAnsi" w:eastAsia="Times New Roman" w:hAnsiTheme="minorHAnsi" w:cs="Times New Roman"/>
                <w:sz w:val="18"/>
                <w:szCs w:val="18"/>
              </w:rPr>
              <w:t>9</w:t>
            </w:r>
          </w:p>
        </w:tc>
        <w:tc>
          <w:tcPr>
            <w:tcW w:w="1890" w:type="dxa"/>
            <w:tcBorders>
              <w:top w:val="nil"/>
              <w:left w:val="nil"/>
              <w:bottom w:val="single" w:sz="4" w:space="0" w:color="auto"/>
              <w:right w:val="single" w:sz="4" w:space="0" w:color="auto"/>
            </w:tcBorders>
            <w:shd w:val="clear" w:color="auto" w:fill="auto"/>
            <w:vAlign w:val="center"/>
            <w:hideMark/>
          </w:tcPr>
          <w:p w14:paraId="0F1BCFB1" w14:textId="77777777" w:rsidR="002E235F" w:rsidRPr="0060665B" w:rsidRDefault="002E235F" w:rsidP="002E235F">
            <w:pPr>
              <w:widowControl/>
              <w:spacing w:after="0" w:line="240" w:lineRule="auto"/>
              <w:jc w:val="center"/>
              <w:rPr>
                <w:rFonts w:asciiTheme="minorHAnsi" w:eastAsia="Times New Roman" w:hAnsiTheme="minorHAnsi" w:cs="Times New Roman"/>
                <w:sz w:val="18"/>
                <w:szCs w:val="18"/>
              </w:rPr>
            </w:pPr>
            <w:r w:rsidRPr="0060665B">
              <w:rPr>
                <w:rFonts w:asciiTheme="minorHAnsi" w:eastAsia="Times New Roman" w:hAnsiTheme="minorHAnsi" w:cs="Times New Roman"/>
                <w:sz w:val="18"/>
                <w:szCs w:val="18"/>
              </w:rPr>
              <w:t>VQ1560i S2223544</w:t>
            </w:r>
          </w:p>
        </w:tc>
        <w:tc>
          <w:tcPr>
            <w:tcW w:w="1620" w:type="dxa"/>
            <w:tcBorders>
              <w:top w:val="nil"/>
              <w:left w:val="nil"/>
              <w:bottom w:val="single" w:sz="4" w:space="0" w:color="auto"/>
              <w:right w:val="single" w:sz="4" w:space="0" w:color="auto"/>
            </w:tcBorders>
            <w:shd w:val="clear" w:color="auto" w:fill="auto"/>
            <w:vAlign w:val="center"/>
            <w:hideMark/>
          </w:tcPr>
          <w:p w14:paraId="38FB808F" w14:textId="332BEC79" w:rsidR="002E235F" w:rsidRPr="0060665B" w:rsidRDefault="00656391" w:rsidP="002E235F">
            <w:pPr>
              <w:widowControl/>
              <w:spacing w:after="0" w:line="240" w:lineRule="auto"/>
              <w:jc w:val="center"/>
              <w:rPr>
                <w:rFonts w:asciiTheme="minorHAnsi" w:eastAsia="Times New Roman" w:hAnsiTheme="minorHAnsi" w:cs="Times New Roman"/>
                <w:sz w:val="18"/>
                <w:szCs w:val="18"/>
              </w:rPr>
            </w:pPr>
            <w:r>
              <w:rPr>
                <w:rFonts w:asciiTheme="minorHAnsi" w:eastAsia="Times New Roman" w:hAnsiTheme="minorHAnsi" w:cs="Times New Roman"/>
                <w:sz w:val="18"/>
                <w:szCs w:val="18"/>
              </w:rPr>
              <w:t>10:26-12:26</w:t>
            </w:r>
          </w:p>
        </w:tc>
        <w:tc>
          <w:tcPr>
            <w:tcW w:w="1980" w:type="dxa"/>
            <w:tcBorders>
              <w:top w:val="nil"/>
              <w:left w:val="nil"/>
              <w:bottom w:val="single" w:sz="4" w:space="0" w:color="auto"/>
              <w:right w:val="single" w:sz="12" w:space="0" w:color="auto"/>
            </w:tcBorders>
            <w:shd w:val="clear" w:color="auto" w:fill="auto"/>
            <w:vAlign w:val="center"/>
            <w:hideMark/>
          </w:tcPr>
          <w:p w14:paraId="237FBDD3" w14:textId="77777777" w:rsidR="002E235F" w:rsidRPr="0060665B" w:rsidRDefault="002E235F" w:rsidP="002E235F">
            <w:pPr>
              <w:widowControl/>
              <w:spacing w:after="0" w:line="240" w:lineRule="auto"/>
              <w:jc w:val="center"/>
              <w:rPr>
                <w:rFonts w:asciiTheme="minorHAnsi" w:eastAsia="Times New Roman" w:hAnsiTheme="minorHAnsi" w:cs="Times New Roman"/>
                <w:color w:val="000000"/>
                <w:sz w:val="18"/>
                <w:szCs w:val="18"/>
              </w:rPr>
            </w:pPr>
            <w:r w:rsidRPr="0060665B">
              <w:rPr>
                <w:rFonts w:asciiTheme="minorHAnsi" w:eastAsia="Times New Roman" w:hAnsiTheme="minorHAnsi" w:cs="Times New Roman"/>
                <w:color w:val="000000"/>
                <w:sz w:val="18"/>
                <w:szCs w:val="18"/>
              </w:rPr>
              <w:t>N359RX</w:t>
            </w:r>
          </w:p>
        </w:tc>
      </w:tr>
      <w:tr w:rsidR="002E235F" w:rsidRPr="0060665B" w14:paraId="54F0775A" w14:textId="77777777" w:rsidTr="00767066">
        <w:trPr>
          <w:trHeight w:val="300"/>
        </w:trPr>
        <w:tc>
          <w:tcPr>
            <w:tcW w:w="1705" w:type="dxa"/>
            <w:tcBorders>
              <w:top w:val="nil"/>
              <w:left w:val="single" w:sz="12" w:space="0" w:color="auto"/>
              <w:bottom w:val="single" w:sz="4" w:space="0" w:color="auto"/>
              <w:right w:val="single" w:sz="4" w:space="0" w:color="auto"/>
            </w:tcBorders>
            <w:shd w:val="clear" w:color="auto" w:fill="auto"/>
            <w:vAlign w:val="center"/>
            <w:hideMark/>
          </w:tcPr>
          <w:p w14:paraId="42C98904" w14:textId="77777777" w:rsidR="002E235F" w:rsidRPr="0060665B" w:rsidRDefault="002E235F" w:rsidP="002E235F">
            <w:pPr>
              <w:widowControl/>
              <w:spacing w:after="0" w:line="240" w:lineRule="auto"/>
              <w:jc w:val="center"/>
              <w:rPr>
                <w:rFonts w:asciiTheme="minorHAnsi" w:eastAsia="Times New Roman" w:hAnsiTheme="minorHAnsi" w:cs="Times New Roman"/>
                <w:b/>
                <w:bCs/>
                <w:color w:val="000000"/>
                <w:sz w:val="18"/>
                <w:szCs w:val="18"/>
              </w:rPr>
            </w:pPr>
            <w:r w:rsidRPr="0060665B">
              <w:rPr>
                <w:rFonts w:asciiTheme="minorHAnsi" w:eastAsia="Times New Roman" w:hAnsiTheme="minorHAnsi" w:cs="Times New Roman"/>
                <w:b/>
                <w:bCs/>
                <w:color w:val="000000"/>
                <w:sz w:val="18"/>
                <w:szCs w:val="18"/>
              </w:rPr>
              <w:t>5/8/2019</w:t>
            </w:r>
          </w:p>
        </w:tc>
        <w:tc>
          <w:tcPr>
            <w:tcW w:w="990" w:type="dxa"/>
            <w:tcBorders>
              <w:top w:val="nil"/>
              <w:left w:val="nil"/>
              <w:bottom w:val="single" w:sz="4" w:space="0" w:color="auto"/>
              <w:right w:val="single" w:sz="4" w:space="0" w:color="auto"/>
            </w:tcBorders>
            <w:shd w:val="clear" w:color="auto" w:fill="auto"/>
            <w:vAlign w:val="center"/>
            <w:hideMark/>
          </w:tcPr>
          <w:p w14:paraId="489A4794" w14:textId="77777777" w:rsidR="002E235F" w:rsidRPr="0060665B" w:rsidRDefault="002E235F" w:rsidP="002E235F">
            <w:pPr>
              <w:widowControl/>
              <w:spacing w:after="0" w:line="240" w:lineRule="auto"/>
              <w:jc w:val="center"/>
              <w:rPr>
                <w:rFonts w:asciiTheme="minorHAnsi" w:eastAsia="Times New Roman" w:hAnsiTheme="minorHAnsi" w:cs="Times New Roman"/>
                <w:sz w:val="18"/>
                <w:szCs w:val="18"/>
              </w:rPr>
            </w:pPr>
            <w:r w:rsidRPr="0060665B">
              <w:rPr>
                <w:rFonts w:asciiTheme="minorHAnsi" w:eastAsia="Times New Roman" w:hAnsiTheme="minorHAnsi" w:cs="Times New Roman"/>
                <w:sz w:val="18"/>
                <w:szCs w:val="18"/>
              </w:rPr>
              <w:t>4</w:t>
            </w:r>
          </w:p>
        </w:tc>
        <w:tc>
          <w:tcPr>
            <w:tcW w:w="1080" w:type="dxa"/>
            <w:tcBorders>
              <w:top w:val="nil"/>
              <w:left w:val="nil"/>
              <w:bottom w:val="single" w:sz="4" w:space="0" w:color="auto"/>
              <w:right w:val="single" w:sz="4" w:space="0" w:color="auto"/>
            </w:tcBorders>
            <w:shd w:val="clear" w:color="auto" w:fill="auto"/>
            <w:vAlign w:val="center"/>
            <w:hideMark/>
          </w:tcPr>
          <w:p w14:paraId="61B8CC89" w14:textId="77777777" w:rsidR="002E235F" w:rsidRPr="0060665B" w:rsidRDefault="002E235F" w:rsidP="002E235F">
            <w:pPr>
              <w:widowControl/>
              <w:spacing w:after="0" w:line="240" w:lineRule="auto"/>
              <w:jc w:val="center"/>
              <w:rPr>
                <w:rFonts w:asciiTheme="minorHAnsi" w:eastAsia="Times New Roman" w:hAnsiTheme="minorHAnsi" w:cs="Times New Roman"/>
                <w:sz w:val="18"/>
                <w:szCs w:val="18"/>
              </w:rPr>
            </w:pPr>
            <w:r w:rsidRPr="0060665B">
              <w:rPr>
                <w:rFonts w:asciiTheme="minorHAnsi" w:eastAsia="Times New Roman" w:hAnsiTheme="minorHAnsi" w:cs="Times New Roman"/>
                <w:sz w:val="18"/>
                <w:szCs w:val="18"/>
              </w:rPr>
              <w:t>10</w:t>
            </w:r>
          </w:p>
        </w:tc>
        <w:tc>
          <w:tcPr>
            <w:tcW w:w="1890" w:type="dxa"/>
            <w:tcBorders>
              <w:top w:val="nil"/>
              <w:left w:val="nil"/>
              <w:bottom w:val="single" w:sz="4" w:space="0" w:color="auto"/>
              <w:right w:val="single" w:sz="4" w:space="0" w:color="auto"/>
            </w:tcBorders>
            <w:shd w:val="clear" w:color="auto" w:fill="auto"/>
            <w:vAlign w:val="center"/>
            <w:hideMark/>
          </w:tcPr>
          <w:p w14:paraId="098B8076" w14:textId="77777777" w:rsidR="002E235F" w:rsidRPr="0060665B" w:rsidRDefault="002E235F" w:rsidP="002E235F">
            <w:pPr>
              <w:widowControl/>
              <w:spacing w:after="0" w:line="240" w:lineRule="auto"/>
              <w:jc w:val="center"/>
              <w:rPr>
                <w:rFonts w:asciiTheme="minorHAnsi" w:eastAsia="Times New Roman" w:hAnsiTheme="minorHAnsi" w:cs="Times New Roman"/>
                <w:sz w:val="18"/>
                <w:szCs w:val="18"/>
              </w:rPr>
            </w:pPr>
            <w:r w:rsidRPr="0060665B">
              <w:rPr>
                <w:rFonts w:asciiTheme="minorHAnsi" w:eastAsia="Times New Roman" w:hAnsiTheme="minorHAnsi" w:cs="Times New Roman"/>
                <w:sz w:val="18"/>
                <w:szCs w:val="18"/>
              </w:rPr>
              <w:t>VQ1560i S2222593</w:t>
            </w:r>
          </w:p>
        </w:tc>
        <w:tc>
          <w:tcPr>
            <w:tcW w:w="1620" w:type="dxa"/>
            <w:tcBorders>
              <w:top w:val="nil"/>
              <w:left w:val="nil"/>
              <w:bottom w:val="single" w:sz="4" w:space="0" w:color="auto"/>
              <w:right w:val="single" w:sz="4" w:space="0" w:color="auto"/>
            </w:tcBorders>
            <w:shd w:val="clear" w:color="auto" w:fill="auto"/>
            <w:vAlign w:val="center"/>
            <w:hideMark/>
          </w:tcPr>
          <w:p w14:paraId="47CBD66E" w14:textId="77777777" w:rsidR="002E235F" w:rsidRPr="0060665B" w:rsidRDefault="002E235F" w:rsidP="002E235F">
            <w:pPr>
              <w:widowControl/>
              <w:spacing w:after="0" w:line="240" w:lineRule="auto"/>
              <w:jc w:val="center"/>
              <w:rPr>
                <w:rFonts w:asciiTheme="minorHAnsi" w:eastAsia="Times New Roman" w:hAnsiTheme="minorHAnsi" w:cs="Times New Roman"/>
                <w:sz w:val="18"/>
                <w:szCs w:val="18"/>
              </w:rPr>
            </w:pPr>
            <w:r w:rsidRPr="0060665B">
              <w:rPr>
                <w:rFonts w:asciiTheme="minorHAnsi" w:eastAsia="Times New Roman" w:hAnsiTheme="minorHAnsi" w:cs="Times New Roman"/>
                <w:sz w:val="18"/>
                <w:szCs w:val="18"/>
              </w:rPr>
              <w:t>12:50-15:07</w:t>
            </w:r>
          </w:p>
        </w:tc>
        <w:tc>
          <w:tcPr>
            <w:tcW w:w="1980" w:type="dxa"/>
            <w:tcBorders>
              <w:top w:val="nil"/>
              <w:left w:val="nil"/>
              <w:bottom w:val="single" w:sz="4" w:space="0" w:color="auto"/>
              <w:right w:val="single" w:sz="12" w:space="0" w:color="auto"/>
            </w:tcBorders>
            <w:shd w:val="clear" w:color="auto" w:fill="auto"/>
            <w:vAlign w:val="center"/>
            <w:hideMark/>
          </w:tcPr>
          <w:p w14:paraId="71EE1033" w14:textId="77777777" w:rsidR="002E235F" w:rsidRPr="0060665B" w:rsidRDefault="002E235F" w:rsidP="002E235F">
            <w:pPr>
              <w:widowControl/>
              <w:spacing w:after="0" w:line="240" w:lineRule="auto"/>
              <w:jc w:val="center"/>
              <w:rPr>
                <w:rFonts w:asciiTheme="minorHAnsi" w:eastAsia="Times New Roman" w:hAnsiTheme="minorHAnsi" w:cs="Times New Roman"/>
                <w:color w:val="000000"/>
                <w:sz w:val="18"/>
                <w:szCs w:val="18"/>
              </w:rPr>
            </w:pPr>
            <w:r w:rsidRPr="0060665B">
              <w:rPr>
                <w:rFonts w:asciiTheme="minorHAnsi" w:eastAsia="Times New Roman" w:hAnsiTheme="minorHAnsi" w:cs="Times New Roman"/>
                <w:color w:val="000000"/>
                <w:sz w:val="18"/>
                <w:szCs w:val="18"/>
              </w:rPr>
              <w:t>N89LT</w:t>
            </w:r>
          </w:p>
        </w:tc>
      </w:tr>
      <w:tr w:rsidR="002E235F" w:rsidRPr="0060665B" w14:paraId="0F7D9A5E" w14:textId="77777777" w:rsidTr="00767066">
        <w:trPr>
          <w:trHeight w:val="300"/>
        </w:trPr>
        <w:tc>
          <w:tcPr>
            <w:tcW w:w="1705" w:type="dxa"/>
            <w:tcBorders>
              <w:top w:val="nil"/>
              <w:left w:val="single" w:sz="12" w:space="0" w:color="auto"/>
              <w:bottom w:val="single" w:sz="4" w:space="0" w:color="auto"/>
              <w:right w:val="single" w:sz="4" w:space="0" w:color="auto"/>
            </w:tcBorders>
            <w:shd w:val="clear" w:color="auto" w:fill="auto"/>
            <w:vAlign w:val="center"/>
            <w:hideMark/>
          </w:tcPr>
          <w:p w14:paraId="281F973B" w14:textId="77777777" w:rsidR="002E235F" w:rsidRPr="0060665B" w:rsidRDefault="002E235F" w:rsidP="002E235F">
            <w:pPr>
              <w:widowControl/>
              <w:spacing w:after="0" w:line="240" w:lineRule="auto"/>
              <w:jc w:val="center"/>
              <w:rPr>
                <w:rFonts w:asciiTheme="minorHAnsi" w:eastAsia="Times New Roman" w:hAnsiTheme="minorHAnsi" w:cs="Times New Roman"/>
                <w:b/>
                <w:bCs/>
                <w:color w:val="000000"/>
                <w:sz w:val="18"/>
                <w:szCs w:val="18"/>
              </w:rPr>
            </w:pPr>
            <w:r w:rsidRPr="0060665B">
              <w:rPr>
                <w:rFonts w:asciiTheme="minorHAnsi" w:eastAsia="Times New Roman" w:hAnsiTheme="minorHAnsi" w:cs="Times New Roman"/>
                <w:b/>
                <w:bCs/>
                <w:color w:val="000000"/>
                <w:sz w:val="18"/>
                <w:szCs w:val="18"/>
              </w:rPr>
              <w:t>5/9/2019</w:t>
            </w:r>
          </w:p>
        </w:tc>
        <w:tc>
          <w:tcPr>
            <w:tcW w:w="990" w:type="dxa"/>
            <w:tcBorders>
              <w:top w:val="nil"/>
              <w:left w:val="nil"/>
              <w:bottom w:val="single" w:sz="4" w:space="0" w:color="auto"/>
              <w:right w:val="single" w:sz="4" w:space="0" w:color="auto"/>
            </w:tcBorders>
            <w:shd w:val="clear" w:color="auto" w:fill="auto"/>
            <w:vAlign w:val="center"/>
            <w:hideMark/>
          </w:tcPr>
          <w:p w14:paraId="5EF97C9C" w14:textId="77777777" w:rsidR="002E235F" w:rsidRPr="0060665B" w:rsidRDefault="002E235F" w:rsidP="002E235F">
            <w:pPr>
              <w:widowControl/>
              <w:spacing w:after="0" w:line="240" w:lineRule="auto"/>
              <w:jc w:val="center"/>
              <w:rPr>
                <w:rFonts w:asciiTheme="minorHAnsi" w:eastAsia="Times New Roman" w:hAnsiTheme="minorHAnsi" w:cs="Times New Roman"/>
                <w:sz w:val="18"/>
                <w:szCs w:val="18"/>
              </w:rPr>
            </w:pPr>
            <w:r w:rsidRPr="0060665B">
              <w:rPr>
                <w:rFonts w:asciiTheme="minorHAnsi" w:eastAsia="Times New Roman" w:hAnsiTheme="minorHAnsi" w:cs="Times New Roman"/>
                <w:sz w:val="18"/>
                <w:szCs w:val="18"/>
              </w:rPr>
              <w:t>1</w:t>
            </w:r>
          </w:p>
        </w:tc>
        <w:tc>
          <w:tcPr>
            <w:tcW w:w="1080" w:type="dxa"/>
            <w:tcBorders>
              <w:top w:val="nil"/>
              <w:left w:val="nil"/>
              <w:bottom w:val="single" w:sz="4" w:space="0" w:color="auto"/>
              <w:right w:val="single" w:sz="4" w:space="0" w:color="auto"/>
            </w:tcBorders>
            <w:shd w:val="clear" w:color="auto" w:fill="auto"/>
            <w:vAlign w:val="center"/>
            <w:hideMark/>
          </w:tcPr>
          <w:p w14:paraId="242E6622" w14:textId="77777777" w:rsidR="002E235F" w:rsidRPr="0060665B" w:rsidRDefault="002E235F" w:rsidP="002E235F">
            <w:pPr>
              <w:widowControl/>
              <w:spacing w:after="0" w:line="240" w:lineRule="auto"/>
              <w:jc w:val="center"/>
              <w:rPr>
                <w:rFonts w:asciiTheme="minorHAnsi" w:eastAsia="Times New Roman" w:hAnsiTheme="minorHAnsi" w:cs="Times New Roman"/>
                <w:sz w:val="18"/>
                <w:szCs w:val="18"/>
              </w:rPr>
            </w:pPr>
            <w:r w:rsidRPr="0060665B">
              <w:rPr>
                <w:rFonts w:asciiTheme="minorHAnsi" w:eastAsia="Times New Roman" w:hAnsiTheme="minorHAnsi" w:cs="Times New Roman"/>
                <w:sz w:val="18"/>
                <w:szCs w:val="18"/>
              </w:rPr>
              <w:t>15</w:t>
            </w:r>
          </w:p>
        </w:tc>
        <w:tc>
          <w:tcPr>
            <w:tcW w:w="1890" w:type="dxa"/>
            <w:tcBorders>
              <w:top w:val="nil"/>
              <w:left w:val="nil"/>
              <w:bottom w:val="single" w:sz="4" w:space="0" w:color="auto"/>
              <w:right w:val="single" w:sz="4" w:space="0" w:color="auto"/>
            </w:tcBorders>
            <w:shd w:val="clear" w:color="auto" w:fill="auto"/>
            <w:vAlign w:val="center"/>
            <w:hideMark/>
          </w:tcPr>
          <w:p w14:paraId="2310EAB0" w14:textId="77777777" w:rsidR="002E235F" w:rsidRPr="0060665B" w:rsidRDefault="002E235F" w:rsidP="002E235F">
            <w:pPr>
              <w:widowControl/>
              <w:spacing w:after="0" w:line="240" w:lineRule="auto"/>
              <w:jc w:val="center"/>
              <w:rPr>
                <w:rFonts w:asciiTheme="minorHAnsi" w:eastAsia="Times New Roman" w:hAnsiTheme="minorHAnsi" w:cs="Times New Roman"/>
                <w:sz w:val="18"/>
                <w:szCs w:val="18"/>
              </w:rPr>
            </w:pPr>
            <w:r w:rsidRPr="0060665B">
              <w:rPr>
                <w:rFonts w:asciiTheme="minorHAnsi" w:eastAsia="Times New Roman" w:hAnsiTheme="minorHAnsi" w:cs="Times New Roman"/>
                <w:sz w:val="18"/>
                <w:szCs w:val="18"/>
              </w:rPr>
              <w:t>VQ1560i S2223544</w:t>
            </w:r>
          </w:p>
        </w:tc>
        <w:tc>
          <w:tcPr>
            <w:tcW w:w="1620" w:type="dxa"/>
            <w:tcBorders>
              <w:top w:val="nil"/>
              <w:left w:val="nil"/>
              <w:bottom w:val="single" w:sz="4" w:space="0" w:color="auto"/>
              <w:right w:val="single" w:sz="4" w:space="0" w:color="auto"/>
            </w:tcBorders>
            <w:shd w:val="clear" w:color="auto" w:fill="auto"/>
            <w:vAlign w:val="center"/>
            <w:hideMark/>
          </w:tcPr>
          <w:p w14:paraId="5B082E96" w14:textId="1EE21707" w:rsidR="002E235F" w:rsidRPr="0060665B" w:rsidRDefault="00656391" w:rsidP="002E235F">
            <w:pPr>
              <w:widowControl/>
              <w:spacing w:after="0" w:line="240" w:lineRule="auto"/>
              <w:jc w:val="center"/>
              <w:rPr>
                <w:rFonts w:asciiTheme="minorHAnsi" w:eastAsia="Times New Roman" w:hAnsiTheme="minorHAnsi" w:cs="Times New Roman"/>
                <w:sz w:val="18"/>
                <w:szCs w:val="18"/>
              </w:rPr>
            </w:pPr>
            <w:r>
              <w:rPr>
                <w:rFonts w:asciiTheme="minorHAnsi" w:eastAsia="Times New Roman" w:hAnsiTheme="minorHAnsi" w:cs="Times New Roman"/>
                <w:sz w:val="18"/>
                <w:szCs w:val="18"/>
              </w:rPr>
              <w:t>13</w:t>
            </w:r>
            <w:r w:rsidR="002E235F" w:rsidRPr="0060665B">
              <w:rPr>
                <w:rFonts w:asciiTheme="minorHAnsi" w:eastAsia="Times New Roman" w:hAnsiTheme="minorHAnsi" w:cs="Times New Roman"/>
                <w:sz w:val="18"/>
                <w:szCs w:val="18"/>
              </w:rPr>
              <w:t>:14-</w:t>
            </w:r>
            <w:r>
              <w:rPr>
                <w:rFonts w:asciiTheme="minorHAnsi" w:eastAsia="Times New Roman" w:hAnsiTheme="minorHAnsi" w:cs="Times New Roman"/>
                <w:sz w:val="18"/>
                <w:szCs w:val="18"/>
              </w:rPr>
              <w:t>16</w:t>
            </w:r>
            <w:r w:rsidR="002E235F" w:rsidRPr="0060665B">
              <w:rPr>
                <w:rFonts w:asciiTheme="minorHAnsi" w:eastAsia="Times New Roman" w:hAnsiTheme="minorHAnsi" w:cs="Times New Roman"/>
                <w:sz w:val="18"/>
                <w:szCs w:val="18"/>
              </w:rPr>
              <w:t>:01</w:t>
            </w:r>
          </w:p>
        </w:tc>
        <w:tc>
          <w:tcPr>
            <w:tcW w:w="1980" w:type="dxa"/>
            <w:tcBorders>
              <w:top w:val="nil"/>
              <w:left w:val="nil"/>
              <w:bottom w:val="single" w:sz="4" w:space="0" w:color="auto"/>
              <w:right w:val="single" w:sz="12" w:space="0" w:color="auto"/>
            </w:tcBorders>
            <w:shd w:val="clear" w:color="auto" w:fill="auto"/>
            <w:vAlign w:val="center"/>
            <w:hideMark/>
          </w:tcPr>
          <w:p w14:paraId="63F029B9" w14:textId="77777777" w:rsidR="002E235F" w:rsidRPr="0060665B" w:rsidRDefault="002E235F" w:rsidP="002E235F">
            <w:pPr>
              <w:widowControl/>
              <w:spacing w:after="0" w:line="240" w:lineRule="auto"/>
              <w:jc w:val="center"/>
              <w:rPr>
                <w:rFonts w:asciiTheme="minorHAnsi" w:eastAsia="Times New Roman" w:hAnsiTheme="minorHAnsi" w:cs="Times New Roman"/>
                <w:color w:val="000000"/>
                <w:sz w:val="18"/>
                <w:szCs w:val="18"/>
              </w:rPr>
            </w:pPr>
            <w:r w:rsidRPr="0060665B">
              <w:rPr>
                <w:rFonts w:asciiTheme="minorHAnsi" w:eastAsia="Times New Roman" w:hAnsiTheme="minorHAnsi" w:cs="Times New Roman"/>
                <w:color w:val="000000"/>
                <w:sz w:val="18"/>
                <w:szCs w:val="18"/>
              </w:rPr>
              <w:t>N359RX</w:t>
            </w:r>
          </w:p>
        </w:tc>
      </w:tr>
      <w:tr w:rsidR="002E235F" w:rsidRPr="0060665B" w14:paraId="1352192D" w14:textId="77777777" w:rsidTr="00767066">
        <w:trPr>
          <w:trHeight w:val="300"/>
        </w:trPr>
        <w:tc>
          <w:tcPr>
            <w:tcW w:w="1705" w:type="dxa"/>
            <w:tcBorders>
              <w:top w:val="nil"/>
              <w:left w:val="single" w:sz="12" w:space="0" w:color="auto"/>
              <w:bottom w:val="single" w:sz="12" w:space="0" w:color="auto"/>
              <w:right w:val="single" w:sz="4" w:space="0" w:color="auto"/>
            </w:tcBorders>
            <w:shd w:val="clear" w:color="auto" w:fill="auto"/>
            <w:vAlign w:val="center"/>
            <w:hideMark/>
          </w:tcPr>
          <w:p w14:paraId="6097BACC" w14:textId="77777777" w:rsidR="002E235F" w:rsidRPr="0060665B" w:rsidRDefault="002E235F" w:rsidP="002E235F">
            <w:pPr>
              <w:widowControl/>
              <w:spacing w:after="0" w:line="240" w:lineRule="auto"/>
              <w:jc w:val="center"/>
              <w:rPr>
                <w:rFonts w:asciiTheme="minorHAnsi" w:eastAsia="Times New Roman" w:hAnsiTheme="minorHAnsi" w:cs="Times New Roman"/>
                <w:b/>
                <w:bCs/>
                <w:color w:val="000000"/>
                <w:sz w:val="18"/>
                <w:szCs w:val="18"/>
              </w:rPr>
            </w:pPr>
            <w:r w:rsidRPr="0060665B">
              <w:rPr>
                <w:rFonts w:asciiTheme="minorHAnsi" w:eastAsia="Times New Roman" w:hAnsiTheme="minorHAnsi" w:cs="Times New Roman"/>
                <w:b/>
                <w:bCs/>
                <w:color w:val="000000"/>
                <w:sz w:val="18"/>
                <w:szCs w:val="18"/>
              </w:rPr>
              <w:t>5/15/2019</w:t>
            </w:r>
          </w:p>
        </w:tc>
        <w:tc>
          <w:tcPr>
            <w:tcW w:w="990" w:type="dxa"/>
            <w:tcBorders>
              <w:top w:val="nil"/>
              <w:left w:val="nil"/>
              <w:bottom w:val="single" w:sz="12" w:space="0" w:color="auto"/>
              <w:right w:val="single" w:sz="4" w:space="0" w:color="auto"/>
            </w:tcBorders>
            <w:shd w:val="clear" w:color="auto" w:fill="auto"/>
            <w:vAlign w:val="center"/>
            <w:hideMark/>
          </w:tcPr>
          <w:p w14:paraId="37E61C38" w14:textId="77777777" w:rsidR="002E235F" w:rsidRPr="0060665B" w:rsidRDefault="002E235F" w:rsidP="002E235F">
            <w:pPr>
              <w:widowControl/>
              <w:spacing w:after="0" w:line="240" w:lineRule="auto"/>
              <w:jc w:val="center"/>
              <w:rPr>
                <w:rFonts w:asciiTheme="minorHAnsi" w:eastAsia="Times New Roman" w:hAnsiTheme="minorHAnsi" w:cs="Times New Roman"/>
                <w:sz w:val="18"/>
                <w:szCs w:val="18"/>
              </w:rPr>
            </w:pPr>
            <w:r w:rsidRPr="0060665B">
              <w:rPr>
                <w:rFonts w:asciiTheme="minorHAnsi" w:eastAsia="Times New Roman" w:hAnsiTheme="minorHAnsi" w:cs="Times New Roman"/>
                <w:sz w:val="18"/>
                <w:szCs w:val="18"/>
              </w:rPr>
              <w:t>1</w:t>
            </w:r>
          </w:p>
        </w:tc>
        <w:tc>
          <w:tcPr>
            <w:tcW w:w="1080" w:type="dxa"/>
            <w:tcBorders>
              <w:top w:val="nil"/>
              <w:left w:val="nil"/>
              <w:bottom w:val="single" w:sz="12" w:space="0" w:color="auto"/>
              <w:right w:val="single" w:sz="4" w:space="0" w:color="auto"/>
            </w:tcBorders>
            <w:shd w:val="clear" w:color="auto" w:fill="auto"/>
            <w:vAlign w:val="center"/>
            <w:hideMark/>
          </w:tcPr>
          <w:p w14:paraId="11D570B4" w14:textId="22F7DDDC" w:rsidR="002E235F" w:rsidRPr="0060665B" w:rsidRDefault="002E235F" w:rsidP="002E235F">
            <w:pPr>
              <w:widowControl/>
              <w:spacing w:after="0" w:line="240" w:lineRule="auto"/>
              <w:jc w:val="center"/>
              <w:rPr>
                <w:rFonts w:asciiTheme="minorHAnsi" w:eastAsia="Times New Roman" w:hAnsiTheme="minorHAnsi" w:cs="Times New Roman"/>
                <w:sz w:val="18"/>
                <w:szCs w:val="18"/>
              </w:rPr>
            </w:pPr>
            <w:r w:rsidRPr="0060665B">
              <w:rPr>
                <w:rFonts w:asciiTheme="minorHAnsi" w:eastAsia="Times New Roman" w:hAnsiTheme="minorHAnsi" w:cs="Times New Roman"/>
                <w:sz w:val="18"/>
                <w:szCs w:val="18"/>
              </w:rPr>
              <w:t>1</w:t>
            </w:r>
            <w:r w:rsidR="007A0829">
              <w:rPr>
                <w:rFonts w:asciiTheme="minorHAnsi" w:eastAsia="Times New Roman" w:hAnsiTheme="minorHAnsi" w:cs="Times New Roman"/>
                <w:sz w:val="18"/>
                <w:szCs w:val="18"/>
              </w:rPr>
              <w:t>8</w:t>
            </w:r>
          </w:p>
        </w:tc>
        <w:tc>
          <w:tcPr>
            <w:tcW w:w="1890" w:type="dxa"/>
            <w:tcBorders>
              <w:top w:val="nil"/>
              <w:left w:val="nil"/>
              <w:bottom w:val="single" w:sz="12" w:space="0" w:color="auto"/>
              <w:right w:val="single" w:sz="4" w:space="0" w:color="auto"/>
            </w:tcBorders>
            <w:shd w:val="clear" w:color="auto" w:fill="auto"/>
            <w:vAlign w:val="center"/>
            <w:hideMark/>
          </w:tcPr>
          <w:p w14:paraId="4451737F" w14:textId="77777777" w:rsidR="002E235F" w:rsidRPr="0060665B" w:rsidRDefault="002E235F" w:rsidP="002E235F">
            <w:pPr>
              <w:widowControl/>
              <w:spacing w:after="0" w:line="240" w:lineRule="auto"/>
              <w:jc w:val="center"/>
              <w:rPr>
                <w:rFonts w:asciiTheme="minorHAnsi" w:eastAsia="Times New Roman" w:hAnsiTheme="minorHAnsi" w:cs="Times New Roman"/>
                <w:sz w:val="18"/>
                <w:szCs w:val="18"/>
              </w:rPr>
            </w:pPr>
            <w:r w:rsidRPr="0060665B">
              <w:rPr>
                <w:rFonts w:asciiTheme="minorHAnsi" w:eastAsia="Times New Roman" w:hAnsiTheme="minorHAnsi" w:cs="Times New Roman"/>
                <w:sz w:val="18"/>
                <w:szCs w:val="18"/>
              </w:rPr>
              <w:t>VQ1560i S2223544</w:t>
            </w:r>
          </w:p>
        </w:tc>
        <w:tc>
          <w:tcPr>
            <w:tcW w:w="1620" w:type="dxa"/>
            <w:tcBorders>
              <w:top w:val="nil"/>
              <w:left w:val="nil"/>
              <w:bottom w:val="single" w:sz="12" w:space="0" w:color="auto"/>
              <w:right w:val="single" w:sz="4" w:space="0" w:color="auto"/>
            </w:tcBorders>
            <w:shd w:val="clear" w:color="auto" w:fill="auto"/>
            <w:vAlign w:val="center"/>
            <w:hideMark/>
          </w:tcPr>
          <w:p w14:paraId="03C89B45" w14:textId="2A3F9EA4" w:rsidR="002E235F" w:rsidRPr="0060665B" w:rsidRDefault="00656391" w:rsidP="002E235F">
            <w:pPr>
              <w:widowControl/>
              <w:spacing w:after="0" w:line="240" w:lineRule="auto"/>
              <w:jc w:val="center"/>
              <w:rPr>
                <w:rFonts w:asciiTheme="minorHAnsi" w:eastAsia="Times New Roman" w:hAnsiTheme="minorHAnsi" w:cs="Times New Roman"/>
                <w:sz w:val="18"/>
                <w:szCs w:val="18"/>
              </w:rPr>
            </w:pPr>
            <w:r>
              <w:rPr>
                <w:rFonts w:asciiTheme="minorHAnsi" w:eastAsia="Times New Roman" w:hAnsiTheme="minorHAnsi" w:cs="Times New Roman"/>
                <w:sz w:val="18"/>
                <w:szCs w:val="18"/>
              </w:rPr>
              <w:t>13:28</w:t>
            </w:r>
            <w:r w:rsidR="002E235F" w:rsidRPr="0060665B">
              <w:rPr>
                <w:rFonts w:asciiTheme="minorHAnsi" w:eastAsia="Times New Roman" w:hAnsiTheme="minorHAnsi" w:cs="Times New Roman"/>
                <w:sz w:val="18"/>
                <w:szCs w:val="18"/>
              </w:rPr>
              <w:t>-</w:t>
            </w:r>
            <w:r>
              <w:rPr>
                <w:rFonts w:asciiTheme="minorHAnsi" w:eastAsia="Times New Roman" w:hAnsiTheme="minorHAnsi" w:cs="Times New Roman"/>
                <w:sz w:val="18"/>
                <w:szCs w:val="18"/>
              </w:rPr>
              <w:t>18:08</w:t>
            </w:r>
          </w:p>
        </w:tc>
        <w:tc>
          <w:tcPr>
            <w:tcW w:w="1980" w:type="dxa"/>
            <w:tcBorders>
              <w:top w:val="nil"/>
              <w:left w:val="nil"/>
              <w:bottom w:val="single" w:sz="12" w:space="0" w:color="auto"/>
              <w:right w:val="single" w:sz="12" w:space="0" w:color="auto"/>
            </w:tcBorders>
            <w:shd w:val="clear" w:color="auto" w:fill="auto"/>
            <w:vAlign w:val="center"/>
            <w:hideMark/>
          </w:tcPr>
          <w:p w14:paraId="41F94829" w14:textId="77777777" w:rsidR="002E235F" w:rsidRPr="0060665B" w:rsidRDefault="002E235F" w:rsidP="002E235F">
            <w:pPr>
              <w:widowControl/>
              <w:spacing w:after="0" w:line="240" w:lineRule="auto"/>
              <w:jc w:val="center"/>
              <w:rPr>
                <w:rFonts w:asciiTheme="minorHAnsi" w:eastAsia="Times New Roman" w:hAnsiTheme="minorHAnsi" w:cs="Times New Roman"/>
                <w:color w:val="000000"/>
                <w:sz w:val="18"/>
                <w:szCs w:val="18"/>
              </w:rPr>
            </w:pPr>
            <w:r w:rsidRPr="0060665B">
              <w:rPr>
                <w:rFonts w:asciiTheme="minorHAnsi" w:eastAsia="Times New Roman" w:hAnsiTheme="minorHAnsi" w:cs="Times New Roman"/>
                <w:color w:val="000000"/>
                <w:sz w:val="18"/>
                <w:szCs w:val="18"/>
              </w:rPr>
              <w:t>N359RX</w:t>
            </w:r>
          </w:p>
        </w:tc>
      </w:tr>
    </w:tbl>
    <w:p w14:paraId="7156CDDE" w14:textId="28CAD1E1" w:rsidR="00EF7CFB" w:rsidRDefault="00863BD5" w:rsidP="00333DFC">
      <w:pPr>
        <w:pStyle w:val="Caption"/>
        <w:spacing w:after="40"/>
        <w:jc w:val="center"/>
      </w:pPr>
      <w:r>
        <w:t xml:space="preserve">Table </w:t>
      </w:r>
      <w:r w:rsidR="000549E4">
        <w:t>3</w:t>
      </w:r>
      <w:r w:rsidRPr="00FC38A5">
        <w:t xml:space="preserve">: </w:t>
      </w:r>
      <w:r>
        <w:t>Acquisition Dates and Parameters</w:t>
      </w:r>
    </w:p>
    <w:p w14:paraId="07E261CF" w14:textId="28EA5D10" w:rsidR="00333DFC" w:rsidRPr="00333DFC" w:rsidRDefault="00333DFC" w:rsidP="00333DFC">
      <w:pPr>
        <w:pStyle w:val="Caption"/>
        <w:spacing w:after="40"/>
        <w:jc w:val="center"/>
      </w:pPr>
      <w:r>
        <w:t>*</w:t>
      </w:r>
      <w:r w:rsidRPr="00863BD5">
        <w:t>Includes cross tie line</w:t>
      </w:r>
      <w:r>
        <w:t>s</w:t>
      </w:r>
    </w:p>
    <w:p w14:paraId="203F254B" w14:textId="1EA9C0D1" w:rsidR="00CD23E0" w:rsidRPr="00863BD5" w:rsidRDefault="00863BD5" w:rsidP="00863BD5">
      <w:pPr>
        <w:pStyle w:val="Caption"/>
      </w:pPr>
      <w:r>
        <w:rPr>
          <w:b w:val="0"/>
          <w:color w:val="auto"/>
        </w:rPr>
        <w:tab/>
      </w:r>
      <w:r>
        <w:rPr>
          <w:b w:val="0"/>
          <w:color w:val="auto"/>
        </w:rPr>
        <w:tab/>
      </w:r>
    </w:p>
    <w:p w14:paraId="13789303" w14:textId="1CCBE2D6" w:rsidR="00C15BF3" w:rsidRDefault="00C15BF3" w:rsidP="00EF7CFB">
      <w:pPr>
        <w:spacing w:after="0" w:line="240" w:lineRule="auto"/>
        <w:jc w:val="center"/>
      </w:pPr>
      <w:r>
        <w:rPr>
          <w:noProof/>
        </w:rPr>
        <w:lastRenderedPageBreak/>
        <w:drawing>
          <wp:inline distT="0" distB="0" distL="0" distR="0" wp14:anchorId="64B0ACCC" wp14:editId="43CF68E2">
            <wp:extent cx="5263764" cy="708908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15523" cy="7158789"/>
                    </a:xfrm>
                    <a:prstGeom prst="rect">
                      <a:avLst/>
                    </a:prstGeom>
                    <a:noFill/>
                  </pic:spPr>
                </pic:pic>
              </a:graphicData>
            </a:graphic>
          </wp:inline>
        </w:drawing>
      </w:r>
    </w:p>
    <w:p w14:paraId="2353CDE5" w14:textId="6BA78FB0" w:rsidR="00D6072A" w:rsidRDefault="00C15BF3" w:rsidP="00EF7CFB">
      <w:pPr>
        <w:pStyle w:val="Caption"/>
        <w:jc w:val="center"/>
      </w:pPr>
      <w:r>
        <w:t>Figure 5-Daily Flight Report Graphical Section</w:t>
      </w:r>
    </w:p>
    <w:p w14:paraId="16403669" w14:textId="69D7799D" w:rsidR="00EF7CFB" w:rsidRPr="00EF7CFB" w:rsidRDefault="00EF7CFB" w:rsidP="00EF7CFB">
      <w:r w:rsidRPr="00664692">
        <w:rPr>
          <w:noProof/>
        </w:rPr>
        <w:lastRenderedPageBreak/>
        <w:drawing>
          <wp:inline distT="0" distB="0" distL="0" distR="0" wp14:anchorId="0A616A1C" wp14:editId="51D72970">
            <wp:extent cx="5943600" cy="30724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3072475"/>
                    </a:xfrm>
                    <a:prstGeom prst="rect">
                      <a:avLst/>
                    </a:prstGeom>
                    <a:noFill/>
                    <a:ln>
                      <a:noFill/>
                    </a:ln>
                  </pic:spPr>
                </pic:pic>
              </a:graphicData>
            </a:graphic>
          </wp:inline>
        </w:drawing>
      </w:r>
    </w:p>
    <w:p w14:paraId="331E2C5E" w14:textId="22C5F08B" w:rsidR="00474177" w:rsidRDefault="00C15BF3" w:rsidP="00EF7CFB">
      <w:pPr>
        <w:pStyle w:val="Caption"/>
        <w:jc w:val="center"/>
      </w:pPr>
      <w:r>
        <w:t>Figure 6- Daily Flight Report tabular summary</w:t>
      </w:r>
    </w:p>
    <w:p w14:paraId="1D64FEBC" w14:textId="01F6884C" w:rsidR="00FC467E" w:rsidRPr="00FC467E" w:rsidRDefault="00FC467E" w:rsidP="00EF7CFB">
      <w:pPr>
        <w:jc w:val="center"/>
      </w:pPr>
    </w:p>
    <w:p w14:paraId="7CDB27CF" w14:textId="77777777" w:rsidR="002433BB" w:rsidRDefault="003F2953" w:rsidP="00040844">
      <w:pPr>
        <w:pStyle w:val="Heading2"/>
      </w:pPr>
      <w:bookmarkStart w:id="25" w:name="_Toc17380063"/>
      <w:r>
        <w:t>LiDAR</w:t>
      </w:r>
      <w:r w:rsidR="00040844">
        <w:t xml:space="preserve"> System Acquisition Limitations</w:t>
      </w:r>
      <w:bookmarkEnd w:id="25"/>
    </w:p>
    <w:p w14:paraId="7E932BE7" w14:textId="77777777" w:rsidR="00040844" w:rsidRDefault="00040844" w:rsidP="00040844">
      <w:r>
        <w:t xml:space="preserve">There are several limiting factors to </w:t>
      </w:r>
      <w:r w:rsidR="003F2953">
        <w:t>LiDAR</w:t>
      </w:r>
      <w:r>
        <w:t xml:space="preserve"> d</w:t>
      </w:r>
      <w:r w:rsidR="00626647">
        <w:t>ata acquisition which include weather, ground conditions, satellite configuration and e</w:t>
      </w:r>
      <w:r>
        <w:t>quipment malfunctions.</w:t>
      </w:r>
    </w:p>
    <w:p w14:paraId="628FCB4F" w14:textId="17A768F2" w:rsidR="00C028E7" w:rsidRDefault="00626647" w:rsidP="00040844">
      <w:r>
        <w:t>During a LiDAR acquisition mission, t</w:t>
      </w:r>
      <w:r w:rsidR="00040844">
        <w:t>here can be no clouds</w:t>
      </w:r>
      <w:r w:rsidR="00261753">
        <w:t xml:space="preserve"> below the aircraft</w:t>
      </w:r>
      <w:r w:rsidR="00040844">
        <w:t>, rain, fog or excessive humidity between the sensor and the ground.  Excessive</w:t>
      </w:r>
      <w:r w:rsidR="0095114D">
        <w:t>, heavy</w:t>
      </w:r>
      <w:r w:rsidR="00040844">
        <w:t xml:space="preserve"> winds</w:t>
      </w:r>
      <w:r w:rsidR="0095114D">
        <w:t>,</w:t>
      </w:r>
      <w:r w:rsidR="00040844">
        <w:t xml:space="preserve"> engaging the aircraft perpendicular to the line of flight, </w:t>
      </w:r>
      <w:r w:rsidR="0095114D">
        <w:t>can result in “crab” of the aircraft which results in “gaps”</w:t>
      </w:r>
      <w:r w:rsidR="00007090">
        <w:t xml:space="preserve"> </w:t>
      </w:r>
      <w:r w:rsidR="0095114D">
        <w:t>or</w:t>
      </w:r>
      <w:r w:rsidR="00007090">
        <w:t xml:space="preserve"> </w:t>
      </w:r>
      <w:r>
        <w:t>“</w:t>
      </w:r>
      <w:r w:rsidR="0095114D">
        <w:t>slivers’ in the data between flight lines.</w:t>
      </w:r>
      <w:r>
        <w:t xml:space="preserve">  Ground conditions which include pools of standing water and ditches filled with moving water affect the accuracy of LiDAR returns. </w:t>
      </w:r>
      <w:r w:rsidR="00BD35F4">
        <w:t>The number of satellites “visible” to the aircraft during acquisition is an important factor and a poor Global Positioning System (GPS) configuration will contribute to less than desired accuracy.</w:t>
      </w:r>
      <w:r w:rsidR="00261753">
        <w:t xml:space="preserve"> </w:t>
      </w:r>
      <w:r w:rsidR="00BD35F4">
        <w:t xml:space="preserve">Therefore, satellite configuration, measured by PDOP (Positional Dilution of Precision) is checked each morning to ensure acquisition occurs during the most favorable geometric configuration of the satellites.  Finally, despite the best maintenance routines and practices, systems malfunction and fail.  Operator awareness is </w:t>
      </w:r>
      <w:r w:rsidR="007B1E8F">
        <w:t>paramount</w:t>
      </w:r>
      <w:r w:rsidR="00BD35F4">
        <w:t xml:space="preserve"> to identifying the exact moment when a system malfunction</w:t>
      </w:r>
      <w:r w:rsidR="00A748E8">
        <w:t xml:space="preserve"> occurs</w:t>
      </w:r>
      <w:r w:rsidR="00BD35F4">
        <w:t xml:space="preserve">.  This enables the crew to </w:t>
      </w:r>
      <w:r w:rsidR="00DD0007">
        <w:t>stop acquisition and correct the issue before continuing.  At times, lines acquired with anomalies will need to be re-acquired.</w:t>
      </w:r>
      <w:r w:rsidR="007B1E8F">
        <w:t xml:space="preserve">  </w:t>
      </w:r>
    </w:p>
    <w:p w14:paraId="297CA741" w14:textId="53475A6C" w:rsidR="00C4205F" w:rsidRDefault="00C4205F" w:rsidP="00CB69FD">
      <w:pPr>
        <w:pStyle w:val="Heading2"/>
        <w:spacing w:after="0" w:line="240" w:lineRule="auto"/>
      </w:pPr>
      <w:bookmarkStart w:id="26" w:name="_Toc17380064"/>
      <w:r>
        <w:t>Acquisition Issues and Resolutions</w:t>
      </w:r>
      <w:bookmarkEnd w:id="26"/>
    </w:p>
    <w:p w14:paraId="7364BD3E" w14:textId="77777777" w:rsidR="0063377C" w:rsidRPr="0063377C" w:rsidRDefault="0063377C" w:rsidP="00CB69FD">
      <w:pPr>
        <w:spacing w:after="0" w:line="240" w:lineRule="auto"/>
      </w:pPr>
    </w:p>
    <w:p w14:paraId="2799626F" w14:textId="708C7908" w:rsidR="00491CB1" w:rsidRDefault="00C15BF3" w:rsidP="00491CB1">
      <w:pPr>
        <w:spacing w:after="0" w:line="240" w:lineRule="auto"/>
      </w:pPr>
      <w:r>
        <w:t>F</w:t>
      </w:r>
      <w:r w:rsidR="002037F4">
        <w:t>ive</w:t>
      </w:r>
      <w:r>
        <w:t xml:space="preserve"> (</w:t>
      </w:r>
      <w:r w:rsidR="002037F4">
        <w:t>5</w:t>
      </w:r>
      <w:r>
        <w:t>) flight lines (</w:t>
      </w:r>
      <w:r w:rsidR="00ED3AC4">
        <w:t xml:space="preserve">line </w:t>
      </w:r>
      <w:r w:rsidR="002037F4">
        <w:t xml:space="preserve">86 flown 4-25 and lines </w:t>
      </w:r>
      <w:r>
        <w:t>8, 9, 104, and 105</w:t>
      </w:r>
      <w:r w:rsidR="002037F4">
        <w:t xml:space="preserve"> flown 5-6</w:t>
      </w:r>
      <w:r>
        <w:t xml:space="preserve">) were re-flown on </w:t>
      </w:r>
      <w:r w:rsidR="002037F4">
        <w:t xml:space="preserve">5-9 and </w:t>
      </w:r>
      <w:r>
        <w:t>5-8</w:t>
      </w:r>
      <w:r w:rsidR="002037F4">
        <w:t xml:space="preserve"> respectively</w:t>
      </w:r>
      <w:r>
        <w:t xml:space="preserve"> due to potential cloud cover obscuring the sensor. These </w:t>
      </w:r>
      <w:r w:rsidR="002037F4">
        <w:t>five</w:t>
      </w:r>
      <w:r>
        <w:t xml:space="preserve"> (</w:t>
      </w:r>
      <w:r w:rsidR="002037F4">
        <w:t>5</w:t>
      </w:r>
      <w:r>
        <w:t>) lines will be included in the calibration (highlighted in yel</w:t>
      </w:r>
      <w:r w:rsidR="002037F4">
        <w:t>low in figure 7).</w:t>
      </w:r>
      <w:r w:rsidR="00FB37DE">
        <w:t xml:space="preserve">  Three flight lines including a cross strip were flown on 5-1 by aircraft N89LT. The</w:t>
      </w:r>
      <w:r w:rsidR="008467F1">
        <w:t xml:space="preserve">se lines were not processed due to the presence of clouds and high humidity. </w:t>
      </w:r>
      <w:r w:rsidR="007F5C89">
        <w:t>A reflight for these lines occurred on 5-5.</w:t>
      </w:r>
    </w:p>
    <w:p w14:paraId="209AAAD0" w14:textId="478C14D2" w:rsidR="00D6072A" w:rsidRDefault="00D6072A" w:rsidP="00491CB1">
      <w:pPr>
        <w:spacing w:after="0" w:line="240" w:lineRule="auto"/>
      </w:pPr>
    </w:p>
    <w:p w14:paraId="68DF9D70" w14:textId="64C0E273" w:rsidR="00D6072A" w:rsidRDefault="008467F1" w:rsidP="00EF7CFB">
      <w:pPr>
        <w:spacing w:after="0" w:line="240" w:lineRule="auto"/>
        <w:jc w:val="center"/>
      </w:pPr>
      <w:r>
        <w:rPr>
          <w:noProof/>
        </w:rPr>
        <w:lastRenderedPageBreak/>
        <w:drawing>
          <wp:inline distT="0" distB="0" distL="0" distR="0" wp14:anchorId="56BC3AC8" wp14:editId="5505D409">
            <wp:extent cx="5835429" cy="4921212"/>
            <wp:effectExtent l="19050" t="19050" r="13335" b="13335"/>
            <wp:docPr id="2" name="Picture 2"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B0D93F.tmp"/>
                    <pic:cNvPicPr/>
                  </pic:nvPicPr>
                  <pic:blipFill>
                    <a:blip r:embed="rId16">
                      <a:extLst>
                        <a:ext uri="{28A0092B-C50C-407E-A947-70E740481C1C}">
                          <a14:useLocalDpi xmlns:a14="http://schemas.microsoft.com/office/drawing/2010/main" val="0"/>
                        </a:ext>
                      </a:extLst>
                    </a:blip>
                    <a:stretch>
                      <a:fillRect/>
                    </a:stretch>
                  </pic:blipFill>
                  <pic:spPr>
                    <a:xfrm>
                      <a:off x="0" y="0"/>
                      <a:ext cx="5844794" cy="4929110"/>
                    </a:xfrm>
                    <a:prstGeom prst="rect">
                      <a:avLst/>
                    </a:prstGeom>
                    <a:ln>
                      <a:solidFill>
                        <a:schemeClr val="tx1"/>
                      </a:solidFill>
                    </a:ln>
                  </pic:spPr>
                </pic:pic>
              </a:graphicData>
            </a:graphic>
          </wp:inline>
        </w:drawing>
      </w:r>
    </w:p>
    <w:p w14:paraId="62B28956" w14:textId="5BA445B8" w:rsidR="00F44DED" w:rsidRDefault="00C15BF3" w:rsidP="00EF7CFB">
      <w:pPr>
        <w:pStyle w:val="Caption"/>
        <w:jc w:val="center"/>
      </w:pPr>
      <w:bookmarkStart w:id="27" w:name="_Toc1963"/>
      <w:bookmarkStart w:id="28" w:name="_Toc420595427"/>
      <w:bookmarkStart w:id="29" w:name="_Toc420597439"/>
      <w:r>
        <w:t>Figure 7-Flightlines re-flown due to clouds</w:t>
      </w:r>
    </w:p>
    <w:p w14:paraId="5D62F780" w14:textId="77777777" w:rsidR="00FC467E" w:rsidRPr="00FC467E" w:rsidRDefault="00FC467E" w:rsidP="00FC467E"/>
    <w:p w14:paraId="2AA2B461" w14:textId="647A514A" w:rsidR="00F44DED" w:rsidRPr="006C421B" w:rsidRDefault="00F44DED" w:rsidP="007C6CE4">
      <w:pPr>
        <w:pStyle w:val="Heading2"/>
        <w:widowControl/>
        <w:spacing w:after="0" w:line="240" w:lineRule="auto"/>
        <w:jc w:val="left"/>
      </w:pPr>
      <w:bookmarkStart w:id="30" w:name="_Toc17380065"/>
      <w:r w:rsidRPr="00061F2A">
        <w:t>CORS Reference Stations</w:t>
      </w:r>
      <w:bookmarkEnd w:id="27"/>
      <w:bookmarkEnd w:id="28"/>
      <w:bookmarkEnd w:id="29"/>
      <w:bookmarkEnd w:id="30"/>
      <w:r w:rsidR="00061F2A" w:rsidRPr="00061F2A">
        <w:t xml:space="preserve"> </w:t>
      </w:r>
    </w:p>
    <w:p w14:paraId="77EE9D74" w14:textId="77777777" w:rsidR="00847F22" w:rsidRDefault="00847F22" w:rsidP="00847F22">
      <w:pPr>
        <w:widowControl/>
        <w:spacing w:after="0" w:line="240" w:lineRule="auto"/>
        <w:jc w:val="left"/>
      </w:pPr>
    </w:p>
    <w:p w14:paraId="46931A27" w14:textId="481385A0" w:rsidR="00847F22" w:rsidRDefault="007C4B70" w:rsidP="00F14451">
      <w:pPr>
        <w:spacing w:after="0" w:line="240" w:lineRule="auto"/>
      </w:pPr>
      <w:r w:rsidRPr="007C4B70">
        <w:t xml:space="preserve">The presence of a </w:t>
      </w:r>
      <w:r w:rsidR="00F14451">
        <w:t>high rate</w:t>
      </w:r>
      <w:r w:rsidRPr="007C4B70">
        <w:t xml:space="preserve"> CORS (Continuously Operating Reference Station) </w:t>
      </w:r>
      <w:r w:rsidR="00562B99">
        <w:t xml:space="preserve">and base station </w:t>
      </w:r>
      <w:r w:rsidRPr="007C4B70">
        <w:t xml:space="preserve">configuration allowed for the </w:t>
      </w:r>
      <w:r w:rsidR="003F2953">
        <w:t>LiDAR</w:t>
      </w:r>
      <w:r w:rsidRPr="007C4B70">
        <w:t xml:space="preserve"> to be acquired with Global Navigation Satellite System (GNSS) techniques and procedures.  </w:t>
      </w:r>
      <w:r>
        <w:t xml:space="preserve">Table </w:t>
      </w:r>
      <w:r w:rsidR="0010478A">
        <w:t>4</w:t>
      </w:r>
      <w:r w:rsidR="00B91B18">
        <w:t>; “GPS Reference Station Coordinates”</w:t>
      </w:r>
      <w:r>
        <w:t xml:space="preserve"> </w:t>
      </w:r>
      <w:r w:rsidR="00BC0A39">
        <w:t xml:space="preserve">and Figure </w:t>
      </w:r>
      <w:r w:rsidR="0010478A">
        <w:t>8</w:t>
      </w:r>
      <w:r w:rsidR="00B91B18">
        <w:t>; “GPS Reference Stations”</w:t>
      </w:r>
      <w:r w:rsidR="001034B0">
        <w:t xml:space="preserve"> below</w:t>
      </w:r>
      <w:r w:rsidRPr="007C4B70">
        <w:t xml:space="preserve"> </w:t>
      </w:r>
      <w:r w:rsidR="008F6F21" w:rsidRPr="007C4B70">
        <w:t>contain</w:t>
      </w:r>
      <w:r w:rsidRPr="007C4B70">
        <w:t xml:space="preserve"> </w:t>
      </w:r>
      <w:r w:rsidR="00BC0A39">
        <w:t>a listing and graphic of the</w:t>
      </w:r>
      <w:r w:rsidRPr="007C4B70">
        <w:t xml:space="preserve"> CORS </w:t>
      </w:r>
      <w:r w:rsidR="00562B99">
        <w:t xml:space="preserve">and base </w:t>
      </w:r>
      <w:r w:rsidRPr="007C4B70">
        <w:t xml:space="preserve">stations that were </w:t>
      </w:r>
      <w:r w:rsidR="003B5DEB">
        <w:t>used</w:t>
      </w:r>
      <w:r w:rsidRPr="007C4B70">
        <w:t xml:space="preserve"> during the processing, their</w:t>
      </w:r>
      <w:r w:rsidR="00235D48">
        <w:t xml:space="preserve"> calculated</w:t>
      </w:r>
      <w:r w:rsidRPr="007C4B70">
        <w:t xml:space="preserve"> latitude, longitude and ellipsoid height.</w:t>
      </w:r>
      <w:r w:rsidR="00235D48" w:rsidRPr="00235D48">
        <w:t xml:space="preserve"> </w:t>
      </w:r>
      <w:r w:rsidR="00235D48" w:rsidRPr="007C4B70">
        <w:t>Minor variations in position, due to changes in satellite availability, geometry and varying availability of the CORS stations, were observed, and are of millimeter level magnitude. These variations had no impact on system positioning and are unavoidable.</w:t>
      </w:r>
      <w:r w:rsidR="00235D48">
        <w:t xml:space="preserve"> </w:t>
      </w:r>
      <w:r w:rsidRPr="007C4B70">
        <w:t xml:space="preserve"> </w:t>
      </w:r>
      <w:r w:rsidR="00BD438A">
        <w:t>Note that four of the stations (CAGS, CBRG, KNGS, and NRC1) are from the Canadian Spatial Reference System (</w:t>
      </w:r>
      <w:r w:rsidR="00EA57F6">
        <w:t>CSRS) and were used by POSPac’s Smart</w:t>
      </w:r>
      <w:r w:rsidR="00FC467E">
        <w:t>B</w:t>
      </w:r>
      <w:r w:rsidR="00EA57F6">
        <w:t xml:space="preserve">ase processing software.  The coordinates were transformed from </w:t>
      </w:r>
      <w:r w:rsidR="00D97742">
        <w:t>ITRF2000</w:t>
      </w:r>
      <w:r w:rsidR="00EA57F6">
        <w:t xml:space="preserve"> to NAD83 (2011).  The remaining stations are from the NOAA NGS CORS Global Navigation Satellite System (GNSS) </w:t>
      </w:r>
      <w:r w:rsidR="00F14451">
        <w:t xml:space="preserve">and Leica’s SmartNet </w:t>
      </w:r>
      <w:r w:rsidR="00FC467E">
        <w:t>Realtime</w:t>
      </w:r>
      <w:r w:rsidR="00F14451">
        <w:t xml:space="preserve"> network.</w:t>
      </w:r>
    </w:p>
    <w:p w14:paraId="2FFA268A" w14:textId="77777777" w:rsidR="00EF7CFB" w:rsidRDefault="00EF7CFB" w:rsidP="00F14451">
      <w:pPr>
        <w:spacing w:after="0" w:line="240" w:lineRule="auto"/>
      </w:pPr>
    </w:p>
    <w:p w14:paraId="19EDD80E" w14:textId="77777777" w:rsidR="00836D9B" w:rsidRDefault="00836D9B" w:rsidP="00F14451">
      <w:pPr>
        <w:spacing w:after="0" w:line="240" w:lineRule="auto"/>
      </w:pPr>
    </w:p>
    <w:tbl>
      <w:tblPr>
        <w:tblStyle w:val="ListTable3-Accent11"/>
        <w:tblW w:w="80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5"/>
        <w:gridCol w:w="2250"/>
        <w:gridCol w:w="2160"/>
        <w:gridCol w:w="2070"/>
      </w:tblGrid>
      <w:tr w:rsidR="00333B03" w:rsidRPr="0060665B" w14:paraId="4C7618C7" w14:textId="77777777" w:rsidTr="004309AD">
        <w:trPr>
          <w:cnfStyle w:val="100000000000" w:firstRow="1" w:lastRow="0" w:firstColumn="0" w:lastColumn="0" w:oddVBand="0" w:evenVBand="0" w:oddHBand="0" w:evenHBand="0" w:firstRowFirstColumn="0" w:firstRowLastColumn="0" w:lastRowFirstColumn="0" w:lastRowLastColumn="0"/>
          <w:trHeight w:val="297"/>
          <w:jc w:val="center"/>
        </w:trPr>
        <w:tc>
          <w:tcPr>
            <w:cnfStyle w:val="001000000100" w:firstRow="0" w:lastRow="0" w:firstColumn="1" w:lastColumn="0" w:oddVBand="0" w:evenVBand="0" w:oddHBand="0" w:evenHBand="0" w:firstRowFirstColumn="1" w:firstRowLastColumn="0" w:lastRowFirstColumn="0" w:lastRowLastColumn="0"/>
            <w:tcW w:w="1525" w:type="dxa"/>
            <w:noWrap/>
            <w:hideMark/>
          </w:tcPr>
          <w:p w14:paraId="4B007EA0" w14:textId="77777777" w:rsidR="009E306E" w:rsidRPr="0060665B" w:rsidRDefault="009E306E" w:rsidP="009E306E">
            <w:pPr>
              <w:widowControl/>
              <w:spacing w:after="0" w:line="240" w:lineRule="auto"/>
              <w:jc w:val="left"/>
              <w:rPr>
                <w:rFonts w:asciiTheme="minorHAnsi" w:eastAsia="Times New Roman" w:hAnsiTheme="minorHAnsi" w:cs="Times New Roman"/>
                <w:color w:val="000000"/>
                <w:sz w:val="20"/>
                <w:szCs w:val="20"/>
              </w:rPr>
            </w:pPr>
            <w:r w:rsidRPr="0060665B">
              <w:rPr>
                <w:rFonts w:asciiTheme="minorHAnsi" w:eastAsia="Times New Roman" w:hAnsiTheme="minorHAnsi" w:cs="Times New Roman"/>
                <w:color w:val="000000"/>
                <w:sz w:val="20"/>
                <w:szCs w:val="20"/>
              </w:rPr>
              <w:lastRenderedPageBreak/>
              <w:t>STATION</w:t>
            </w:r>
          </w:p>
        </w:tc>
        <w:tc>
          <w:tcPr>
            <w:tcW w:w="2250" w:type="dxa"/>
            <w:noWrap/>
            <w:hideMark/>
          </w:tcPr>
          <w:p w14:paraId="6D068F79" w14:textId="77777777" w:rsidR="009E306E" w:rsidRPr="0060665B" w:rsidRDefault="009E306E" w:rsidP="009E306E">
            <w:pPr>
              <w:widowControl/>
              <w:spacing w:after="0" w:line="240" w:lineRule="auto"/>
              <w:jc w:val="lef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0"/>
                <w:szCs w:val="20"/>
              </w:rPr>
            </w:pPr>
            <w:r w:rsidRPr="0060665B">
              <w:rPr>
                <w:rFonts w:asciiTheme="minorHAnsi" w:eastAsia="Times New Roman" w:hAnsiTheme="minorHAnsi" w:cs="Times New Roman"/>
                <w:color w:val="000000"/>
                <w:sz w:val="20"/>
                <w:szCs w:val="20"/>
              </w:rPr>
              <w:t>Latitude</w:t>
            </w:r>
          </w:p>
        </w:tc>
        <w:tc>
          <w:tcPr>
            <w:tcW w:w="2160" w:type="dxa"/>
            <w:noWrap/>
            <w:hideMark/>
          </w:tcPr>
          <w:p w14:paraId="2FBAFC82" w14:textId="77777777" w:rsidR="009E306E" w:rsidRPr="0060665B" w:rsidRDefault="009E306E" w:rsidP="009E306E">
            <w:pPr>
              <w:widowControl/>
              <w:spacing w:after="0" w:line="240" w:lineRule="auto"/>
              <w:jc w:val="lef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0"/>
                <w:szCs w:val="20"/>
              </w:rPr>
            </w:pPr>
            <w:r w:rsidRPr="0060665B">
              <w:rPr>
                <w:rFonts w:asciiTheme="minorHAnsi" w:eastAsia="Times New Roman" w:hAnsiTheme="minorHAnsi" w:cs="Times New Roman"/>
                <w:color w:val="000000"/>
                <w:sz w:val="20"/>
                <w:szCs w:val="20"/>
              </w:rPr>
              <w:t>Longitude</w:t>
            </w:r>
          </w:p>
        </w:tc>
        <w:tc>
          <w:tcPr>
            <w:tcW w:w="2070" w:type="dxa"/>
            <w:noWrap/>
            <w:hideMark/>
          </w:tcPr>
          <w:p w14:paraId="3375E244" w14:textId="77777777" w:rsidR="009E306E" w:rsidRPr="0060665B" w:rsidRDefault="009E306E" w:rsidP="009E306E">
            <w:pPr>
              <w:widowControl/>
              <w:spacing w:after="0" w:line="240" w:lineRule="auto"/>
              <w:jc w:val="lef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0"/>
                <w:szCs w:val="20"/>
              </w:rPr>
            </w:pPr>
            <w:r w:rsidRPr="0060665B">
              <w:rPr>
                <w:rFonts w:asciiTheme="minorHAnsi" w:eastAsia="Times New Roman" w:hAnsiTheme="minorHAnsi" w:cs="Times New Roman"/>
                <w:color w:val="000000"/>
                <w:sz w:val="20"/>
                <w:szCs w:val="20"/>
              </w:rPr>
              <w:t>Altitude</w:t>
            </w:r>
          </w:p>
        </w:tc>
      </w:tr>
      <w:tr w:rsidR="009E306E" w:rsidRPr="0060665B" w14:paraId="2457B540" w14:textId="77777777" w:rsidTr="004309AD">
        <w:trPr>
          <w:cnfStyle w:val="000000100000" w:firstRow="0" w:lastRow="0" w:firstColumn="0" w:lastColumn="0" w:oddVBand="0" w:evenVBand="0" w:oddHBand="1" w:evenHBand="0" w:firstRowFirstColumn="0" w:firstRowLastColumn="0" w:lastRowFirstColumn="0" w:lastRowLastColumn="0"/>
          <w:trHeight w:val="297"/>
          <w:jc w:val="center"/>
        </w:trPr>
        <w:tc>
          <w:tcPr>
            <w:cnfStyle w:val="001000000000" w:firstRow="0" w:lastRow="0" w:firstColumn="1" w:lastColumn="0" w:oddVBand="0" w:evenVBand="0" w:oddHBand="0" w:evenHBand="0" w:firstRowFirstColumn="0" w:firstRowLastColumn="0" w:lastRowFirstColumn="0" w:lastRowLastColumn="0"/>
            <w:tcW w:w="1525" w:type="dxa"/>
            <w:tcBorders>
              <w:top w:val="none" w:sz="0" w:space="0" w:color="auto"/>
              <w:bottom w:val="none" w:sz="0" w:space="0" w:color="auto"/>
              <w:right w:val="none" w:sz="0" w:space="0" w:color="auto"/>
            </w:tcBorders>
            <w:noWrap/>
            <w:hideMark/>
          </w:tcPr>
          <w:p w14:paraId="69A16E78" w14:textId="77777777" w:rsidR="009E306E" w:rsidRPr="0060665B" w:rsidRDefault="009E306E" w:rsidP="009E306E">
            <w:pPr>
              <w:widowControl/>
              <w:spacing w:after="0" w:line="240" w:lineRule="auto"/>
              <w:jc w:val="left"/>
              <w:rPr>
                <w:rFonts w:asciiTheme="minorHAnsi" w:eastAsia="Times New Roman" w:hAnsiTheme="minorHAnsi" w:cs="Times New Roman"/>
                <w:color w:val="000000"/>
                <w:sz w:val="20"/>
                <w:szCs w:val="20"/>
              </w:rPr>
            </w:pPr>
            <w:r w:rsidRPr="0060665B">
              <w:rPr>
                <w:rFonts w:asciiTheme="minorHAnsi" w:eastAsia="Times New Roman" w:hAnsiTheme="minorHAnsi" w:cs="Times New Roman"/>
                <w:color w:val="000000"/>
                <w:sz w:val="20"/>
                <w:szCs w:val="20"/>
              </w:rPr>
              <w:t>ASCS</w:t>
            </w:r>
          </w:p>
        </w:tc>
        <w:tc>
          <w:tcPr>
            <w:tcW w:w="2250" w:type="dxa"/>
            <w:tcBorders>
              <w:top w:val="none" w:sz="0" w:space="0" w:color="auto"/>
              <w:bottom w:val="none" w:sz="0" w:space="0" w:color="auto"/>
            </w:tcBorders>
            <w:noWrap/>
            <w:hideMark/>
          </w:tcPr>
          <w:p w14:paraId="7117EC2C" w14:textId="77777777" w:rsidR="009E306E" w:rsidRPr="0060665B" w:rsidRDefault="009E306E" w:rsidP="009E306E">
            <w:pPr>
              <w:widowControl/>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0"/>
                <w:szCs w:val="20"/>
              </w:rPr>
            </w:pPr>
            <w:r w:rsidRPr="0060665B">
              <w:rPr>
                <w:rFonts w:asciiTheme="minorHAnsi" w:eastAsia="Times New Roman" w:hAnsiTheme="minorHAnsi" w:cs="Times New Roman"/>
                <w:color w:val="000000"/>
                <w:sz w:val="20"/>
                <w:szCs w:val="20"/>
              </w:rPr>
              <w:t>N42°15'19.10769"</w:t>
            </w:r>
          </w:p>
        </w:tc>
        <w:tc>
          <w:tcPr>
            <w:tcW w:w="2160" w:type="dxa"/>
            <w:tcBorders>
              <w:top w:val="none" w:sz="0" w:space="0" w:color="auto"/>
              <w:bottom w:val="none" w:sz="0" w:space="0" w:color="auto"/>
            </w:tcBorders>
            <w:noWrap/>
            <w:hideMark/>
          </w:tcPr>
          <w:p w14:paraId="3DCC5A7B" w14:textId="77777777" w:rsidR="009E306E" w:rsidRPr="0060665B" w:rsidRDefault="009E306E" w:rsidP="009E306E">
            <w:pPr>
              <w:widowControl/>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0"/>
                <w:szCs w:val="20"/>
              </w:rPr>
            </w:pPr>
            <w:r w:rsidRPr="0060665B">
              <w:rPr>
                <w:rFonts w:asciiTheme="minorHAnsi" w:eastAsia="Times New Roman" w:hAnsiTheme="minorHAnsi" w:cs="Times New Roman"/>
                <w:color w:val="000000"/>
                <w:sz w:val="20"/>
                <w:szCs w:val="20"/>
              </w:rPr>
              <w:t>W77°47'49.22924"</w:t>
            </w:r>
          </w:p>
        </w:tc>
        <w:tc>
          <w:tcPr>
            <w:tcW w:w="2070" w:type="dxa"/>
            <w:tcBorders>
              <w:top w:val="none" w:sz="0" w:space="0" w:color="auto"/>
              <w:bottom w:val="none" w:sz="0" w:space="0" w:color="auto"/>
            </w:tcBorders>
            <w:noWrap/>
            <w:hideMark/>
          </w:tcPr>
          <w:p w14:paraId="63B7FC52" w14:textId="77777777" w:rsidR="009E306E" w:rsidRPr="0060665B" w:rsidRDefault="009E306E" w:rsidP="009E306E">
            <w:pPr>
              <w:widowControl/>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0"/>
                <w:szCs w:val="20"/>
              </w:rPr>
            </w:pPr>
            <w:r w:rsidRPr="0060665B">
              <w:rPr>
                <w:rFonts w:asciiTheme="minorHAnsi" w:eastAsia="Times New Roman" w:hAnsiTheme="minorHAnsi" w:cs="Times New Roman"/>
                <w:color w:val="000000"/>
                <w:sz w:val="20"/>
                <w:szCs w:val="20"/>
              </w:rPr>
              <w:t>548.538 m</w:t>
            </w:r>
          </w:p>
        </w:tc>
      </w:tr>
      <w:tr w:rsidR="009E306E" w:rsidRPr="0060665B" w14:paraId="5DE76309" w14:textId="77777777" w:rsidTr="004309AD">
        <w:trPr>
          <w:trHeight w:val="297"/>
          <w:jc w:val="center"/>
        </w:trPr>
        <w:tc>
          <w:tcPr>
            <w:cnfStyle w:val="001000000000" w:firstRow="0" w:lastRow="0" w:firstColumn="1" w:lastColumn="0" w:oddVBand="0" w:evenVBand="0" w:oddHBand="0" w:evenHBand="0" w:firstRowFirstColumn="0" w:firstRowLastColumn="0" w:lastRowFirstColumn="0" w:lastRowLastColumn="0"/>
            <w:tcW w:w="1525" w:type="dxa"/>
            <w:tcBorders>
              <w:right w:val="none" w:sz="0" w:space="0" w:color="auto"/>
            </w:tcBorders>
            <w:noWrap/>
            <w:hideMark/>
          </w:tcPr>
          <w:p w14:paraId="53D11B76" w14:textId="77777777" w:rsidR="009E306E" w:rsidRPr="0060665B" w:rsidRDefault="009E306E" w:rsidP="009E306E">
            <w:pPr>
              <w:widowControl/>
              <w:spacing w:after="0" w:line="240" w:lineRule="auto"/>
              <w:jc w:val="left"/>
              <w:rPr>
                <w:rFonts w:asciiTheme="minorHAnsi" w:eastAsia="Times New Roman" w:hAnsiTheme="minorHAnsi" w:cs="Times New Roman"/>
                <w:color w:val="000000"/>
                <w:sz w:val="20"/>
                <w:szCs w:val="20"/>
              </w:rPr>
            </w:pPr>
            <w:r w:rsidRPr="0060665B">
              <w:rPr>
                <w:rFonts w:asciiTheme="minorHAnsi" w:eastAsia="Times New Roman" w:hAnsiTheme="minorHAnsi" w:cs="Times New Roman"/>
                <w:color w:val="000000"/>
                <w:sz w:val="20"/>
                <w:szCs w:val="20"/>
              </w:rPr>
              <w:t>BFNY</w:t>
            </w:r>
          </w:p>
        </w:tc>
        <w:tc>
          <w:tcPr>
            <w:tcW w:w="2250" w:type="dxa"/>
            <w:noWrap/>
            <w:hideMark/>
          </w:tcPr>
          <w:p w14:paraId="18175516" w14:textId="77777777" w:rsidR="009E306E" w:rsidRPr="0060665B" w:rsidRDefault="009E306E" w:rsidP="009E306E">
            <w:pPr>
              <w:widowControl/>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0"/>
                <w:szCs w:val="20"/>
              </w:rPr>
            </w:pPr>
            <w:r w:rsidRPr="0060665B">
              <w:rPr>
                <w:rFonts w:asciiTheme="minorHAnsi" w:eastAsia="Times New Roman" w:hAnsiTheme="minorHAnsi" w:cs="Times New Roman"/>
                <w:color w:val="000000"/>
                <w:sz w:val="20"/>
                <w:szCs w:val="20"/>
              </w:rPr>
              <w:t>N42°52'39.23726"</w:t>
            </w:r>
          </w:p>
        </w:tc>
        <w:tc>
          <w:tcPr>
            <w:tcW w:w="2160" w:type="dxa"/>
            <w:noWrap/>
            <w:hideMark/>
          </w:tcPr>
          <w:p w14:paraId="5227F0F4" w14:textId="77777777" w:rsidR="009E306E" w:rsidRPr="0060665B" w:rsidRDefault="009E306E" w:rsidP="009E306E">
            <w:pPr>
              <w:widowControl/>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0"/>
                <w:szCs w:val="20"/>
              </w:rPr>
            </w:pPr>
            <w:r w:rsidRPr="0060665B">
              <w:rPr>
                <w:rFonts w:asciiTheme="minorHAnsi" w:eastAsia="Times New Roman" w:hAnsiTheme="minorHAnsi" w:cs="Times New Roman"/>
                <w:color w:val="000000"/>
                <w:sz w:val="20"/>
                <w:szCs w:val="20"/>
              </w:rPr>
              <w:t>W78°53'25.64020"</w:t>
            </w:r>
          </w:p>
        </w:tc>
        <w:tc>
          <w:tcPr>
            <w:tcW w:w="2070" w:type="dxa"/>
            <w:noWrap/>
            <w:hideMark/>
          </w:tcPr>
          <w:p w14:paraId="615390D0" w14:textId="77777777" w:rsidR="009E306E" w:rsidRPr="0060665B" w:rsidRDefault="009E306E" w:rsidP="009E306E">
            <w:pPr>
              <w:widowControl/>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0"/>
                <w:szCs w:val="20"/>
              </w:rPr>
            </w:pPr>
            <w:r w:rsidRPr="0060665B">
              <w:rPr>
                <w:rFonts w:asciiTheme="minorHAnsi" w:eastAsia="Times New Roman" w:hAnsiTheme="minorHAnsi" w:cs="Times New Roman"/>
                <w:color w:val="000000"/>
                <w:sz w:val="20"/>
                <w:szCs w:val="20"/>
              </w:rPr>
              <w:t>144.290 m</w:t>
            </w:r>
          </w:p>
        </w:tc>
      </w:tr>
      <w:tr w:rsidR="009E306E" w:rsidRPr="0060665B" w14:paraId="5AF8FA26" w14:textId="77777777" w:rsidTr="004309AD">
        <w:trPr>
          <w:cnfStyle w:val="000000100000" w:firstRow="0" w:lastRow="0" w:firstColumn="0" w:lastColumn="0" w:oddVBand="0" w:evenVBand="0" w:oddHBand="1" w:evenHBand="0" w:firstRowFirstColumn="0" w:firstRowLastColumn="0" w:lastRowFirstColumn="0" w:lastRowLastColumn="0"/>
          <w:trHeight w:val="297"/>
          <w:jc w:val="center"/>
        </w:trPr>
        <w:tc>
          <w:tcPr>
            <w:cnfStyle w:val="001000000000" w:firstRow="0" w:lastRow="0" w:firstColumn="1" w:lastColumn="0" w:oddVBand="0" w:evenVBand="0" w:oddHBand="0" w:evenHBand="0" w:firstRowFirstColumn="0" w:firstRowLastColumn="0" w:lastRowFirstColumn="0" w:lastRowLastColumn="0"/>
            <w:tcW w:w="1525" w:type="dxa"/>
            <w:tcBorders>
              <w:top w:val="none" w:sz="0" w:space="0" w:color="auto"/>
              <w:bottom w:val="none" w:sz="0" w:space="0" w:color="auto"/>
              <w:right w:val="none" w:sz="0" w:space="0" w:color="auto"/>
            </w:tcBorders>
            <w:noWrap/>
            <w:hideMark/>
          </w:tcPr>
          <w:p w14:paraId="10CF4A8E" w14:textId="77777777" w:rsidR="009E306E" w:rsidRPr="0060665B" w:rsidRDefault="009E306E" w:rsidP="009E306E">
            <w:pPr>
              <w:widowControl/>
              <w:spacing w:after="0" w:line="240" w:lineRule="auto"/>
              <w:jc w:val="left"/>
              <w:rPr>
                <w:rFonts w:asciiTheme="minorHAnsi" w:eastAsia="Times New Roman" w:hAnsiTheme="minorHAnsi" w:cs="Times New Roman"/>
                <w:color w:val="000000"/>
                <w:sz w:val="20"/>
                <w:szCs w:val="20"/>
              </w:rPr>
            </w:pPr>
            <w:r w:rsidRPr="0060665B">
              <w:rPr>
                <w:rFonts w:asciiTheme="minorHAnsi" w:eastAsia="Times New Roman" w:hAnsiTheme="minorHAnsi" w:cs="Times New Roman"/>
                <w:color w:val="000000"/>
                <w:sz w:val="20"/>
                <w:szCs w:val="20"/>
              </w:rPr>
              <w:t>CBRG</w:t>
            </w:r>
          </w:p>
        </w:tc>
        <w:tc>
          <w:tcPr>
            <w:tcW w:w="2250" w:type="dxa"/>
            <w:tcBorders>
              <w:top w:val="none" w:sz="0" w:space="0" w:color="auto"/>
              <w:bottom w:val="none" w:sz="0" w:space="0" w:color="auto"/>
            </w:tcBorders>
            <w:noWrap/>
            <w:hideMark/>
          </w:tcPr>
          <w:p w14:paraId="7B6BEDD8" w14:textId="77777777" w:rsidR="009E306E" w:rsidRPr="0060665B" w:rsidRDefault="009E306E" w:rsidP="009E306E">
            <w:pPr>
              <w:widowControl/>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0"/>
                <w:szCs w:val="20"/>
              </w:rPr>
            </w:pPr>
            <w:r w:rsidRPr="0060665B">
              <w:rPr>
                <w:rFonts w:asciiTheme="minorHAnsi" w:eastAsia="Times New Roman" w:hAnsiTheme="minorHAnsi" w:cs="Times New Roman"/>
                <w:color w:val="000000"/>
                <w:sz w:val="20"/>
                <w:szCs w:val="20"/>
              </w:rPr>
              <w:t>N43°57'23.32432"</w:t>
            </w:r>
          </w:p>
        </w:tc>
        <w:tc>
          <w:tcPr>
            <w:tcW w:w="2160" w:type="dxa"/>
            <w:tcBorders>
              <w:top w:val="none" w:sz="0" w:space="0" w:color="auto"/>
              <w:bottom w:val="none" w:sz="0" w:space="0" w:color="auto"/>
            </w:tcBorders>
            <w:noWrap/>
            <w:hideMark/>
          </w:tcPr>
          <w:p w14:paraId="76906383" w14:textId="77777777" w:rsidR="009E306E" w:rsidRPr="0060665B" w:rsidRDefault="009E306E" w:rsidP="009E306E">
            <w:pPr>
              <w:widowControl/>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0"/>
                <w:szCs w:val="20"/>
              </w:rPr>
            </w:pPr>
            <w:r w:rsidRPr="0060665B">
              <w:rPr>
                <w:rFonts w:asciiTheme="minorHAnsi" w:eastAsia="Times New Roman" w:hAnsiTheme="minorHAnsi" w:cs="Times New Roman"/>
                <w:color w:val="000000"/>
                <w:sz w:val="20"/>
                <w:szCs w:val="20"/>
              </w:rPr>
              <w:t>W78°09'51.82438"</w:t>
            </w:r>
          </w:p>
        </w:tc>
        <w:tc>
          <w:tcPr>
            <w:tcW w:w="2070" w:type="dxa"/>
            <w:tcBorders>
              <w:top w:val="none" w:sz="0" w:space="0" w:color="auto"/>
              <w:bottom w:val="none" w:sz="0" w:space="0" w:color="auto"/>
            </w:tcBorders>
            <w:noWrap/>
            <w:hideMark/>
          </w:tcPr>
          <w:p w14:paraId="1C469619" w14:textId="77777777" w:rsidR="009E306E" w:rsidRPr="0060665B" w:rsidRDefault="009E306E" w:rsidP="009E306E">
            <w:pPr>
              <w:widowControl/>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0"/>
                <w:szCs w:val="20"/>
              </w:rPr>
            </w:pPr>
            <w:r w:rsidRPr="0060665B">
              <w:rPr>
                <w:rFonts w:asciiTheme="minorHAnsi" w:eastAsia="Times New Roman" w:hAnsiTheme="minorHAnsi" w:cs="Times New Roman"/>
                <w:color w:val="000000"/>
                <w:sz w:val="20"/>
                <w:szCs w:val="20"/>
              </w:rPr>
              <w:t>41.308 m</w:t>
            </w:r>
          </w:p>
        </w:tc>
      </w:tr>
      <w:tr w:rsidR="009E306E" w:rsidRPr="0060665B" w14:paraId="69CF216A" w14:textId="77777777" w:rsidTr="004309AD">
        <w:trPr>
          <w:trHeight w:val="297"/>
          <w:jc w:val="center"/>
        </w:trPr>
        <w:tc>
          <w:tcPr>
            <w:cnfStyle w:val="001000000000" w:firstRow="0" w:lastRow="0" w:firstColumn="1" w:lastColumn="0" w:oddVBand="0" w:evenVBand="0" w:oddHBand="0" w:evenHBand="0" w:firstRowFirstColumn="0" w:firstRowLastColumn="0" w:lastRowFirstColumn="0" w:lastRowLastColumn="0"/>
            <w:tcW w:w="1525" w:type="dxa"/>
            <w:tcBorders>
              <w:right w:val="none" w:sz="0" w:space="0" w:color="auto"/>
            </w:tcBorders>
            <w:noWrap/>
            <w:hideMark/>
          </w:tcPr>
          <w:p w14:paraId="1CA15F12" w14:textId="77777777" w:rsidR="009E306E" w:rsidRPr="0060665B" w:rsidRDefault="009E306E" w:rsidP="009E306E">
            <w:pPr>
              <w:widowControl/>
              <w:spacing w:after="0" w:line="240" w:lineRule="auto"/>
              <w:jc w:val="left"/>
              <w:rPr>
                <w:rFonts w:asciiTheme="minorHAnsi" w:eastAsia="Times New Roman" w:hAnsiTheme="minorHAnsi" w:cs="Times New Roman"/>
                <w:color w:val="000000"/>
                <w:sz w:val="20"/>
                <w:szCs w:val="20"/>
              </w:rPr>
            </w:pPr>
            <w:r w:rsidRPr="0060665B">
              <w:rPr>
                <w:rFonts w:asciiTheme="minorHAnsi" w:eastAsia="Times New Roman" w:hAnsiTheme="minorHAnsi" w:cs="Times New Roman"/>
                <w:color w:val="000000"/>
                <w:sz w:val="20"/>
                <w:szCs w:val="20"/>
              </w:rPr>
              <w:t>ERIE</w:t>
            </w:r>
          </w:p>
        </w:tc>
        <w:tc>
          <w:tcPr>
            <w:tcW w:w="2250" w:type="dxa"/>
            <w:noWrap/>
            <w:hideMark/>
          </w:tcPr>
          <w:p w14:paraId="75C8F227" w14:textId="77777777" w:rsidR="009E306E" w:rsidRPr="0060665B" w:rsidRDefault="009E306E" w:rsidP="009E306E">
            <w:pPr>
              <w:widowControl/>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0"/>
                <w:szCs w:val="20"/>
              </w:rPr>
            </w:pPr>
            <w:r w:rsidRPr="0060665B">
              <w:rPr>
                <w:rFonts w:asciiTheme="minorHAnsi" w:eastAsia="Times New Roman" w:hAnsiTheme="minorHAnsi" w:cs="Times New Roman"/>
                <w:color w:val="000000"/>
                <w:sz w:val="20"/>
                <w:szCs w:val="20"/>
              </w:rPr>
              <w:t>N42°54'15.73798"</w:t>
            </w:r>
          </w:p>
        </w:tc>
        <w:tc>
          <w:tcPr>
            <w:tcW w:w="2160" w:type="dxa"/>
            <w:noWrap/>
            <w:hideMark/>
          </w:tcPr>
          <w:p w14:paraId="38FEC059" w14:textId="77777777" w:rsidR="009E306E" w:rsidRPr="0060665B" w:rsidRDefault="009E306E" w:rsidP="009E306E">
            <w:pPr>
              <w:widowControl/>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0"/>
                <w:szCs w:val="20"/>
              </w:rPr>
            </w:pPr>
            <w:r w:rsidRPr="0060665B">
              <w:rPr>
                <w:rFonts w:asciiTheme="minorHAnsi" w:eastAsia="Times New Roman" w:hAnsiTheme="minorHAnsi" w:cs="Times New Roman"/>
                <w:color w:val="000000"/>
                <w:sz w:val="20"/>
                <w:szCs w:val="20"/>
              </w:rPr>
              <w:t>W78°57'34.77660"</w:t>
            </w:r>
          </w:p>
        </w:tc>
        <w:tc>
          <w:tcPr>
            <w:tcW w:w="2070" w:type="dxa"/>
            <w:noWrap/>
            <w:hideMark/>
          </w:tcPr>
          <w:p w14:paraId="2025EBAD" w14:textId="77777777" w:rsidR="009E306E" w:rsidRPr="0060665B" w:rsidRDefault="009E306E" w:rsidP="009E306E">
            <w:pPr>
              <w:widowControl/>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0"/>
                <w:szCs w:val="20"/>
              </w:rPr>
            </w:pPr>
            <w:r w:rsidRPr="0060665B">
              <w:rPr>
                <w:rFonts w:asciiTheme="minorHAnsi" w:eastAsia="Times New Roman" w:hAnsiTheme="minorHAnsi" w:cs="Times New Roman"/>
                <w:color w:val="000000"/>
                <w:sz w:val="20"/>
                <w:szCs w:val="20"/>
              </w:rPr>
              <w:t>160.729 m</w:t>
            </w:r>
          </w:p>
        </w:tc>
      </w:tr>
      <w:tr w:rsidR="009E306E" w:rsidRPr="0060665B" w14:paraId="20AA3347" w14:textId="77777777" w:rsidTr="004309AD">
        <w:trPr>
          <w:cnfStyle w:val="000000100000" w:firstRow="0" w:lastRow="0" w:firstColumn="0" w:lastColumn="0" w:oddVBand="0" w:evenVBand="0" w:oddHBand="1" w:evenHBand="0" w:firstRowFirstColumn="0" w:firstRowLastColumn="0" w:lastRowFirstColumn="0" w:lastRowLastColumn="0"/>
          <w:trHeight w:val="297"/>
          <w:jc w:val="center"/>
        </w:trPr>
        <w:tc>
          <w:tcPr>
            <w:cnfStyle w:val="001000000000" w:firstRow="0" w:lastRow="0" w:firstColumn="1" w:lastColumn="0" w:oddVBand="0" w:evenVBand="0" w:oddHBand="0" w:evenHBand="0" w:firstRowFirstColumn="0" w:firstRowLastColumn="0" w:lastRowFirstColumn="0" w:lastRowLastColumn="0"/>
            <w:tcW w:w="1525" w:type="dxa"/>
            <w:tcBorders>
              <w:top w:val="none" w:sz="0" w:space="0" w:color="auto"/>
              <w:bottom w:val="none" w:sz="0" w:space="0" w:color="auto"/>
              <w:right w:val="none" w:sz="0" w:space="0" w:color="auto"/>
            </w:tcBorders>
            <w:noWrap/>
            <w:hideMark/>
          </w:tcPr>
          <w:p w14:paraId="4A41C9FB" w14:textId="77777777" w:rsidR="009E306E" w:rsidRPr="0060665B" w:rsidRDefault="009E306E" w:rsidP="009E306E">
            <w:pPr>
              <w:widowControl/>
              <w:spacing w:after="0" w:line="240" w:lineRule="auto"/>
              <w:jc w:val="left"/>
              <w:rPr>
                <w:rFonts w:asciiTheme="minorHAnsi" w:eastAsia="Times New Roman" w:hAnsiTheme="minorHAnsi" w:cs="Times New Roman"/>
                <w:color w:val="000000"/>
                <w:sz w:val="20"/>
                <w:szCs w:val="20"/>
              </w:rPr>
            </w:pPr>
            <w:r w:rsidRPr="0060665B">
              <w:rPr>
                <w:rFonts w:asciiTheme="minorHAnsi" w:eastAsia="Times New Roman" w:hAnsiTheme="minorHAnsi" w:cs="Times New Roman"/>
                <w:color w:val="000000"/>
                <w:sz w:val="20"/>
                <w:szCs w:val="20"/>
              </w:rPr>
              <w:t>HICR</w:t>
            </w:r>
          </w:p>
        </w:tc>
        <w:tc>
          <w:tcPr>
            <w:tcW w:w="2250" w:type="dxa"/>
            <w:tcBorders>
              <w:top w:val="none" w:sz="0" w:space="0" w:color="auto"/>
              <w:bottom w:val="none" w:sz="0" w:space="0" w:color="auto"/>
            </w:tcBorders>
            <w:noWrap/>
            <w:hideMark/>
          </w:tcPr>
          <w:p w14:paraId="58EE804B" w14:textId="77777777" w:rsidR="009E306E" w:rsidRPr="0060665B" w:rsidRDefault="009E306E" w:rsidP="009E306E">
            <w:pPr>
              <w:widowControl/>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0"/>
                <w:szCs w:val="20"/>
              </w:rPr>
            </w:pPr>
            <w:r w:rsidRPr="0060665B">
              <w:rPr>
                <w:rFonts w:asciiTheme="minorHAnsi" w:eastAsia="Times New Roman" w:hAnsiTheme="minorHAnsi" w:cs="Times New Roman"/>
                <w:color w:val="000000"/>
                <w:sz w:val="20"/>
                <w:szCs w:val="20"/>
              </w:rPr>
              <w:t>N43°46'03.53776"</w:t>
            </w:r>
          </w:p>
        </w:tc>
        <w:tc>
          <w:tcPr>
            <w:tcW w:w="2160" w:type="dxa"/>
            <w:tcBorders>
              <w:top w:val="none" w:sz="0" w:space="0" w:color="auto"/>
              <w:bottom w:val="none" w:sz="0" w:space="0" w:color="auto"/>
            </w:tcBorders>
            <w:noWrap/>
            <w:hideMark/>
          </w:tcPr>
          <w:p w14:paraId="50BC9C7B" w14:textId="77777777" w:rsidR="009E306E" w:rsidRPr="0060665B" w:rsidRDefault="009E306E" w:rsidP="009E306E">
            <w:pPr>
              <w:widowControl/>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0"/>
                <w:szCs w:val="20"/>
              </w:rPr>
            </w:pPr>
            <w:r w:rsidRPr="0060665B">
              <w:rPr>
                <w:rFonts w:asciiTheme="minorHAnsi" w:eastAsia="Times New Roman" w:hAnsiTheme="minorHAnsi" w:cs="Times New Roman"/>
                <w:color w:val="000000"/>
                <w:sz w:val="20"/>
                <w:szCs w:val="20"/>
              </w:rPr>
              <w:t>W79°08'53.14082"</w:t>
            </w:r>
          </w:p>
        </w:tc>
        <w:tc>
          <w:tcPr>
            <w:tcW w:w="2070" w:type="dxa"/>
            <w:tcBorders>
              <w:top w:val="none" w:sz="0" w:space="0" w:color="auto"/>
              <w:bottom w:val="none" w:sz="0" w:space="0" w:color="auto"/>
            </w:tcBorders>
            <w:noWrap/>
            <w:hideMark/>
          </w:tcPr>
          <w:p w14:paraId="6ECBEF5A" w14:textId="77777777" w:rsidR="009E306E" w:rsidRPr="0060665B" w:rsidRDefault="009E306E" w:rsidP="009E306E">
            <w:pPr>
              <w:widowControl/>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0"/>
                <w:szCs w:val="20"/>
              </w:rPr>
            </w:pPr>
            <w:r w:rsidRPr="0060665B">
              <w:rPr>
                <w:rFonts w:asciiTheme="minorHAnsi" w:eastAsia="Times New Roman" w:hAnsiTheme="minorHAnsi" w:cs="Times New Roman"/>
                <w:color w:val="000000"/>
                <w:sz w:val="20"/>
                <w:szCs w:val="20"/>
              </w:rPr>
              <w:t>53.843 m</w:t>
            </w:r>
          </w:p>
        </w:tc>
      </w:tr>
      <w:tr w:rsidR="009E306E" w:rsidRPr="0060665B" w14:paraId="6011D60B" w14:textId="77777777" w:rsidTr="004309AD">
        <w:trPr>
          <w:trHeight w:val="297"/>
          <w:jc w:val="center"/>
        </w:trPr>
        <w:tc>
          <w:tcPr>
            <w:cnfStyle w:val="001000000000" w:firstRow="0" w:lastRow="0" w:firstColumn="1" w:lastColumn="0" w:oddVBand="0" w:evenVBand="0" w:oddHBand="0" w:evenHBand="0" w:firstRowFirstColumn="0" w:firstRowLastColumn="0" w:lastRowFirstColumn="0" w:lastRowLastColumn="0"/>
            <w:tcW w:w="1525" w:type="dxa"/>
            <w:tcBorders>
              <w:right w:val="none" w:sz="0" w:space="0" w:color="auto"/>
            </w:tcBorders>
            <w:noWrap/>
            <w:hideMark/>
          </w:tcPr>
          <w:p w14:paraId="3C7DEDB4" w14:textId="77777777" w:rsidR="009E306E" w:rsidRPr="0060665B" w:rsidRDefault="009E306E" w:rsidP="009E306E">
            <w:pPr>
              <w:widowControl/>
              <w:spacing w:after="0" w:line="240" w:lineRule="auto"/>
              <w:jc w:val="left"/>
              <w:rPr>
                <w:rFonts w:asciiTheme="minorHAnsi" w:eastAsia="Times New Roman" w:hAnsiTheme="minorHAnsi" w:cs="Times New Roman"/>
                <w:color w:val="000000"/>
                <w:sz w:val="20"/>
                <w:szCs w:val="20"/>
              </w:rPr>
            </w:pPr>
            <w:r w:rsidRPr="0060665B">
              <w:rPr>
                <w:rFonts w:asciiTheme="minorHAnsi" w:eastAsia="Times New Roman" w:hAnsiTheme="minorHAnsi" w:cs="Times New Roman"/>
                <w:color w:val="000000"/>
                <w:sz w:val="20"/>
                <w:szCs w:val="20"/>
              </w:rPr>
              <w:t>NIAG</w:t>
            </w:r>
          </w:p>
        </w:tc>
        <w:tc>
          <w:tcPr>
            <w:tcW w:w="2250" w:type="dxa"/>
            <w:noWrap/>
            <w:hideMark/>
          </w:tcPr>
          <w:p w14:paraId="4614F419" w14:textId="77777777" w:rsidR="009E306E" w:rsidRPr="0060665B" w:rsidRDefault="009E306E" w:rsidP="009E306E">
            <w:pPr>
              <w:widowControl/>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0"/>
                <w:szCs w:val="20"/>
              </w:rPr>
            </w:pPr>
            <w:r w:rsidRPr="0060665B">
              <w:rPr>
                <w:rFonts w:asciiTheme="minorHAnsi" w:eastAsia="Times New Roman" w:hAnsiTheme="minorHAnsi" w:cs="Times New Roman"/>
                <w:color w:val="000000"/>
                <w:sz w:val="20"/>
                <w:szCs w:val="20"/>
              </w:rPr>
              <w:t>N43°05'52.87338"</w:t>
            </w:r>
          </w:p>
        </w:tc>
        <w:tc>
          <w:tcPr>
            <w:tcW w:w="2160" w:type="dxa"/>
            <w:noWrap/>
            <w:hideMark/>
          </w:tcPr>
          <w:p w14:paraId="2CE53787" w14:textId="77777777" w:rsidR="009E306E" w:rsidRPr="0060665B" w:rsidRDefault="009E306E" w:rsidP="009E306E">
            <w:pPr>
              <w:widowControl/>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0"/>
                <w:szCs w:val="20"/>
              </w:rPr>
            </w:pPr>
            <w:r w:rsidRPr="0060665B">
              <w:rPr>
                <w:rFonts w:asciiTheme="minorHAnsi" w:eastAsia="Times New Roman" w:hAnsiTheme="minorHAnsi" w:cs="Times New Roman"/>
                <w:color w:val="000000"/>
                <w:sz w:val="20"/>
                <w:szCs w:val="20"/>
              </w:rPr>
              <w:t>W79°05'10.99836"</w:t>
            </w:r>
          </w:p>
        </w:tc>
        <w:tc>
          <w:tcPr>
            <w:tcW w:w="2070" w:type="dxa"/>
            <w:noWrap/>
            <w:hideMark/>
          </w:tcPr>
          <w:p w14:paraId="709004B7" w14:textId="77777777" w:rsidR="009E306E" w:rsidRPr="0060665B" w:rsidRDefault="009E306E" w:rsidP="009E306E">
            <w:pPr>
              <w:widowControl/>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0"/>
                <w:szCs w:val="20"/>
              </w:rPr>
            </w:pPr>
            <w:r w:rsidRPr="0060665B">
              <w:rPr>
                <w:rFonts w:asciiTheme="minorHAnsi" w:eastAsia="Times New Roman" w:hAnsiTheme="minorHAnsi" w:cs="Times New Roman"/>
                <w:color w:val="000000"/>
                <w:sz w:val="20"/>
                <w:szCs w:val="20"/>
              </w:rPr>
              <w:t>154.728 m</w:t>
            </w:r>
          </w:p>
        </w:tc>
      </w:tr>
      <w:tr w:rsidR="009E306E" w:rsidRPr="0060665B" w14:paraId="72C335AB" w14:textId="77777777" w:rsidTr="004309AD">
        <w:trPr>
          <w:cnfStyle w:val="000000100000" w:firstRow="0" w:lastRow="0" w:firstColumn="0" w:lastColumn="0" w:oddVBand="0" w:evenVBand="0" w:oddHBand="1" w:evenHBand="0" w:firstRowFirstColumn="0" w:firstRowLastColumn="0" w:lastRowFirstColumn="0" w:lastRowLastColumn="0"/>
          <w:trHeight w:val="297"/>
          <w:jc w:val="center"/>
        </w:trPr>
        <w:tc>
          <w:tcPr>
            <w:cnfStyle w:val="001000000000" w:firstRow="0" w:lastRow="0" w:firstColumn="1" w:lastColumn="0" w:oddVBand="0" w:evenVBand="0" w:oddHBand="0" w:evenHBand="0" w:firstRowFirstColumn="0" w:firstRowLastColumn="0" w:lastRowFirstColumn="0" w:lastRowLastColumn="0"/>
            <w:tcW w:w="1525" w:type="dxa"/>
            <w:tcBorders>
              <w:top w:val="none" w:sz="0" w:space="0" w:color="auto"/>
              <w:bottom w:val="none" w:sz="0" w:space="0" w:color="auto"/>
              <w:right w:val="none" w:sz="0" w:space="0" w:color="auto"/>
            </w:tcBorders>
            <w:noWrap/>
            <w:hideMark/>
          </w:tcPr>
          <w:p w14:paraId="274D3DB0" w14:textId="77777777" w:rsidR="009E306E" w:rsidRPr="0060665B" w:rsidRDefault="009E306E" w:rsidP="009E306E">
            <w:pPr>
              <w:widowControl/>
              <w:spacing w:after="0" w:line="240" w:lineRule="auto"/>
              <w:jc w:val="left"/>
              <w:rPr>
                <w:rFonts w:asciiTheme="minorHAnsi" w:eastAsia="Times New Roman" w:hAnsiTheme="minorHAnsi" w:cs="Times New Roman"/>
                <w:color w:val="000000"/>
                <w:sz w:val="20"/>
                <w:szCs w:val="20"/>
              </w:rPr>
            </w:pPr>
            <w:r w:rsidRPr="0060665B">
              <w:rPr>
                <w:rFonts w:asciiTheme="minorHAnsi" w:eastAsia="Times New Roman" w:hAnsiTheme="minorHAnsi" w:cs="Times New Roman"/>
                <w:color w:val="000000"/>
                <w:sz w:val="20"/>
                <w:szCs w:val="20"/>
              </w:rPr>
              <w:t>NYBH</w:t>
            </w:r>
          </w:p>
        </w:tc>
        <w:tc>
          <w:tcPr>
            <w:tcW w:w="2250" w:type="dxa"/>
            <w:tcBorders>
              <w:top w:val="none" w:sz="0" w:space="0" w:color="auto"/>
              <w:bottom w:val="none" w:sz="0" w:space="0" w:color="auto"/>
            </w:tcBorders>
            <w:noWrap/>
            <w:hideMark/>
          </w:tcPr>
          <w:p w14:paraId="59444CAC" w14:textId="77777777" w:rsidR="009E306E" w:rsidRPr="0060665B" w:rsidRDefault="009E306E" w:rsidP="009E306E">
            <w:pPr>
              <w:widowControl/>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0"/>
                <w:szCs w:val="20"/>
              </w:rPr>
            </w:pPr>
            <w:r w:rsidRPr="0060665B">
              <w:rPr>
                <w:rFonts w:asciiTheme="minorHAnsi" w:eastAsia="Times New Roman" w:hAnsiTheme="minorHAnsi" w:cs="Times New Roman"/>
                <w:color w:val="000000"/>
                <w:sz w:val="20"/>
                <w:szCs w:val="20"/>
              </w:rPr>
              <w:t>N42°06'35.13013"</w:t>
            </w:r>
          </w:p>
        </w:tc>
        <w:tc>
          <w:tcPr>
            <w:tcW w:w="2160" w:type="dxa"/>
            <w:tcBorders>
              <w:top w:val="none" w:sz="0" w:space="0" w:color="auto"/>
              <w:bottom w:val="none" w:sz="0" w:space="0" w:color="auto"/>
            </w:tcBorders>
            <w:noWrap/>
            <w:hideMark/>
          </w:tcPr>
          <w:p w14:paraId="2C3E441E" w14:textId="77777777" w:rsidR="009E306E" w:rsidRPr="0060665B" w:rsidRDefault="009E306E" w:rsidP="009E306E">
            <w:pPr>
              <w:widowControl/>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0"/>
                <w:szCs w:val="20"/>
              </w:rPr>
            </w:pPr>
            <w:r w:rsidRPr="0060665B">
              <w:rPr>
                <w:rFonts w:asciiTheme="minorHAnsi" w:eastAsia="Times New Roman" w:hAnsiTheme="minorHAnsi" w:cs="Times New Roman"/>
                <w:color w:val="000000"/>
                <w:sz w:val="20"/>
                <w:szCs w:val="20"/>
              </w:rPr>
              <w:t>W75°49'38.72671"</w:t>
            </w:r>
          </w:p>
        </w:tc>
        <w:tc>
          <w:tcPr>
            <w:tcW w:w="2070" w:type="dxa"/>
            <w:tcBorders>
              <w:top w:val="none" w:sz="0" w:space="0" w:color="auto"/>
              <w:bottom w:val="none" w:sz="0" w:space="0" w:color="auto"/>
            </w:tcBorders>
            <w:noWrap/>
            <w:hideMark/>
          </w:tcPr>
          <w:p w14:paraId="6BC8005F" w14:textId="77777777" w:rsidR="009E306E" w:rsidRPr="0060665B" w:rsidRDefault="009E306E" w:rsidP="009E306E">
            <w:pPr>
              <w:widowControl/>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0"/>
                <w:szCs w:val="20"/>
              </w:rPr>
            </w:pPr>
            <w:r w:rsidRPr="0060665B">
              <w:rPr>
                <w:rFonts w:asciiTheme="minorHAnsi" w:eastAsia="Times New Roman" w:hAnsiTheme="minorHAnsi" w:cs="Times New Roman"/>
                <w:color w:val="000000"/>
                <w:sz w:val="20"/>
                <w:szCs w:val="20"/>
              </w:rPr>
              <w:t>311.870 m</w:t>
            </w:r>
          </w:p>
        </w:tc>
      </w:tr>
      <w:tr w:rsidR="009E306E" w:rsidRPr="0060665B" w14:paraId="2C7424DE" w14:textId="77777777" w:rsidTr="004309AD">
        <w:trPr>
          <w:trHeight w:val="297"/>
          <w:jc w:val="center"/>
        </w:trPr>
        <w:tc>
          <w:tcPr>
            <w:cnfStyle w:val="001000000000" w:firstRow="0" w:lastRow="0" w:firstColumn="1" w:lastColumn="0" w:oddVBand="0" w:evenVBand="0" w:oddHBand="0" w:evenHBand="0" w:firstRowFirstColumn="0" w:firstRowLastColumn="0" w:lastRowFirstColumn="0" w:lastRowLastColumn="0"/>
            <w:tcW w:w="1525" w:type="dxa"/>
            <w:tcBorders>
              <w:right w:val="none" w:sz="0" w:space="0" w:color="auto"/>
            </w:tcBorders>
            <w:noWrap/>
            <w:hideMark/>
          </w:tcPr>
          <w:p w14:paraId="45EED662" w14:textId="77777777" w:rsidR="009E306E" w:rsidRPr="0060665B" w:rsidRDefault="009E306E" w:rsidP="009E306E">
            <w:pPr>
              <w:widowControl/>
              <w:spacing w:after="0" w:line="240" w:lineRule="auto"/>
              <w:jc w:val="left"/>
              <w:rPr>
                <w:rFonts w:asciiTheme="minorHAnsi" w:eastAsia="Times New Roman" w:hAnsiTheme="minorHAnsi" w:cs="Times New Roman"/>
                <w:color w:val="000000"/>
                <w:sz w:val="20"/>
                <w:szCs w:val="20"/>
              </w:rPr>
            </w:pPr>
            <w:r w:rsidRPr="0060665B">
              <w:rPr>
                <w:rFonts w:asciiTheme="minorHAnsi" w:eastAsia="Times New Roman" w:hAnsiTheme="minorHAnsi" w:cs="Times New Roman"/>
                <w:color w:val="000000"/>
                <w:sz w:val="20"/>
                <w:szCs w:val="20"/>
              </w:rPr>
              <w:t>NYBT</w:t>
            </w:r>
          </w:p>
        </w:tc>
        <w:tc>
          <w:tcPr>
            <w:tcW w:w="2250" w:type="dxa"/>
            <w:noWrap/>
            <w:hideMark/>
          </w:tcPr>
          <w:p w14:paraId="76A351C7" w14:textId="77777777" w:rsidR="009E306E" w:rsidRPr="0060665B" w:rsidRDefault="009E306E" w:rsidP="009E306E">
            <w:pPr>
              <w:widowControl/>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0"/>
                <w:szCs w:val="20"/>
              </w:rPr>
            </w:pPr>
            <w:r w:rsidRPr="0060665B">
              <w:rPr>
                <w:rFonts w:asciiTheme="minorHAnsi" w:eastAsia="Times New Roman" w:hAnsiTheme="minorHAnsi" w:cs="Times New Roman"/>
                <w:color w:val="000000"/>
                <w:sz w:val="20"/>
                <w:szCs w:val="20"/>
              </w:rPr>
              <w:t>N42°59'17.99261"</w:t>
            </w:r>
          </w:p>
        </w:tc>
        <w:tc>
          <w:tcPr>
            <w:tcW w:w="2160" w:type="dxa"/>
            <w:noWrap/>
            <w:hideMark/>
          </w:tcPr>
          <w:p w14:paraId="728539DF" w14:textId="77777777" w:rsidR="009E306E" w:rsidRPr="0060665B" w:rsidRDefault="009E306E" w:rsidP="009E306E">
            <w:pPr>
              <w:widowControl/>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0"/>
                <w:szCs w:val="20"/>
              </w:rPr>
            </w:pPr>
            <w:r w:rsidRPr="0060665B">
              <w:rPr>
                <w:rFonts w:asciiTheme="minorHAnsi" w:eastAsia="Times New Roman" w:hAnsiTheme="minorHAnsi" w:cs="Times New Roman"/>
                <w:color w:val="000000"/>
                <w:sz w:val="20"/>
                <w:szCs w:val="20"/>
              </w:rPr>
              <w:t>W78°07'20.40236"</w:t>
            </w:r>
          </w:p>
        </w:tc>
        <w:tc>
          <w:tcPr>
            <w:tcW w:w="2070" w:type="dxa"/>
            <w:noWrap/>
            <w:hideMark/>
          </w:tcPr>
          <w:p w14:paraId="7C0A2681" w14:textId="77777777" w:rsidR="009E306E" w:rsidRPr="0060665B" w:rsidRDefault="009E306E" w:rsidP="009E306E">
            <w:pPr>
              <w:widowControl/>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0"/>
                <w:szCs w:val="20"/>
              </w:rPr>
            </w:pPr>
            <w:r w:rsidRPr="0060665B">
              <w:rPr>
                <w:rFonts w:asciiTheme="minorHAnsi" w:eastAsia="Times New Roman" w:hAnsiTheme="minorHAnsi" w:cs="Times New Roman"/>
                <w:color w:val="000000"/>
                <w:sz w:val="20"/>
                <w:szCs w:val="20"/>
              </w:rPr>
              <w:t>261.064 m</w:t>
            </w:r>
          </w:p>
        </w:tc>
      </w:tr>
      <w:tr w:rsidR="009E306E" w:rsidRPr="0060665B" w14:paraId="21F2D8A6" w14:textId="77777777" w:rsidTr="004309AD">
        <w:trPr>
          <w:cnfStyle w:val="000000100000" w:firstRow="0" w:lastRow="0" w:firstColumn="0" w:lastColumn="0" w:oddVBand="0" w:evenVBand="0" w:oddHBand="1" w:evenHBand="0" w:firstRowFirstColumn="0" w:firstRowLastColumn="0" w:lastRowFirstColumn="0" w:lastRowLastColumn="0"/>
          <w:trHeight w:val="297"/>
          <w:jc w:val="center"/>
        </w:trPr>
        <w:tc>
          <w:tcPr>
            <w:cnfStyle w:val="001000000000" w:firstRow="0" w:lastRow="0" w:firstColumn="1" w:lastColumn="0" w:oddVBand="0" w:evenVBand="0" w:oddHBand="0" w:evenHBand="0" w:firstRowFirstColumn="0" w:firstRowLastColumn="0" w:lastRowFirstColumn="0" w:lastRowLastColumn="0"/>
            <w:tcW w:w="1525" w:type="dxa"/>
            <w:tcBorders>
              <w:top w:val="none" w:sz="0" w:space="0" w:color="auto"/>
              <w:bottom w:val="none" w:sz="0" w:space="0" w:color="auto"/>
              <w:right w:val="none" w:sz="0" w:space="0" w:color="auto"/>
            </w:tcBorders>
            <w:noWrap/>
            <w:hideMark/>
          </w:tcPr>
          <w:p w14:paraId="7EB711D1" w14:textId="77777777" w:rsidR="009E306E" w:rsidRPr="0060665B" w:rsidRDefault="009E306E" w:rsidP="009E306E">
            <w:pPr>
              <w:widowControl/>
              <w:spacing w:after="0" w:line="240" w:lineRule="auto"/>
              <w:jc w:val="left"/>
              <w:rPr>
                <w:rFonts w:asciiTheme="minorHAnsi" w:eastAsia="Times New Roman" w:hAnsiTheme="minorHAnsi" w:cs="Times New Roman"/>
                <w:color w:val="000000"/>
                <w:sz w:val="20"/>
                <w:szCs w:val="20"/>
              </w:rPr>
            </w:pPr>
            <w:r w:rsidRPr="0060665B">
              <w:rPr>
                <w:rFonts w:asciiTheme="minorHAnsi" w:eastAsia="Times New Roman" w:hAnsiTheme="minorHAnsi" w:cs="Times New Roman"/>
                <w:color w:val="000000"/>
                <w:sz w:val="20"/>
                <w:szCs w:val="20"/>
              </w:rPr>
              <w:t>NYCL</w:t>
            </w:r>
          </w:p>
        </w:tc>
        <w:tc>
          <w:tcPr>
            <w:tcW w:w="2250" w:type="dxa"/>
            <w:tcBorders>
              <w:top w:val="none" w:sz="0" w:space="0" w:color="auto"/>
              <w:bottom w:val="none" w:sz="0" w:space="0" w:color="auto"/>
            </w:tcBorders>
            <w:noWrap/>
            <w:hideMark/>
          </w:tcPr>
          <w:p w14:paraId="50336F78" w14:textId="77777777" w:rsidR="009E306E" w:rsidRPr="0060665B" w:rsidRDefault="009E306E" w:rsidP="009E306E">
            <w:pPr>
              <w:widowControl/>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0"/>
                <w:szCs w:val="20"/>
              </w:rPr>
            </w:pPr>
            <w:r w:rsidRPr="0060665B">
              <w:rPr>
                <w:rFonts w:asciiTheme="minorHAnsi" w:eastAsia="Times New Roman" w:hAnsiTheme="minorHAnsi" w:cs="Times New Roman"/>
                <w:color w:val="000000"/>
                <w:sz w:val="20"/>
                <w:szCs w:val="20"/>
              </w:rPr>
              <w:t>N42°35'03.74027"</w:t>
            </w:r>
          </w:p>
        </w:tc>
        <w:tc>
          <w:tcPr>
            <w:tcW w:w="2160" w:type="dxa"/>
            <w:tcBorders>
              <w:top w:val="none" w:sz="0" w:space="0" w:color="auto"/>
              <w:bottom w:val="none" w:sz="0" w:space="0" w:color="auto"/>
            </w:tcBorders>
            <w:noWrap/>
            <w:hideMark/>
          </w:tcPr>
          <w:p w14:paraId="604821D6" w14:textId="77777777" w:rsidR="009E306E" w:rsidRPr="0060665B" w:rsidRDefault="009E306E" w:rsidP="009E306E">
            <w:pPr>
              <w:widowControl/>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0"/>
                <w:szCs w:val="20"/>
              </w:rPr>
            </w:pPr>
            <w:r w:rsidRPr="0060665B">
              <w:rPr>
                <w:rFonts w:asciiTheme="minorHAnsi" w:eastAsia="Times New Roman" w:hAnsiTheme="minorHAnsi" w:cs="Times New Roman"/>
                <w:color w:val="000000"/>
                <w:sz w:val="20"/>
                <w:szCs w:val="20"/>
              </w:rPr>
              <w:t>W76°12'40.81708"</w:t>
            </w:r>
          </w:p>
        </w:tc>
        <w:tc>
          <w:tcPr>
            <w:tcW w:w="2070" w:type="dxa"/>
            <w:tcBorders>
              <w:top w:val="none" w:sz="0" w:space="0" w:color="auto"/>
              <w:bottom w:val="none" w:sz="0" w:space="0" w:color="auto"/>
            </w:tcBorders>
            <w:noWrap/>
            <w:hideMark/>
          </w:tcPr>
          <w:p w14:paraId="4A470760" w14:textId="77777777" w:rsidR="009E306E" w:rsidRPr="0060665B" w:rsidRDefault="009E306E" w:rsidP="009E306E">
            <w:pPr>
              <w:widowControl/>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0"/>
                <w:szCs w:val="20"/>
              </w:rPr>
            </w:pPr>
            <w:r w:rsidRPr="0060665B">
              <w:rPr>
                <w:rFonts w:asciiTheme="minorHAnsi" w:eastAsia="Times New Roman" w:hAnsiTheme="minorHAnsi" w:cs="Times New Roman"/>
                <w:color w:val="000000"/>
                <w:sz w:val="20"/>
                <w:szCs w:val="20"/>
              </w:rPr>
              <w:t>329.690 m</w:t>
            </w:r>
          </w:p>
        </w:tc>
      </w:tr>
      <w:tr w:rsidR="009E306E" w:rsidRPr="0060665B" w14:paraId="23B8B82C" w14:textId="77777777" w:rsidTr="004309AD">
        <w:trPr>
          <w:trHeight w:val="297"/>
          <w:jc w:val="center"/>
        </w:trPr>
        <w:tc>
          <w:tcPr>
            <w:cnfStyle w:val="001000000000" w:firstRow="0" w:lastRow="0" w:firstColumn="1" w:lastColumn="0" w:oddVBand="0" w:evenVBand="0" w:oddHBand="0" w:evenHBand="0" w:firstRowFirstColumn="0" w:firstRowLastColumn="0" w:lastRowFirstColumn="0" w:lastRowLastColumn="0"/>
            <w:tcW w:w="1525" w:type="dxa"/>
            <w:tcBorders>
              <w:right w:val="none" w:sz="0" w:space="0" w:color="auto"/>
            </w:tcBorders>
            <w:noWrap/>
            <w:hideMark/>
          </w:tcPr>
          <w:p w14:paraId="7C6E2BEC" w14:textId="77777777" w:rsidR="009E306E" w:rsidRPr="0060665B" w:rsidRDefault="009E306E" w:rsidP="009E306E">
            <w:pPr>
              <w:widowControl/>
              <w:spacing w:after="0" w:line="240" w:lineRule="auto"/>
              <w:jc w:val="left"/>
              <w:rPr>
                <w:rFonts w:asciiTheme="minorHAnsi" w:eastAsia="Times New Roman" w:hAnsiTheme="minorHAnsi" w:cs="Times New Roman"/>
                <w:color w:val="000000"/>
                <w:sz w:val="20"/>
                <w:szCs w:val="20"/>
              </w:rPr>
            </w:pPr>
            <w:r w:rsidRPr="0060665B">
              <w:rPr>
                <w:rFonts w:asciiTheme="minorHAnsi" w:eastAsia="Times New Roman" w:hAnsiTheme="minorHAnsi" w:cs="Times New Roman"/>
                <w:color w:val="000000"/>
                <w:sz w:val="20"/>
                <w:szCs w:val="20"/>
              </w:rPr>
              <w:t>NYCP</w:t>
            </w:r>
          </w:p>
        </w:tc>
        <w:tc>
          <w:tcPr>
            <w:tcW w:w="2250" w:type="dxa"/>
            <w:noWrap/>
            <w:hideMark/>
          </w:tcPr>
          <w:p w14:paraId="2997F1D9" w14:textId="77777777" w:rsidR="009E306E" w:rsidRPr="0060665B" w:rsidRDefault="009E306E" w:rsidP="009E306E">
            <w:pPr>
              <w:widowControl/>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0"/>
                <w:szCs w:val="20"/>
              </w:rPr>
            </w:pPr>
            <w:r w:rsidRPr="0060665B">
              <w:rPr>
                <w:rFonts w:asciiTheme="minorHAnsi" w:eastAsia="Times New Roman" w:hAnsiTheme="minorHAnsi" w:cs="Times New Roman"/>
                <w:color w:val="000000"/>
                <w:sz w:val="20"/>
                <w:szCs w:val="20"/>
              </w:rPr>
              <w:t>N42°11'16.47753"</w:t>
            </w:r>
          </w:p>
        </w:tc>
        <w:tc>
          <w:tcPr>
            <w:tcW w:w="2160" w:type="dxa"/>
            <w:noWrap/>
            <w:hideMark/>
          </w:tcPr>
          <w:p w14:paraId="4525E813" w14:textId="77777777" w:rsidR="009E306E" w:rsidRPr="0060665B" w:rsidRDefault="009E306E" w:rsidP="009E306E">
            <w:pPr>
              <w:widowControl/>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0"/>
                <w:szCs w:val="20"/>
              </w:rPr>
            </w:pPr>
            <w:r w:rsidRPr="0060665B">
              <w:rPr>
                <w:rFonts w:asciiTheme="minorHAnsi" w:eastAsia="Times New Roman" w:hAnsiTheme="minorHAnsi" w:cs="Times New Roman"/>
                <w:color w:val="000000"/>
                <w:sz w:val="20"/>
                <w:szCs w:val="20"/>
              </w:rPr>
              <w:t>W77°08'36.35388"</w:t>
            </w:r>
          </w:p>
        </w:tc>
        <w:tc>
          <w:tcPr>
            <w:tcW w:w="2070" w:type="dxa"/>
            <w:noWrap/>
            <w:hideMark/>
          </w:tcPr>
          <w:p w14:paraId="5A44FD5D" w14:textId="77777777" w:rsidR="009E306E" w:rsidRPr="0060665B" w:rsidRDefault="009E306E" w:rsidP="009E306E">
            <w:pPr>
              <w:widowControl/>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0"/>
                <w:szCs w:val="20"/>
              </w:rPr>
            </w:pPr>
            <w:r w:rsidRPr="0060665B">
              <w:rPr>
                <w:rFonts w:asciiTheme="minorHAnsi" w:eastAsia="Times New Roman" w:hAnsiTheme="minorHAnsi" w:cs="Times New Roman"/>
                <w:color w:val="000000"/>
                <w:sz w:val="20"/>
                <w:szCs w:val="20"/>
              </w:rPr>
              <w:t>276.424 m</w:t>
            </w:r>
          </w:p>
        </w:tc>
      </w:tr>
      <w:tr w:rsidR="009E306E" w:rsidRPr="0060665B" w14:paraId="0A8F385E" w14:textId="77777777" w:rsidTr="004309AD">
        <w:trPr>
          <w:cnfStyle w:val="000000100000" w:firstRow="0" w:lastRow="0" w:firstColumn="0" w:lastColumn="0" w:oddVBand="0" w:evenVBand="0" w:oddHBand="1" w:evenHBand="0" w:firstRowFirstColumn="0" w:firstRowLastColumn="0" w:lastRowFirstColumn="0" w:lastRowLastColumn="0"/>
          <w:trHeight w:val="297"/>
          <w:jc w:val="center"/>
        </w:trPr>
        <w:tc>
          <w:tcPr>
            <w:cnfStyle w:val="001000000000" w:firstRow="0" w:lastRow="0" w:firstColumn="1" w:lastColumn="0" w:oddVBand="0" w:evenVBand="0" w:oddHBand="0" w:evenHBand="0" w:firstRowFirstColumn="0" w:firstRowLastColumn="0" w:lastRowFirstColumn="0" w:lastRowLastColumn="0"/>
            <w:tcW w:w="1525" w:type="dxa"/>
            <w:tcBorders>
              <w:top w:val="none" w:sz="0" w:space="0" w:color="auto"/>
              <w:bottom w:val="none" w:sz="0" w:space="0" w:color="auto"/>
              <w:right w:val="none" w:sz="0" w:space="0" w:color="auto"/>
            </w:tcBorders>
            <w:noWrap/>
            <w:hideMark/>
          </w:tcPr>
          <w:p w14:paraId="007E2C3B" w14:textId="77777777" w:rsidR="009E306E" w:rsidRPr="0060665B" w:rsidRDefault="009E306E" w:rsidP="009E306E">
            <w:pPr>
              <w:widowControl/>
              <w:spacing w:after="0" w:line="240" w:lineRule="auto"/>
              <w:jc w:val="left"/>
              <w:rPr>
                <w:rFonts w:asciiTheme="minorHAnsi" w:eastAsia="Times New Roman" w:hAnsiTheme="minorHAnsi" w:cs="Times New Roman"/>
                <w:color w:val="000000"/>
                <w:sz w:val="20"/>
                <w:szCs w:val="20"/>
              </w:rPr>
            </w:pPr>
            <w:r w:rsidRPr="0060665B">
              <w:rPr>
                <w:rFonts w:asciiTheme="minorHAnsi" w:eastAsia="Times New Roman" w:hAnsiTheme="minorHAnsi" w:cs="Times New Roman"/>
                <w:color w:val="000000"/>
                <w:sz w:val="20"/>
                <w:szCs w:val="20"/>
              </w:rPr>
              <w:t>NYDV</w:t>
            </w:r>
          </w:p>
        </w:tc>
        <w:tc>
          <w:tcPr>
            <w:tcW w:w="2250" w:type="dxa"/>
            <w:tcBorders>
              <w:top w:val="none" w:sz="0" w:space="0" w:color="auto"/>
              <w:bottom w:val="none" w:sz="0" w:space="0" w:color="auto"/>
            </w:tcBorders>
            <w:noWrap/>
            <w:hideMark/>
          </w:tcPr>
          <w:p w14:paraId="03738869" w14:textId="77777777" w:rsidR="009E306E" w:rsidRPr="0060665B" w:rsidRDefault="009E306E" w:rsidP="009E306E">
            <w:pPr>
              <w:widowControl/>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0"/>
                <w:szCs w:val="20"/>
              </w:rPr>
            </w:pPr>
            <w:r w:rsidRPr="0060665B">
              <w:rPr>
                <w:rFonts w:asciiTheme="minorHAnsi" w:eastAsia="Times New Roman" w:hAnsiTheme="minorHAnsi" w:cs="Times New Roman"/>
                <w:color w:val="000000"/>
                <w:sz w:val="20"/>
                <w:szCs w:val="20"/>
              </w:rPr>
              <w:t>N42°32'56.12578"</w:t>
            </w:r>
          </w:p>
        </w:tc>
        <w:tc>
          <w:tcPr>
            <w:tcW w:w="2160" w:type="dxa"/>
            <w:tcBorders>
              <w:top w:val="none" w:sz="0" w:space="0" w:color="auto"/>
              <w:bottom w:val="none" w:sz="0" w:space="0" w:color="auto"/>
            </w:tcBorders>
            <w:noWrap/>
            <w:hideMark/>
          </w:tcPr>
          <w:p w14:paraId="0244E7BC" w14:textId="77777777" w:rsidR="009E306E" w:rsidRPr="0060665B" w:rsidRDefault="009E306E" w:rsidP="009E306E">
            <w:pPr>
              <w:widowControl/>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0"/>
                <w:szCs w:val="20"/>
              </w:rPr>
            </w:pPr>
            <w:r w:rsidRPr="0060665B">
              <w:rPr>
                <w:rFonts w:asciiTheme="minorHAnsi" w:eastAsia="Times New Roman" w:hAnsiTheme="minorHAnsi" w:cs="Times New Roman"/>
                <w:color w:val="000000"/>
                <w:sz w:val="20"/>
                <w:szCs w:val="20"/>
              </w:rPr>
              <w:t>W77°41'52.62184"</w:t>
            </w:r>
          </w:p>
        </w:tc>
        <w:tc>
          <w:tcPr>
            <w:tcW w:w="2070" w:type="dxa"/>
            <w:tcBorders>
              <w:top w:val="none" w:sz="0" w:space="0" w:color="auto"/>
              <w:bottom w:val="none" w:sz="0" w:space="0" w:color="auto"/>
            </w:tcBorders>
            <w:noWrap/>
            <w:hideMark/>
          </w:tcPr>
          <w:p w14:paraId="287AD021" w14:textId="77777777" w:rsidR="009E306E" w:rsidRPr="0060665B" w:rsidRDefault="009E306E" w:rsidP="009E306E">
            <w:pPr>
              <w:widowControl/>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0"/>
                <w:szCs w:val="20"/>
              </w:rPr>
            </w:pPr>
            <w:r w:rsidRPr="0060665B">
              <w:rPr>
                <w:rFonts w:asciiTheme="minorHAnsi" w:eastAsia="Times New Roman" w:hAnsiTheme="minorHAnsi" w:cs="Times New Roman"/>
                <w:color w:val="000000"/>
                <w:sz w:val="20"/>
                <w:szCs w:val="20"/>
              </w:rPr>
              <w:t>187.389 m</w:t>
            </w:r>
          </w:p>
        </w:tc>
      </w:tr>
      <w:tr w:rsidR="009E306E" w:rsidRPr="0060665B" w14:paraId="6156685B" w14:textId="77777777" w:rsidTr="004309AD">
        <w:trPr>
          <w:trHeight w:val="297"/>
          <w:jc w:val="center"/>
        </w:trPr>
        <w:tc>
          <w:tcPr>
            <w:cnfStyle w:val="001000000000" w:firstRow="0" w:lastRow="0" w:firstColumn="1" w:lastColumn="0" w:oddVBand="0" w:evenVBand="0" w:oddHBand="0" w:evenHBand="0" w:firstRowFirstColumn="0" w:firstRowLastColumn="0" w:lastRowFirstColumn="0" w:lastRowLastColumn="0"/>
            <w:tcW w:w="1525" w:type="dxa"/>
            <w:tcBorders>
              <w:right w:val="none" w:sz="0" w:space="0" w:color="auto"/>
            </w:tcBorders>
            <w:noWrap/>
            <w:hideMark/>
          </w:tcPr>
          <w:p w14:paraId="337233E8" w14:textId="77777777" w:rsidR="009E306E" w:rsidRPr="0060665B" w:rsidRDefault="009E306E" w:rsidP="009E306E">
            <w:pPr>
              <w:widowControl/>
              <w:spacing w:after="0" w:line="240" w:lineRule="auto"/>
              <w:jc w:val="left"/>
              <w:rPr>
                <w:rFonts w:asciiTheme="minorHAnsi" w:eastAsia="Times New Roman" w:hAnsiTheme="minorHAnsi" w:cs="Times New Roman"/>
                <w:color w:val="000000"/>
                <w:sz w:val="20"/>
                <w:szCs w:val="20"/>
              </w:rPr>
            </w:pPr>
            <w:r w:rsidRPr="0060665B">
              <w:rPr>
                <w:rFonts w:asciiTheme="minorHAnsi" w:eastAsia="Times New Roman" w:hAnsiTheme="minorHAnsi" w:cs="Times New Roman"/>
                <w:color w:val="000000"/>
                <w:sz w:val="20"/>
                <w:szCs w:val="20"/>
              </w:rPr>
              <w:t>NYFD</w:t>
            </w:r>
          </w:p>
        </w:tc>
        <w:tc>
          <w:tcPr>
            <w:tcW w:w="2250" w:type="dxa"/>
            <w:noWrap/>
            <w:hideMark/>
          </w:tcPr>
          <w:p w14:paraId="3F3E293E" w14:textId="77777777" w:rsidR="009E306E" w:rsidRPr="0060665B" w:rsidRDefault="009E306E" w:rsidP="009E306E">
            <w:pPr>
              <w:widowControl/>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0"/>
                <w:szCs w:val="20"/>
              </w:rPr>
            </w:pPr>
            <w:r w:rsidRPr="0060665B">
              <w:rPr>
                <w:rFonts w:asciiTheme="minorHAnsi" w:eastAsia="Times New Roman" w:hAnsiTheme="minorHAnsi" w:cs="Times New Roman"/>
                <w:color w:val="000000"/>
                <w:sz w:val="20"/>
                <w:szCs w:val="20"/>
              </w:rPr>
              <w:t>N42°25'41.81712"</w:t>
            </w:r>
          </w:p>
        </w:tc>
        <w:tc>
          <w:tcPr>
            <w:tcW w:w="2160" w:type="dxa"/>
            <w:noWrap/>
            <w:hideMark/>
          </w:tcPr>
          <w:p w14:paraId="4EC100D2" w14:textId="77777777" w:rsidR="009E306E" w:rsidRPr="0060665B" w:rsidRDefault="009E306E" w:rsidP="009E306E">
            <w:pPr>
              <w:widowControl/>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0"/>
                <w:szCs w:val="20"/>
              </w:rPr>
            </w:pPr>
            <w:r w:rsidRPr="0060665B">
              <w:rPr>
                <w:rFonts w:asciiTheme="minorHAnsi" w:eastAsia="Times New Roman" w:hAnsiTheme="minorHAnsi" w:cs="Times New Roman"/>
                <w:color w:val="000000"/>
                <w:sz w:val="20"/>
                <w:szCs w:val="20"/>
              </w:rPr>
              <w:t>W79°20'22.74730"</w:t>
            </w:r>
          </w:p>
        </w:tc>
        <w:tc>
          <w:tcPr>
            <w:tcW w:w="2070" w:type="dxa"/>
            <w:noWrap/>
            <w:hideMark/>
          </w:tcPr>
          <w:p w14:paraId="5D495533" w14:textId="77777777" w:rsidR="009E306E" w:rsidRPr="0060665B" w:rsidRDefault="009E306E" w:rsidP="009E306E">
            <w:pPr>
              <w:widowControl/>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0"/>
                <w:szCs w:val="20"/>
              </w:rPr>
            </w:pPr>
            <w:r w:rsidRPr="0060665B">
              <w:rPr>
                <w:rFonts w:asciiTheme="minorHAnsi" w:eastAsia="Times New Roman" w:hAnsiTheme="minorHAnsi" w:cs="Times New Roman"/>
                <w:color w:val="000000"/>
                <w:sz w:val="20"/>
                <w:szCs w:val="20"/>
              </w:rPr>
              <w:t>211.315 m</w:t>
            </w:r>
          </w:p>
        </w:tc>
      </w:tr>
      <w:tr w:rsidR="009E306E" w:rsidRPr="0060665B" w14:paraId="082EA3CE" w14:textId="77777777" w:rsidTr="004309AD">
        <w:trPr>
          <w:cnfStyle w:val="000000100000" w:firstRow="0" w:lastRow="0" w:firstColumn="0" w:lastColumn="0" w:oddVBand="0" w:evenVBand="0" w:oddHBand="1" w:evenHBand="0" w:firstRowFirstColumn="0" w:firstRowLastColumn="0" w:lastRowFirstColumn="0" w:lastRowLastColumn="0"/>
          <w:trHeight w:val="297"/>
          <w:jc w:val="center"/>
        </w:trPr>
        <w:tc>
          <w:tcPr>
            <w:cnfStyle w:val="001000000000" w:firstRow="0" w:lastRow="0" w:firstColumn="1" w:lastColumn="0" w:oddVBand="0" w:evenVBand="0" w:oddHBand="0" w:evenHBand="0" w:firstRowFirstColumn="0" w:firstRowLastColumn="0" w:lastRowFirstColumn="0" w:lastRowLastColumn="0"/>
            <w:tcW w:w="1525" w:type="dxa"/>
            <w:tcBorders>
              <w:top w:val="none" w:sz="0" w:space="0" w:color="auto"/>
              <w:bottom w:val="none" w:sz="0" w:space="0" w:color="auto"/>
              <w:right w:val="none" w:sz="0" w:space="0" w:color="auto"/>
            </w:tcBorders>
            <w:noWrap/>
            <w:hideMark/>
          </w:tcPr>
          <w:p w14:paraId="4AEE5B4D" w14:textId="77777777" w:rsidR="009E306E" w:rsidRPr="0060665B" w:rsidRDefault="009E306E" w:rsidP="009E306E">
            <w:pPr>
              <w:widowControl/>
              <w:spacing w:after="0" w:line="240" w:lineRule="auto"/>
              <w:jc w:val="left"/>
              <w:rPr>
                <w:rFonts w:asciiTheme="minorHAnsi" w:eastAsia="Times New Roman" w:hAnsiTheme="minorHAnsi" w:cs="Times New Roman"/>
                <w:color w:val="000000"/>
                <w:sz w:val="20"/>
                <w:szCs w:val="20"/>
              </w:rPr>
            </w:pPr>
            <w:r w:rsidRPr="0060665B">
              <w:rPr>
                <w:rFonts w:asciiTheme="minorHAnsi" w:eastAsia="Times New Roman" w:hAnsiTheme="minorHAnsi" w:cs="Times New Roman"/>
                <w:color w:val="000000"/>
                <w:sz w:val="20"/>
                <w:szCs w:val="20"/>
              </w:rPr>
              <w:t>NYFS</w:t>
            </w:r>
          </w:p>
        </w:tc>
        <w:tc>
          <w:tcPr>
            <w:tcW w:w="2250" w:type="dxa"/>
            <w:tcBorders>
              <w:top w:val="none" w:sz="0" w:space="0" w:color="auto"/>
              <w:bottom w:val="none" w:sz="0" w:space="0" w:color="auto"/>
            </w:tcBorders>
            <w:noWrap/>
            <w:hideMark/>
          </w:tcPr>
          <w:p w14:paraId="3531768F" w14:textId="77777777" w:rsidR="009E306E" w:rsidRPr="0060665B" w:rsidRDefault="009E306E" w:rsidP="009E306E">
            <w:pPr>
              <w:widowControl/>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0"/>
                <w:szCs w:val="20"/>
              </w:rPr>
            </w:pPr>
            <w:r w:rsidRPr="0060665B">
              <w:rPr>
                <w:rFonts w:asciiTheme="minorHAnsi" w:eastAsia="Times New Roman" w:hAnsiTheme="minorHAnsi" w:cs="Times New Roman"/>
                <w:color w:val="000000"/>
                <w:sz w:val="20"/>
                <w:szCs w:val="20"/>
              </w:rPr>
              <w:t>N42°12'16.82485"</w:t>
            </w:r>
          </w:p>
        </w:tc>
        <w:tc>
          <w:tcPr>
            <w:tcW w:w="2160" w:type="dxa"/>
            <w:tcBorders>
              <w:top w:val="none" w:sz="0" w:space="0" w:color="auto"/>
              <w:bottom w:val="none" w:sz="0" w:space="0" w:color="auto"/>
            </w:tcBorders>
            <w:noWrap/>
            <w:hideMark/>
          </w:tcPr>
          <w:p w14:paraId="459E20C5" w14:textId="77777777" w:rsidR="009E306E" w:rsidRPr="0060665B" w:rsidRDefault="009E306E" w:rsidP="009E306E">
            <w:pPr>
              <w:widowControl/>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0"/>
                <w:szCs w:val="20"/>
              </w:rPr>
            </w:pPr>
            <w:r w:rsidRPr="0060665B">
              <w:rPr>
                <w:rFonts w:asciiTheme="minorHAnsi" w:eastAsia="Times New Roman" w:hAnsiTheme="minorHAnsi" w:cs="Times New Roman"/>
                <w:color w:val="000000"/>
                <w:sz w:val="20"/>
                <w:szCs w:val="20"/>
              </w:rPr>
              <w:t>W78°08'37.96572"</w:t>
            </w:r>
          </w:p>
        </w:tc>
        <w:tc>
          <w:tcPr>
            <w:tcW w:w="2070" w:type="dxa"/>
            <w:tcBorders>
              <w:top w:val="none" w:sz="0" w:space="0" w:color="auto"/>
              <w:bottom w:val="none" w:sz="0" w:space="0" w:color="auto"/>
            </w:tcBorders>
            <w:noWrap/>
            <w:hideMark/>
          </w:tcPr>
          <w:p w14:paraId="5E5BF0B8" w14:textId="77777777" w:rsidR="009E306E" w:rsidRPr="0060665B" w:rsidRDefault="009E306E" w:rsidP="009E306E">
            <w:pPr>
              <w:widowControl/>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0"/>
                <w:szCs w:val="20"/>
              </w:rPr>
            </w:pPr>
            <w:r w:rsidRPr="0060665B">
              <w:rPr>
                <w:rFonts w:asciiTheme="minorHAnsi" w:eastAsia="Times New Roman" w:hAnsiTheme="minorHAnsi" w:cs="Times New Roman"/>
                <w:color w:val="000000"/>
                <w:sz w:val="20"/>
                <w:szCs w:val="20"/>
              </w:rPr>
              <w:t>441.358 m</w:t>
            </w:r>
          </w:p>
        </w:tc>
      </w:tr>
      <w:tr w:rsidR="009E306E" w:rsidRPr="0060665B" w14:paraId="79A04272" w14:textId="77777777" w:rsidTr="004309AD">
        <w:trPr>
          <w:trHeight w:val="297"/>
          <w:jc w:val="center"/>
        </w:trPr>
        <w:tc>
          <w:tcPr>
            <w:cnfStyle w:val="001000000000" w:firstRow="0" w:lastRow="0" w:firstColumn="1" w:lastColumn="0" w:oddVBand="0" w:evenVBand="0" w:oddHBand="0" w:evenHBand="0" w:firstRowFirstColumn="0" w:firstRowLastColumn="0" w:lastRowFirstColumn="0" w:lastRowLastColumn="0"/>
            <w:tcW w:w="1525" w:type="dxa"/>
            <w:tcBorders>
              <w:right w:val="none" w:sz="0" w:space="0" w:color="auto"/>
            </w:tcBorders>
            <w:noWrap/>
            <w:hideMark/>
          </w:tcPr>
          <w:p w14:paraId="004ECAF7" w14:textId="77777777" w:rsidR="009E306E" w:rsidRPr="0060665B" w:rsidRDefault="009E306E" w:rsidP="009E306E">
            <w:pPr>
              <w:widowControl/>
              <w:spacing w:after="0" w:line="240" w:lineRule="auto"/>
              <w:jc w:val="left"/>
              <w:rPr>
                <w:rFonts w:asciiTheme="minorHAnsi" w:eastAsia="Times New Roman" w:hAnsiTheme="minorHAnsi" w:cs="Times New Roman"/>
                <w:color w:val="000000"/>
                <w:sz w:val="20"/>
                <w:szCs w:val="20"/>
              </w:rPr>
            </w:pPr>
            <w:r w:rsidRPr="0060665B">
              <w:rPr>
                <w:rFonts w:asciiTheme="minorHAnsi" w:eastAsia="Times New Roman" w:hAnsiTheme="minorHAnsi" w:cs="Times New Roman"/>
                <w:color w:val="000000"/>
                <w:sz w:val="20"/>
                <w:szCs w:val="20"/>
              </w:rPr>
              <w:t>NYHB</w:t>
            </w:r>
          </w:p>
        </w:tc>
        <w:tc>
          <w:tcPr>
            <w:tcW w:w="2250" w:type="dxa"/>
            <w:noWrap/>
            <w:hideMark/>
          </w:tcPr>
          <w:p w14:paraId="69CD10E3" w14:textId="77777777" w:rsidR="009E306E" w:rsidRPr="0060665B" w:rsidRDefault="009E306E" w:rsidP="009E306E">
            <w:pPr>
              <w:widowControl/>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0"/>
                <w:szCs w:val="20"/>
              </w:rPr>
            </w:pPr>
            <w:r w:rsidRPr="0060665B">
              <w:rPr>
                <w:rFonts w:asciiTheme="minorHAnsi" w:eastAsia="Times New Roman" w:hAnsiTheme="minorHAnsi" w:cs="Times New Roman"/>
                <w:color w:val="000000"/>
                <w:sz w:val="20"/>
                <w:szCs w:val="20"/>
              </w:rPr>
              <w:t>N42°43'02.69527"</w:t>
            </w:r>
          </w:p>
        </w:tc>
        <w:tc>
          <w:tcPr>
            <w:tcW w:w="2160" w:type="dxa"/>
            <w:noWrap/>
            <w:hideMark/>
          </w:tcPr>
          <w:p w14:paraId="7B0DC647" w14:textId="77777777" w:rsidR="009E306E" w:rsidRPr="0060665B" w:rsidRDefault="009E306E" w:rsidP="009E306E">
            <w:pPr>
              <w:widowControl/>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0"/>
                <w:szCs w:val="20"/>
              </w:rPr>
            </w:pPr>
            <w:r w:rsidRPr="0060665B">
              <w:rPr>
                <w:rFonts w:asciiTheme="minorHAnsi" w:eastAsia="Times New Roman" w:hAnsiTheme="minorHAnsi" w:cs="Times New Roman"/>
                <w:color w:val="000000"/>
                <w:sz w:val="20"/>
                <w:szCs w:val="20"/>
              </w:rPr>
              <w:t>W78°50'47.30102"</w:t>
            </w:r>
          </w:p>
        </w:tc>
        <w:tc>
          <w:tcPr>
            <w:tcW w:w="2070" w:type="dxa"/>
            <w:noWrap/>
            <w:hideMark/>
          </w:tcPr>
          <w:p w14:paraId="5A7C9D02" w14:textId="77777777" w:rsidR="009E306E" w:rsidRPr="0060665B" w:rsidRDefault="009E306E" w:rsidP="009E306E">
            <w:pPr>
              <w:widowControl/>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0"/>
                <w:szCs w:val="20"/>
              </w:rPr>
            </w:pPr>
            <w:r w:rsidRPr="0060665B">
              <w:rPr>
                <w:rFonts w:asciiTheme="minorHAnsi" w:eastAsia="Times New Roman" w:hAnsiTheme="minorHAnsi" w:cs="Times New Roman"/>
                <w:color w:val="000000"/>
                <w:sz w:val="20"/>
                <w:szCs w:val="20"/>
              </w:rPr>
              <w:t>211.325 m</w:t>
            </w:r>
          </w:p>
        </w:tc>
      </w:tr>
      <w:tr w:rsidR="009E306E" w:rsidRPr="0060665B" w14:paraId="0A6CB6D1" w14:textId="77777777" w:rsidTr="004309AD">
        <w:trPr>
          <w:cnfStyle w:val="000000100000" w:firstRow="0" w:lastRow="0" w:firstColumn="0" w:lastColumn="0" w:oddVBand="0" w:evenVBand="0" w:oddHBand="1" w:evenHBand="0" w:firstRowFirstColumn="0" w:firstRowLastColumn="0" w:lastRowFirstColumn="0" w:lastRowLastColumn="0"/>
          <w:trHeight w:val="297"/>
          <w:jc w:val="center"/>
        </w:trPr>
        <w:tc>
          <w:tcPr>
            <w:cnfStyle w:val="001000000000" w:firstRow="0" w:lastRow="0" w:firstColumn="1" w:lastColumn="0" w:oddVBand="0" w:evenVBand="0" w:oddHBand="0" w:evenHBand="0" w:firstRowFirstColumn="0" w:firstRowLastColumn="0" w:lastRowFirstColumn="0" w:lastRowLastColumn="0"/>
            <w:tcW w:w="1525" w:type="dxa"/>
            <w:tcBorders>
              <w:top w:val="none" w:sz="0" w:space="0" w:color="auto"/>
              <w:bottom w:val="none" w:sz="0" w:space="0" w:color="auto"/>
              <w:right w:val="none" w:sz="0" w:space="0" w:color="auto"/>
            </w:tcBorders>
            <w:noWrap/>
            <w:hideMark/>
          </w:tcPr>
          <w:p w14:paraId="1421FEC3" w14:textId="77777777" w:rsidR="009E306E" w:rsidRPr="0060665B" w:rsidRDefault="009E306E" w:rsidP="009E306E">
            <w:pPr>
              <w:widowControl/>
              <w:spacing w:after="0" w:line="240" w:lineRule="auto"/>
              <w:jc w:val="left"/>
              <w:rPr>
                <w:rFonts w:asciiTheme="minorHAnsi" w:eastAsia="Times New Roman" w:hAnsiTheme="minorHAnsi" w:cs="Times New Roman"/>
                <w:color w:val="000000"/>
                <w:sz w:val="20"/>
                <w:szCs w:val="20"/>
              </w:rPr>
            </w:pPr>
            <w:r w:rsidRPr="0060665B">
              <w:rPr>
                <w:rFonts w:asciiTheme="minorHAnsi" w:eastAsia="Times New Roman" w:hAnsiTheme="minorHAnsi" w:cs="Times New Roman"/>
                <w:color w:val="000000"/>
                <w:sz w:val="20"/>
                <w:szCs w:val="20"/>
              </w:rPr>
              <w:t>NYLP</w:t>
            </w:r>
          </w:p>
        </w:tc>
        <w:tc>
          <w:tcPr>
            <w:tcW w:w="2250" w:type="dxa"/>
            <w:tcBorders>
              <w:top w:val="none" w:sz="0" w:space="0" w:color="auto"/>
              <w:bottom w:val="none" w:sz="0" w:space="0" w:color="auto"/>
            </w:tcBorders>
            <w:noWrap/>
            <w:hideMark/>
          </w:tcPr>
          <w:p w14:paraId="77372F51" w14:textId="77777777" w:rsidR="009E306E" w:rsidRPr="0060665B" w:rsidRDefault="009E306E" w:rsidP="009E306E">
            <w:pPr>
              <w:widowControl/>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0"/>
                <w:szCs w:val="20"/>
              </w:rPr>
            </w:pPr>
            <w:r w:rsidRPr="0060665B">
              <w:rPr>
                <w:rFonts w:asciiTheme="minorHAnsi" w:eastAsia="Times New Roman" w:hAnsiTheme="minorHAnsi" w:cs="Times New Roman"/>
                <w:color w:val="000000"/>
                <w:sz w:val="20"/>
                <w:szCs w:val="20"/>
              </w:rPr>
              <w:t>N43°09'54.88703"</w:t>
            </w:r>
          </w:p>
        </w:tc>
        <w:tc>
          <w:tcPr>
            <w:tcW w:w="2160" w:type="dxa"/>
            <w:tcBorders>
              <w:top w:val="none" w:sz="0" w:space="0" w:color="auto"/>
              <w:bottom w:val="none" w:sz="0" w:space="0" w:color="auto"/>
            </w:tcBorders>
            <w:noWrap/>
            <w:hideMark/>
          </w:tcPr>
          <w:p w14:paraId="1B1F2446" w14:textId="77777777" w:rsidR="009E306E" w:rsidRPr="0060665B" w:rsidRDefault="009E306E" w:rsidP="009E306E">
            <w:pPr>
              <w:widowControl/>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0"/>
                <w:szCs w:val="20"/>
              </w:rPr>
            </w:pPr>
            <w:r w:rsidRPr="0060665B">
              <w:rPr>
                <w:rFonts w:asciiTheme="minorHAnsi" w:eastAsia="Times New Roman" w:hAnsiTheme="minorHAnsi" w:cs="Times New Roman"/>
                <w:color w:val="000000"/>
                <w:sz w:val="20"/>
                <w:szCs w:val="20"/>
              </w:rPr>
              <w:t>W78°45'13.38492"</w:t>
            </w:r>
          </w:p>
        </w:tc>
        <w:tc>
          <w:tcPr>
            <w:tcW w:w="2070" w:type="dxa"/>
            <w:tcBorders>
              <w:top w:val="none" w:sz="0" w:space="0" w:color="auto"/>
              <w:bottom w:val="none" w:sz="0" w:space="0" w:color="auto"/>
            </w:tcBorders>
            <w:noWrap/>
            <w:hideMark/>
          </w:tcPr>
          <w:p w14:paraId="14BF4FFF" w14:textId="77777777" w:rsidR="009E306E" w:rsidRPr="0060665B" w:rsidRDefault="009E306E" w:rsidP="009E306E">
            <w:pPr>
              <w:widowControl/>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0"/>
                <w:szCs w:val="20"/>
              </w:rPr>
            </w:pPr>
            <w:r w:rsidRPr="0060665B">
              <w:rPr>
                <w:rFonts w:asciiTheme="minorHAnsi" w:eastAsia="Times New Roman" w:hAnsiTheme="minorHAnsi" w:cs="Times New Roman"/>
                <w:color w:val="000000"/>
                <w:sz w:val="20"/>
                <w:szCs w:val="20"/>
              </w:rPr>
              <w:t>165.130 m</w:t>
            </w:r>
          </w:p>
        </w:tc>
      </w:tr>
      <w:tr w:rsidR="009E306E" w:rsidRPr="0060665B" w14:paraId="6F0459C2" w14:textId="77777777" w:rsidTr="004309AD">
        <w:trPr>
          <w:trHeight w:val="297"/>
          <w:jc w:val="center"/>
        </w:trPr>
        <w:tc>
          <w:tcPr>
            <w:cnfStyle w:val="001000000000" w:firstRow="0" w:lastRow="0" w:firstColumn="1" w:lastColumn="0" w:oddVBand="0" w:evenVBand="0" w:oddHBand="0" w:evenHBand="0" w:firstRowFirstColumn="0" w:firstRowLastColumn="0" w:lastRowFirstColumn="0" w:lastRowLastColumn="0"/>
            <w:tcW w:w="1525" w:type="dxa"/>
            <w:tcBorders>
              <w:right w:val="none" w:sz="0" w:space="0" w:color="auto"/>
            </w:tcBorders>
            <w:noWrap/>
            <w:hideMark/>
          </w:tcPr>
          <w:p w14:paraId="07AE26DA" w14:textId="77777777" w:rsidR="009E306E" w:rsidRPr="0060665B" w:rsidRDefault="009E306E" w:rsidP="009E306E">
            <w:pPr>
              <w:widowControl/>
              <w:spacing w:after="0" w:line="240" w:lineRule="auto"/>
              <w:jc w:val="left"/>
              <w:rPr>
                <w:rFonts w:asciiTheme="minorHAnsi" w:eastAsia="Times New Roman" w:hAnsiTheme="minorHAnsi" w:cs="Times New Roman"/>
                <w:color w:val="000000"/>
                <w:sz w:val="20"/>
                <w:szCs w:val="20"/>
              </w:rPr>
            </w:pPr>
            <w:r w:rsidRPr="0060665B">
              <w:rPr>
                <w:rFonts w:asciiTheme="minorHAnsi" w:eastAsia="Times New Roman" w:hAnsiTheme="minorHAnsi" w:cs="Times New Roman"/>
                <w:color w:val="000000"/>
                <w:sz w:val="20"/>
                <w:szCs w:val="20"/>
              </w:rPr>
              <w:t>NYMX</w:t>
            </w:r>
          </w:p>
        </w:tc>
        <w:tc>
          <w:tcPr>
            <w:tcW w:w="2250" w:type="dxa"/>
            <w:noWrap/>
            <w:hideMark/>
          </w:tcPr>
          <w:p w14:paraId="3F153224" w14:textId="77777777" w:rsidR="009E306E" w:rsidRPr="0060665B" w:rsidRDefault="009E306E" w:rsidP="009E306E">
            <w:pPr>
              <w:widowControl/>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0"/>
                <w:szCs w:val="20"/>
              </w:rPr>
            </w:pPr>
            <w:r w:rsidRPr="0060665B">
              <w:rPr>
                <w:rFonts w:asciiTheme="minorHAnsi" w:eastAsia="Times New Roman" w:hAnsiTheme="minorHAnsi" w:cs="Times New Roman"/>
                <w:color w:val="000000"/>
                <w:sz w:val="20"/>
                <w:szCs w:val="20"/>
              </w:rPr>
              <w:t>N43°28'12.41267"</w:t>
            </w:r>
          </w:p>
        </w:tc>
        <w:tc>
          <w:tcPr>
            <w:tcW w:w="2160" w:type="dxa"/>
            <w:noWrap/>
            <w:hideMark/>
          </w:tcPr>
          <w:p w14:paraId="2B316AB8" w14:textId="77777777" w:rsidR="009E306E" w:rsidRPr="0060665B" w:rsidRDefault="009E306E" w:rsidP="009E306E">
            <w:pPr>
              <w:widowControl/>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0"/>
                <w:szCs w:val="20"/>
              </w:rPr>
            </w:pPr>
            <w:r w:rsidRPr="0060665B">
              <w:rPr>
                <w:rFonts w:asciiTheme="minorHAnsi" w:eastAsia="Times New Roman" w:hAnsiTheme="minorHAnsi" w:cs="Times New Roman"/>
                <w:color w:val="000000"/>
                <w:sz w:val="20"/>
                <w:szCs w:val="20"/>
              </w:rPr>
              <w:t>W76°13'54.91145"</w:t>
            </w:r>
          </w:p>
        </w:tc>
        <w:tc>
          <w:tcPr>
            <w:tcW w:w="2070" w:type="dxa"/>
            <w:noWrap/>
            <w:hideMark/>
          </w:tcPr>
          <w:p w14:paraId="21D7CDF1" w14:textId="77777777" w:rsidR="009E306E" w:rsidRPr="0060665B" w:rsidRDefault="009E306E" w:rsidP="009E306E">
            <w:pPr>
              <w:widowControl/>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0"/>
                <w:szCs w:val="20"/>
              </w:rPr>
            </w:pPr>
            <w:r w:rsidRPr="0060665B">
              <w:rPr>
                <w:rFonts w:asciiTheme="minorHAnsi" w:eastAsia="Times New Roman" w:hAnsiTheme="minorHAnsi" w:cs="Times New Roman"/>
                <w:color w:val="000000"/>
                <w:sz w:val="20"/>
                <w:szCs w:val="20"/>
              </w:rPr>
              <w:t>89.978 m</w:t>
            </w:r>
          </w:p>
        </w:tc>
      </w:tr>
      <w:tr w:rsidR="009E306E" w:rsidRPr="0060665B" w14:paraId="465C4394" w14:textId="77777777" w:rsidTr="004309AD">
        <w:trPr>
          <w:cnfStyle w:val="000000100000" w:firstRow="0" w:lastRow="0" w:firstColumn="0" w:lastColumn="0" w:oddVBand="0" w:evenVBand="0" w:oddHBand="1" w:evenHBand="0" w:firstRowFirstColumn="0" w:firstRowLastColumn="0" w:lastRowFirstColumn="0" w:lastRowLastColumn="0"/>
          <w:trHeight w:val="297"/>
          <w:jc w:val="center"/>
        </w:trPr>
        <w:tc>
          <w:tcPr>
            <w:cnfStyle w:val="001000000000" w:firstRow="0" w:lastRow="0" w:firstColumn="1" w:lastColumn="0" w:oddVBand="0" w:evenVBand="0" w:oddHBand="0" w:evenHBand="0" w:firstRowFirstColumn="0" w:firstRowLastColumn="0" w:lastRowFirstColumn="0" w:lastRowLastColumn="0"/>
            <w:tcW w:w="1525" w:type="dxa"/>
            <w:tcBorders>
              <w:top w:val="none" w:sz="0" w:space="0" w:color="auto"/>
              <w:bottom w:val="none" w:sz="0" w:space="0" w:color="auto"/>
              <w:right w:val="none" w:sz="0" w:space="0" w:color="auto"/>
            </w:tcBorders>
            <w:noWrap/>
            <w:hideMark/>
          </w:tcPr>
          <w:p w14:paraId="14F4650F" w14:textId="77777777" w:rsidR="009E306E" w:rsidRPr="0060665B" w:rsidRDefault="009E306E" w:rsidP="009E306E">
            <w:pPr>
              <w:widowControl/>
              <w:spacing w:after="0" w:line="240" w:lineRule="auto"/>
              <w:jc w:val="left"/>
              <w:rPr>
                <w:rFonts w:asciiTheme="minorHAnsi" w:eastAsia="Times New Roman" w:hAnsiTheme="minorHAnsi" w:cs="Times New Roman"/>
                <w:color w:val="000000"/>
                <w:sz w:val="20"/>
                <w:szCs w:val="20"/>
              </w:rPr>
            </w:pPr>
            <w:r w:rsidRPr="0060665B">
              <w:rPr>
                <w:rFonts w:asciiTheme="minorHAnsi" w:eastAsia="Times New Roman" w:hAnsiTheme="minorHAnsi" w:cs="Times New Roman"/>
                <w:color w:val="000000"/>
                <w:sz w:val="20"/>
                <w:szCs w:val="20"/>
              </w:rPr>
              <w:t>NYNS</w:t>
            </w:r>
          </w:p>
        </w:tc>
        <w:tc>
          <w:tcPr>
            <w:tcW w:w="2250" w:type="dxa"/>
            <w:tcBorders>
              <w:top w:val="none" w:sz="0" w:space="0" w:color="auto"/>
              <w:bottom w:val="none" w:sz="0" w:space="0" w:color="auto"/>
            </w:tcBorders>
            <w:noWrap/>
            <w:hideMark/>
          </w:tcPr>
          <w:p w14:paraId="7ED5B468" w14:textId="77777777" w:rsidR="009E306E" w:rsidRPr="0060665B" w:rsidRDefault="009E306E" w:rsidP="009E306E">
            <w:pPr>
              <w:widowControl/>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0"/>
                <w:szCs w:val="20"/>
              </w:rPr>
            </w:pPr>
            <w:r w:rsidRPr="0060665B">
              <w:rPr>
                <w:rFonts w:asciiTheme="minorHAnsi" w:eastAsia="Times New Roman" w:hAnsiTheme="minorHAnsi" w:cs="Times New Roman"/>
                <w:color w:val="000000"/>
                <w:sz w:val="20"/>
                <w:szCs w:val="20"/>
              </w:rPr>
              <w:t>N43°07'07.78203"</w:t>
            </w:r>
          </w:p>
        </w:tc>
        <w:tc>
          <w:tcPr>
            <w:tcW w:w="2160" w:type="dxa"/>
            <w:tcBorders>
              <w:top w:val="none" w:sz="0" w:space="0" w:color="auto"/>
              <w:bottom w:val="none" w:sz="0" w:space="0" w:color="auto"/>
            </w:tcBorders>
            <w:noWrap/>
            <w:hideMark/>
          </w:tcPr>
          <w:p w14:paraId="6776F051" w14:textId="77777777" w:rsidR="009E306E" w:rsidRPr="0060665B" w:rsidRDefault="009E306E" w:rsidP="009E306E">
            <w:pPr>
              <w:widowControl/>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0"/>
                <w:szCs w:val="20"/>
              </w:rPr>
            </w:pPr>
            <w:r w:rsidRPr="0060665B">
              <w:rPr>
                <w:rFonts w:asciiTheme="minorHAnsi" w:eastAsia="Times New Roman" w:hAnsiTheme="minorHAnsi" w:cs="Times New Roman"/>
                <w:color w:val="000000"/>
                <w:sz w:val="20"/>
                <w:szCs w:val="20"/>
              </w:rPr>
              <w:t>W76°08'29.79779"</w:t>
            </w:r>
          </w:p>
        </w:tc>
        <w:tc>
          <w:tcPr>
            <w:tcW w:w="2070" w:type="dxa"/>
            <w:tcBorders>
              <w:top w:val="none" w:sz="0" w:space="0" w:color="auto"/>
              <w:bottom w:val="none" w:sz="0" w:space="0" w:color="auto"/>
            </w:tcBorders>
            <w:noWrap/>
            <w:hideMark/>
          </w:tcPr>
          <w:p w14:paraId="58EE3B0D" w14:textId="77777777" w:rsidR="009E306E" w:rsidRPr="0060665B" w:rsidRDefault="009E306E" w:rsidP="009E306E">
            <w:pPr>
              <w:widowControl/>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0"/>
                <w:szCs w:val="20"/>
              </w:rPr>
            </w:pPr>
            <w:r w:rsidRPr="0060665B">
              <w:rPr>
                <w:rFonts w:asciiTheme="minorHAnsi" w:eastAsia="Times New Roman" w:hAnsiTheme="minorHAnsi" w:cs="Times New Roman"/>
                <w:color w:val="000000"/>
                <w:sz w:val="20"/>
                <w:szCs w:val="20"/>
              </w:rPr>
              <w:t>97.413 m</w:t>
            </w:r>
          </w:p>
        </w:tc>
      </w:tr>
      <w:tr w:rsidR="009E306E" w:rsidRPr="0060665B" w14:paraId="0B1AD076" w14:textId="77777777" w:rsidTr="004309AD">
        <w:trPr>
          <w:trHeight w:val="297"/>
          <w:jc w:val="center"/>
        </w:trPr>
        <w:tc>
          <w:tcPr>
            <w:cnfStyle w:val="001000000000" w:firstRow="0" w:lastRow="0" w:firstColumn="1" w:lastColumn="0" w:oddVBand="0" w:evenVBand="0" w:oddHBand="0" w:evenHBand="0" w:firstRowFirstColumn="0" w:firstRowLastColumn="0" w:lastRowFirstColumn="0" w:lastRowLastColumn="0"/>
            <w:tcW w:w="1525" w:type="dxa"/>
            <w:tcBorders>
              <w:right w:val="none" w:sz="0" w:space="0" w:color="auto"/>
            </w:tcBorders>
            <w:noWrap/>
            <w:hideMark/>
          </w:tcPr>
          <w:p w14:paraId="5C996725" w14:textId="77777777" w:rsidR="009E306E" w:rsidRPr="0060665B" w:rsidRDefault="009E306E" w:rsidP="009E306E">
            <w:pPr>
              <w:widowControl/>
              <w:spacing w:after="0" w:line="240" w:lineRule="auto"/>
              <w:jc w:val="left"/>
              <w:rPr>
                <w:rFonts w:asciiTheme="minorHAnsi" w:eastAsia="Times New Roman" w:hAnsiTheme="minorHAnsi" w:cs="Times New Roman"/>
                <w:color w:val="000000"/>
                <w:sz w:val="20"/>
                <w:szCs w:val="20"/>
              </w:rPr>
            </w:pPr>
            <w:r w:rsidRPr="0060665B">
              <w:rPr>
                <w:rFonts w:asciiTheme="minorHAnsi" w:eastAsia="Times New Roman" w:hAnsiTheme="minorHAnsi" w:cs="Times New Roman"/>
                <w:color w:val="000000"/>
                <w:sz w:val="20"/>
                <w:szCs w:val="20"/>
              </w:rPr>
              <w:t>NYPF</w:t>
            </w:r>
          </w:p>
        </w:tc>
        <w:tc>
          <w:tcPr>
            <w:tcW w:w="2250" w:type="dxa"/>
            <w:noWrap/>
            <w:hideMark/>
          </w:tcPr>
          <w:p w14:paraId="0416E33E" w14:textId="77777777" w:rsidR="009E306E" w:rsidRPr="0060665B" w:rsidRDefault="009E306E" w:rsidP="009E306E">
            <w:pPr>
              <w:widowControl/>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0"/>
                <w:szCs w:val="20"/>
              </w:rPr>
            </w:pPr>
            <w:r w:rsidRPr="0060665B">
              <w:rPr>
                <w:rFonts w:asciiTheme="minorHAnsi" w:eastAsia="Times New Roman" w:hAnsiTheme="minorHAnsi" w:cs="Times New Roman"/>
                <w:color w:val="000000"/>
                <w:sz w:val="20"/>
                <w:szCs w:val="20"/>
              </w:rPr>
              <w:t>N43°05'35.51745"</w:t>
            </w:r>
          </w:p>
        </w:tc>
        <w:tc>
          <w:tcPr>
            <w:tcW w:w="2160" w:type="dxa"/>
            <w:noWrap/>
            <w:hideMark/>
          </w:tcPr>
          <w:p w14:paraId="7D186B1B" w14:textId="77777777" w:rsidR="009E306E" w:rsidRPr="0060665B" w:rsidRDefault="009E306E" w:rsidP="009E306E">
            <w:pPr>
              <w:widowControl/>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0"/>
                <w:szCs w:val="20"/>
              </w:rPr>
            </w:pPr>
            <w:r w:rsidRPr="0060665B">
              <w:rPr>
                <w:rFonts w:asciiTheme="minorHAnsi" w:eastAsia="Times New Roman" w:hAnsiTheme="minorHAnsi" w:cs="Times New Roman"/>
                <w:color w:val="000000"/>
                <w:sz w:val="20"/>
                <w:szCs w:val="20"/>
              </w:rPr>
              <w:t>W77°31'31.13893"</w:t>
            </w:r>
          </w:p>
        </w:tc>
        <w:tc>
          <w:tcPr>
            <w:tcW w:w="2070" w:type="dxa"/>
            <w:noWrap/>
            <w:hideMark/>
          </w:tcPr>
          <w:p w14:paraId="2CD1E3BF" w14:textId="77777777" w:rsidR="009E306E" w:rsidRPr="0060665B" w:rsidRDefault="009E306E" w:rsidP="009E306E">
            <w:pPr>
              <w:widowControl/>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0"/>
                <w:szCs w:val="20"/>
              </w:rPr>
            </w:pPr>
            <w:r w:rsidRPr="0060665B">
              <w:rPr>
                <w:rFonts w:asciiTheme="minorHAnsi" w:eastAsia="Times New Roman" w:hAnsiTheme="minorHAnsi" w:cs="Times New Roman"/>
                <w:color w:val="000000"/>
                <w:sz w:val="20"/>
                <w:szCs w:val="20"/>
              </w:rPr>
              <w:t>112.313 m</w:t>
            </w:r>
          </w:p>
        </w:tc>
      </w:tr>
      <w:tr w:rsidR="009E306E" w:rsidRPr="0060665B" w14:paraId="05C4225F" w14:textId="77777777" w:rsidTr="004309AD">
        <w:trPr>
          <w:cnfStyle w:val="000000100000" w:firstRow="0" w:lastRow="0" w:firstColumn="0" w:lastColumn="0" w:oddVBand="0" w:evenVBand="0" w:oddHBand="1" w:evenHBand="0" w:firstRowFirstColumn="0" w:firstRowLastColumn="0" w:lastRowFirstColumn="0" w:lastRowLastColumn="0"/>
          <w:trHeight w:val="297"/>
          <w:jc w:val="center"/>
        </w:trPr>
        <w:tc>
          <w:tcPr>
            <w:cnfStyle w:val="001000000000" w:firstRow="0" w:lastRow="0" w:firstColumn="1" w:lastColumn="0" w:oddVBand="0" w:evenVBand="0" w:oddHBand="0" w:evenHBand="0" w:firstRowFirstColumn="0" w:firstRowLastColumn="0" w:lastRowFirstColumn="0" w:lastRowLastColumn="0"/>
            <w:tcW w:w="1525" w:type="dxa"/>
            <w:tcBorders>
              <w:top w:val="none" w:sz="0" w:space="0" w:color="auto"/>
              <w:bottom w:val="none" w:sz="0" w:space="0" w:color="auto"/>
              <w:right w:val="none" w:sz="0" w:space="0" w:color="auto"/>
            </w:tcBorders>
            <w:noWrap/>
            <w:hideMark/>
          </w:tcPr>
          <w:p w14:paraId="1EBBE994" w14:textId="77777777" w:rsidR="009E306E" w:rsidRPr="0060665B" w:rsidRDefault="009E306E" w:rsidP="009E306E">
            <w:pPr>
              <w:widowControl/>
              <w:spacing w:after="0" w:line="240" w:lineRule="auto"/>
              <w:jc w:val="left"/>
              <w:rPr>
                <w:rFonts w:asciiTheme="minorHAnsi" w:eastAsia="Times New Roman" w:hAnsiTheme="minorHAnsi" w:cs="Times New Roman"/>
                <w:color w:val="000000"/>
                <w:sz w:val="20"/>
                <w:szCs w:val="20"/>
              </w:rPr>
            </w:pPr>
            <w:r w:rsidRPr="0060665B">
              <w:rPr>
                <w:rFonts w:asciiTheme="minorHAnsi" w:eastAsia="Times New Roman" w:hAnsiTheme="minorHAnsi" w:cs="Times New Roman"/>
                <w:color w:val="000000"/>
                <w:sz w:val="20"/>
                <w:szCs w:val="20"/>
              </w:rPr>
              <w:t>NYRM</w:t>
            </w:r>
          </w:p>
        </w:tc>
        <w:tc>
          <w:tcPr>
            <w:tcW w:w="2250" w:type="dxa"/>
            <w:tcBorders>
              <w:top w:val="none" w:sz="0" w:space="0" w:color="auto"/>
              <w:bottom w:val="none" w:sz="0" w:space="0" w:color="auto"/>
            </w:tcBorders>
            <w:noWrap/>
            <w:hideMark/>
          </w:tcPr>
          <w:p w14:paraId="29FC9AC6" w14:textId="77777777" w:rsidR="009E306E" w:rsidRPr="0060665B" w:rsidRDefault="009E306E" w:rsidP="009E306E">
            <w:pPr>
              <w:widowControl/>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0"/>
                <w:szCs w:val="20"/>
              </w:rPr>
            </w:pPr>
            <w:r w:rsidRPr="0060665B">
              <w:rPr>
                <w:rFonts w:asciiTheme="minorHAnsi" w:eastAsia="Times New Roman" w:hAnsiTheme="minorHAnsi" w:cs="Times New Roman"/>
                <w:color w:val="000000"/>
                <w:sz w:val="20"/>
                <w:szCs w:val="20"/>
              </w:rPr>
              <w:t>N43°10'40.06221"</w:t>
            </w:r>
          </w:p>
        </w:tc>
        <w:tc>
          <w:tcPr>
            <w:tcW w:w="2160" w:type="dxa"/>
            <w:tcBorders>
              <w:top w:val="none" w:sz="0" w:space="0" w:color="auto"/>
              <w:bottom w:val="none" w:sz="0" w:space="0" w:color="auto"/>
            </w:tcBorders>
            <w:noWrap/>
            <w:hideMark/>
          </w:tcPr>
          <w:p w14:paraId="5ACA66C2" w14:textId="77777777" w:rsidR="009E306E" w:rsidRPr="0060665B" w:rsidRDefault="009E306E" w:rsidP="009E306E">
            <w:pPr>
              <w:widowControl/>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0"/>
                <w:szCs w:val="20"/>
              </w:rPr>
            </w:pPr>
            <w:r w:rsidRPr="0060665B">
              <w:rPr>
                <w:rFonts w:asciiTheme="minorHAnsi" w:eastAsia="Times New Roman" w:hAnsiTheme="minorHAnsi" w:cs="Times New Roman"/>
                <w:color w:val="000000"/>
                <w:sz w:val="20"/>
                <w:szCs w:val="20"/>
              </w:rPr>
              <w:t>W75°29'13.90624"</w:t>
            </w:r>
          </w:p>
        </w:tc>
        <w:tc>
          <w:tcPr>
            <w:tcW w:w="2070" w:type="dxa"/>
            <w:tcBorders>
              <w:top w:val="none" w:sz="0" w:space="0" w:color="auto"/>
              <w:bottom w:val="none" w:sz="0" w:space="0" w:color="auto"/>
            </w:tcBorders>
            <w:noWrap/>
            <w:hideMark/>
          </w:tcPr>
          <w:p w14:paraId="21D50F99" w14:textId="77777777" w:rsidR="009E306E" w:rsidRPr="0060665B" w:rsidRDefault="009E306E" w:rsidP="009E306E">
            <w:pPr>
              <w:widowControl/>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0"/>
                <w:szCs w:val="20"/>
              </w:rPr>
            </w:pPr>
            <w:r w:rsidRPr="0060665B">
              <w:rPr>
                <w:rFonts w:asciiTheme="minorHAnsi" w:eastAsia="Times New Roman" w:hAnsiTheme="minorHAnsi" w:cs="Times New Roman"/>
                <w:color w:val="000000"/>
                <w:sz w:val="20"/>
                <w:szCs w:val="20"/>
              </w:rPr>
              <w:t>127.360 m</w:t>
            </w:r>
          </w:p>
        </w:tc>
      </w:tr>
      <w:tr w:rsidR="009E306E" w:rsidRPr="0060665B" w14:paraId="281B7606" w14:textId="77777777" w:rsidTr="004309AD">
        <w:trPr>
          <w:trHeight w:val="297"/>
          <w:jc w:val="center"/>
        </w:trPr>
        <w:tc>
          <w:tcPr>
            <w:cnfStyle w:val="001000000000" w:firstRow="0" w:lastRow="0" w:firstColumn="1" w:lastColumn="0" w:oddVBand="0" w:evenVBand="0" w:oddHBand="0" w:evenHBand="0" w:firstRowFirstColumn="0" w:firstRowLastColumn="0" w:lastRowFirstColumn="0" w:lastRowLastColumn="0"/>
            <w:tcW w:w="1525" w:type="dxa"/>
            <w:tcBorders>
              <w:right w:val="none" w:sz="0" w:space="0" w:color="auto"/>
            </w:tcBorders>
            <w:noWrap/>
            <w:hideMark/>
          </w:tcPr>
          <w:p w14:paraId="50675C6B" w14:textId="77777777" w:rsidR="009E306E" w:rsidRPr="0060665B" w:rsidRDefault="009E306E" w:rsidP="009E306E">
            <w:pPr>
              <w:widowControl/>
              <w:spacing w:after="0" w:line="240" w:lineRule="auto"/>
              <w:jc w:val="left"/>
              <w:rPr>
                <w:rFonts w:asciiTheme="minorHAnsi" w:eastAsia="Times New Roman" w:hAnsiTheme="minorHAnsi" w:cs="Times New Roman"/>
                <w:color w:val="000000"/>
                <w:sz w:val="20"/>
                <w:szCs w:val="20"/>
              </w:rPr>
            </w:pPr>
            <w:r w:rsidRPr="0060665B">
              <w:rPr>
                <w:rFonts w:asciiTheme="minorHAnsi" w:eastAsia="Times New Roman" w:hAnsiTheme="minorHAnsi" w:cs="Times New Roman"/>
                <w:color w:val="000000"/>
                <w:sz w:val="20"/>
                <w:szCs w:val="20"/>
              </w:rPr>
              <w:t>NYSB</w:t>
            </w:r>
          </w:p>
        </w:tc>
        <w:tc>
          <w:tcPr>
            <w:tcW w:w="2250" w:type="dxa"/>
            <w:noWrap/>
            <w:hideMark/>
          </w:tcPr>
          <w:p w14:paraId="285160C5" w14:textId="77777777" w:rsidR="009E306E" w:rsidRPr="0060665B" w:rsidRDefault="009E306E" w:rsidP="009E306E">
            <w:pPr>
              <w:widowControl/>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0"/>
                <w:szCs w:val="20"/>
              </w:rPr>
            </w:pPr>
            <w:r w:rsidRPr="0060665B">
              <w:rPr>
                <w:rFonts w:asciiTheme="minorHAnsi" w:eastAsia="Times New Roman" w:hAnsiTheme="minorHAnsi" w:cs="Times New Roman"/>
                <w:color w:val="000000"/>
                <w:sz w:val="20"/>
                <w:szCs w:val="20"/>
              </w:rPr>
              <w:t>N42°40'45.06547"</w:t>
            </w:r>
          </w:p>
        </w:tc>
        <w:tc>
          <w:tcPr>
            <w:tcW w:w="2160" w:type="dxa"/>
            <w:noWrap/>
            <w:hideMark/>
          </w:tcPr>
          <w:p w14:paraId="54FA2E9F" w14:textId="77777777" w:rsidR="009E306E" w:rsidRPr="0060665B" w:rsidRDefault="009E306E" w:rsidP="009E306E">
            <w:pPr>
              <w:widowControl/>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0"/>
                <w:szCs w:val="20"/>
              </w:rPr>
            </w:pPr>
            <w:r w:rsidRPr="0060665B">
              <w:rPr>
                <w:rFonts w:asciiTheme="minorHAnsi" w:eastAsia="Times New Roman" w:hAnsiTheme="minorHAnsi" w:cs="Times New Roman"/>
                <w:color w:val="000000"/>
                <w:sz w:val="20"/>
                <w:szCs w:val="20"/>
              </w:rPr>
              <w:t>W75°30'47.50106"</w:t>
            </w:r>
          </w:p>
        </w:tc>
        <w:tc>
          <w:tcPr>
            <w:tcW w:w="2070" w:type="dxa"/>
            <w:noWrap/>
            <w:hideMark/>
          </w:tcPr>
          <w:p w14:paraId="1CDB676D" w14:textId="77777777" w:rsidR="009E306E" w:rsidRPr="0060665B" w:rsidRDefault="009E306E" w:rsidP="009E306E">
            <w:pPr>
              <w:widowControl/>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0"/>
                <w:szCs w:val="20"/>
              </w:rPr>
            </w:pPr>
            <w:r w:rsidRPr="0060665B">
              <w:rPr>
                <w:rFonts w:asciiTheme="minorHAnsi" w:eastAsia="Times New Roman" w:hAnsiTheme="minorHAnsi" w:cs="Times New Roman"/>
                <w:color w:val="000000"/>
                <w:sz w:val="20"/>
                <w:szCs w:val="20"/>
              </w:rPr>
              <w:t>295.899 m</w:t>
            </w:r>
          </w:p>
        </w:tc>
      </w:tr>
      <w:tr w:rsidR="009E306E" w:rsidRPr="0060665B" w14:paraId="3A512A3D" w14:textId="77777777" w:rsidTr="004309AD">
        <w:trPr>
          <w:cnfStyle w:val="000000100000" w:firstRow="0" w:lastRow="0" w:firstColumn="0" w:lastColumn="0" w:oddVBand="0" w:evenVBand="0" w:oddHBand="1" w:evenHBand="0" w:firstRowFirstColumn="0" w:firstRowLastColumn="0" w:lastRowFirstColumn="0" w:lastRowLastColumn="0"/>
          <w:trHeight w:val="297"/>
          <w:jc w:val="center"/>
        </w:trPr>
        <w:tc>
          <w:tcPr>
            <w:cnfStyle w:val="001000000000" w:firstRow="0" w:lastRow="0" w:firstColumn="1" w:lastColumn="0" w:oddVBand="0" w:evenVBand="0" w:oddHBand="0" w:evenHBand="0" w:firstRowFirstColumn="0" w:firstRowLastColumn="0" w:lastRowFirstColumn="0" w:lastRowLastColumn="0"/>
            <w:tcW w:w="1525" w:type="dxa"/>
            <w:tcBorders>
              <w:top w:val="none" w:sz="0" w:space="0" w:color="auto"/>
              <w:bottom w:val="none" w:sz="0" w:space="0" w:color="auto"/>
              <w:right w:val="none" w:sz="0" w:space="0" w:color="auto"/>
            </w:tcBorders>
            <w:noWrap/>
            <w:hideMark/>
          </w:tcPr>
          <w:p w14:paraId="408B8B36" w14:textId="77777777" w:rsidR="009E306E" w:rsidRPr="0060665B" w:rsidRDefault="009E306E" w:rsidP="009E306E">
            <w:pPr>
              <w:widowControl/>
              <w:spacing w:after="0" w:line="240" w:lineRule="auto"/>
              <w:jc w:val="left"/>
              <w:rPr>
                <w:rFonts w:asciiTheme="minorHAnsi" w:eastAsia="Times New Roman" w:hAnsiTheme="minorHAnsi" w:cs="Times New Roman"/>
                <w:color w:val="000000"/>
                <w:sz w:val="20"/>
                <w:szCs w:val="20"/>
              </w:rPr>
            </w:pPr>
            <w:r w:rsidRPr="0060665B">
              <w:rPr>
                <w:rFonts w:asciiTheme="minorHAnsi" w:eastAsia="Times New Roman" w:hAnsiTheme="minorHAnsi" w:cs="Times New Roman"/>
                <w:color w:val="000000"/>
                <w:sz w:val="20"/>
                <w:szCs w:val="20"/>
              </w:rPr>
              <w:t>NYSM</w:t>
            </w:r>
          </w:p>
        </w:tc>
        <w:tc>
          <w:tcPr>
            <w:tcW w:w="2250" w:type="dxa"/>
            <w:tcBorders>
              <w:top w:val="none" w:sz="0" w:space="0" w:color="auto"/>
              <w:bottom w:val="none" w:sz="0" w:space="0" w:color="auto"/>
            </w:tcBorders>
            <w:noWrap/>
            <w:hideMark/>
          </w:tcPr>
          <w:p w14:paraId="446877F3" w14:textId="77777777" w:rsidR="009E306E" w:rsidRPr="0060665B" w:rsidRDefault="009E306E" w:rsidP="009E306E">
            <w:pPr>
              <w:widowControl/>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0"/>
                <w:szCs w:val="20"/>
              </w:rPr>
            </w:pPr>
            <w:r w:rsidRPr="0060665B">
              <w:rPr>
                <w:rFonts w:asciiTheme="minorHAnsi" w:eastAsia="Times New Roman" w:hAnsiTheme="minorHAnsi" w:cs="Times New Roman"/>
                <w:color w:val="000000"/>
                <w:sz w:val="20"/>
                <w:szCs w:val="20"/>
              </w:rPr>
              <w:t>N42°11'31.41337"</w:t>
            </w:r>
          </w:p>
        </w:tc>
        <w:tc>
          <w:tcPr>
            <w:tcW w:w="2160" w:type="dxa"/>
            <w:tcBorders>
              <w:top w:val="none" w:sz="0" w:space="0" w:color="auto"/>
              <w:bottom w:val="none" w:sz="0" w:space="0" w:color="auto"/>
            </w:tcBorders>
            <w:noWrap/>
            <w:hideMark/>
          </w:tcPr>
          <w:p w14:paraId="76CE7D3D" w14:textId="77777777" w:rsidR="009E306E" w:rsidRPr="0060665B" w:rsidRDefault="009E306E" w:rsidP="009E306E">
            <w:pPr>
              <w:widowControl/>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0"/>
                <w:szCs w:val="20"/>
              </w:rPr>
            </w:pPr>
            <w:r w:rsidRPr="0060665B">
              <w:rPr>
                <w:rFonts w:asciiTheme="minorHAnsi" w:eastAsia="Times New Roman" w:hAnsiTheme="minorHAnsi" w:cs="Times New Roman"/>
                <w:color w:val="000000"/>
                <w:sz w:val="20"/>
                <w:szCs w:val="20"/>
              </w:rPr>
              <w:t>W78°44'50.49244"</w:t>
            </w:r>
          </w:p>
        </w:tc>
        <w:tc>
          <w:tcPr>
            <w:tcW w:w="2070" w:type="dxa"/>
            <w:tcBorders>
              <w:top w:val="none" w:sz="0" w:space="0" w:color="auto"/>
              <w:bottom w:val="none" w:sz="0" w:space="0" w:color="auto"/>
            </w:tcBorders>
            <w:noWrap/>
            <w:hideMark/>
          </w:tcPr>
          <w:p w14:paraId="6AA796CD" w14:textId="77777777" w:rsidR="009E306E" w:rsidRPr="0060665B" w:rsidRDefault="009E306E" w:rsidP="009E306E">
            <w:pPr>
              <w:widowControl/>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0"/>
                <w:szCs w:val="20"/>
              </w:rPr>
            </w:pPr>
            <w:r w:rsidRPr="0060665B">
              <w:rPr>
                <w:rFonts w:asciiTheme="minorHAnsi" w:eastAsia="Times New Roman" w:hAnsiTheme="minorHAnsi" w:cs="Times New Roman"/>
                <w:color w:val="000000"/>
                <w:sz w:val="20"/>
                <w:szCs w:val="20"/>
              </w:rPr>
              <w:t>409.417 m</w:t>
            </w:r>
          </w:p>
        </w:tc>
      </w:tr>
      <w:tr w:rsidR="009E306E" w:rsidRPr="0060665B" w14:paraId="22F93CC6" w14:textId="77777777" w:rsidTr="004309AD">
        <w:trPr>
          <w:trHeight w:val="297"/>
          <w:jc w:val="center"/>
        </w:trPr>
        <w:tc>
          <w:tcPr>
            <w:cnfStyle w:val="001000000000" w:firstRow="0" w:lastRow="0" w:firstColumn="1" w:lastColumn="0" w:oddVBand="0" w:evenVBand="0" w:oddHBand="0" w:evenHBand="0" w:firstRowFirstColumn="0" w:firstRowLastColumn="0" w:lastRowFirstColumn="0" w:lastRowLastColumn="0"/>
            <w:tcW w:w="1525" w:type="dxa"/>
            <w:tcBorders>
              <w:right w:val="none" w:sz="0" w:space="0" w:color="auto"/>
            </w:tcBorders>
            <w:noWrap/>
            <w:hideMark/>
          </w:tcPr>
          <w:p w14:paraId="56CE31FD" w14:textId="77777777" w:rsidR="009E306E" w:rsidRPr="0060665B" w:rsidRDefault="009E306E" w:rsidP="009E306E">
            <w:pPr>
              <w:widowControl/>
              <w:spacing w:after="0" w:line="240" w:lineRule="auto"/>
              <w:jc w:val="left"/>
              <w:rPr>
                <w:rFonts w:asciiTheme="minorHAnsi" w:eastAsia="Times New Roman" w:hAnsiTheme="minorHAnsi" w:cs="Times New Roman"/>
                <w:color w:val="000000"/>
                <w:sz w:val="20"/>
                <w:szCs w:val="20"/>
              </w:rPr>
            </w:pPr>
            <w:r w:rsidRPr="0060665B">
              <w:rPr>
                <w:rFonts w:asciiTheme="minorHAnsi" w:eastAsia="Times New Roman" w:hAnsiTheme="minorHAnsi" w:cs="Times New Roman"/>
                <w:color w:val="000000"/>
                <w:sz w:val="20"/>
                <w:szCs w:val="20"/>
              </w:rPr>
              <w:t>NYWL</w:t>
            </w:r>
          </w:p>
        </w:tc>
        <w:tc>
          <w:tcPr>
            <w:tcW w:w="2250" w:type="dxa"/>
            <w:noWrap/>
            <w:hideMark/>
          </w:tcPr>
          <w:p w14:paraId="3F6089DB" w14:textId="77777777" w:rsidR="009E306E" w:rsidRPr="0060665B" w:rsidRDefault="009E306E" w:rsidP="009E306E">
            <w:pPr>
              <w:widowControl/>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0"/>
                <w:szCs w:val="20"/>
              </w:rPr>
            </w:pPr>
            <w:r w:rsidRPr="0060665B">
              <w:rPr>
                <w:rFonts w:asciiTheme="minorHAnsi" w:eastAsia="Times New Roman" w:hAnsiTheme="minorHAnsi" w:cs="Times New Roman"/>
                <w:color w:val="000000"/>
                <w:sz w:val="20"/>
                <w:szCs w:val="20"/>
              </w:rPr>
              <w:t>N42°53'55.26022"</w:t>
            </w:r>
          </w:p>
        </w:tc>
        <w:tc>
          <w:tcPr>
            <w:tcW w:w="2160" w:type="dxa"/>
            <w:noWrap/>
            <w:hideMark/>
          </w:tcPr>
          <w:p w14:paraId="75957351" w14:textId="77777777" w:rsidR="009E306E" w:rsidRPr="0060665B" w:rsidRDefault="009E306E" w:rsidP="009E306E">
            <w:pPr>
              <w:widowControl/>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0"/>
                <w:szCs w:val="20"/>
              </w:rPr>
            </w:pPr>
            <w:r w:rsidRPr="0060665B">
              <w:rPr>
                <w:rFonts w:asciiTheme="minorHAnsi" w:eastAsia="Times New Roman" w:hAnsiTheme="minorHAnsi" w:cs="Times New Roman"/>
                <w:color w:val="000000"/>
                <w:sz w:val="20"/>
                <w:szCs w:val="20"/>
              </w:rPr>
              <w:t>W76°51'07.32787"</w:t>
            </w:r>
          </w:p>
        </w:tc>
        <w:tc>
          <w:tcPr>
            <w:tcW w:w="2070" w:type="dxa"/>
            <w:noWrap/>
            <w:hideMark/>
          </w:tcPr>
          <w:p w14:paraId="0175E5B0" w14:textId="77777777" w:rsidR="009E306E" w:rsidRPr="0060665B" w:rsidRDefault="009E306E" w:rsidP="009E306E">
            <w:pPr>
              <w:widowControl/>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0"/>
                <w:szCs w:val="20"/>
              </w:rPr>
            </w:pPr>
            <w:r w:rsidRPr="0060665B">
              <w:rPr>
                <w:rFonts w:asciiTheme="minorHAnsi" w:eastAsia="Times New Roman" w:hAnsiTheme="minorHAnsi" w:cs="Times New Roman"/>
                <w:color w:val="000000"/>
                <w:sz w:val="20"/>
                <w:szCs w:val="20"/>
              </w:rPr>
              <w:t>108.778 m</w:t>
            </w:r>
          </w:p>
        </w:tc>
      </w:tr>
      <w:tr w:rsidR="009E306E" w:rsidRPr="0060665B" w14:paraId="4F10D463" w14:textId="77777777" w:rsidTr="004309AD">
        <w:trPr>
          <w:cnfStyle w:val="000000100000" w:firstRow="0" w:lastRow="0" w:firstColumn="0" w:lastColumn="0" w:oddVBand="0" w:evenVBand="0" w:oddHBand="1" w:evenHBand="0" w:firstRowFirstColumn="0" w:firstRowLastColumn="0" w:lastRowFirstColumn="0" w:lastRowLastColumn="0"/>
          <w:trHeight w:val="297"/>
          <w:jc w:val="center"/>
        </w:trPr>
        <w:tc>
          <w:tcPr>
            <w:cnfStyle w:val="001000000000" w:firstRow="0" w:lastRow="0" w:firstColumn="1" w:lastColumn="0" w:oddVBand="0" w:evenVBand="0" w:oddHBand="0" w:evenHBand="0" w:firstRowFirstColumn="0" w:firstRowLastColumn="0" w:lastRowFirstColumn="0" w:lastRowLastColumn="0"/>
            <w:tcW w:w="1525" w:type="dxa"/>
            <w:tcBorders>
              <w:top w:val="none" w:sz="0" w:space="0" w:color="auto"/>
              <w:bottom w:val="none" w:sz="0" w:space="0" w:color="auto"/>
              <w:right w:val="none" w:sz="0" w:space="0" w:color="auto"/>
            </w:tcBorders>
            <w:noWrap/>
            <w:hideMark/>
          </w:tcPr>
          <w:p w14:paraId="4E9D355F" w14:textId="77777777" w:rsidR="009E306E" w:rsidRPr="0060665B" w:rsidRDefault="009E306E" w:rsidP="009E306E">
            <w:pPr>
              <w:widowControl/>
              <w:spacing w:after="0" w:line="240" w:lineRule="auto"/>
              <w:jc w:val="left"/>
              <w:rPr>
                <w:rFonts w:asciiTheme="minorHAnsi" w:eastAsia="Times New Roman" w:hAnsiTheme="minorHAnsi" w:cs="Times New Roman"/>
                <w:color w:val="000000"/>
                <w:sz w:val="20"/>
                <w:szCs w:val="20"/>
              </w:rPr>
            </w:pPr>
            <w:r w:rsidRPr="0060665B">
              <w:rPr>
                <w:rFonts w:asciiTheme="minorHAnsi" w:eastAsia="Times New Roman" w:hAnsiTheme="minorHAnsi" w:cs="Times New Roman"/>
                <w:color w:val="000000"/>
                <w:sz w:val="20"/>
                <w:szCs w:val="20"/>
              </w:rPr>
              <w:t>NYWS</w:t>
            </w:r>
          </w:p>
        </w:tc>
        <w:tc>
          <w:tcPr>
            <w:tcW w:w="2250" w:type="dxa"/>
            <w:tcBorders>
              <w:top w:val="none" w:sz="0" w:space="0" w:color="auto"/>
              <w:bottom w:val="none" w:sz="0" w:space="0" w:color="auto"/>
            </w:tcBorders>
            <w:noWrap/>
            <w:hideMark/>
          </w:tcPr>
          <w:p w14:paraId="001560C2" w14:textId="77777777" w:rsidR="009E306E" w:rsidRPr="0060665B" w:rsidRDefault="009E306E" w:rsidP="009E306E">
            <w:pPr>
              <w:widowControl/>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0"/>
                <w:szCs w:val="20"/>
              </w:rPr>
            </w:pPr>
            <w:r w:rsidRPr="0060665B">
              <w:rPr>
                <w:rFonts w:asciiTheme="minorHAnsi" w:eastAsia="Times New Roman" w:hAnsiTheme="minorHAnsi" w:cs="Times New Roman"/>
                <w:color w:val="000000"/>
                <w:sz w:val="20"/>
                <w:szCs w:val="20"/>
              </w:rPr>
              <w:t>N42°42'03.15876"</w:t>
            </w:r>
          </w:p>
        </w:tc>
        <w:tc>
          <w:tcPr>
            <w:tcW w:w="2160" w:type="dxa"/>
            <w:tcBorders>
              <w:top w:val="none" w:sz="0" w:space="0" w:color="auto"/>
              <w:bottom w:val="none" w:sz="0" w:space="0" w:color="auto"/>
            </w:tcBorders>
            <w:noWrap/>
            <w:hideMark/>
          </w:tcPr>
          <w:p w14:paraId="4F2DA92C" w14:textId="77777777" w:rsidR="009E306E" w:rsidRPr="0060665B" w:rsidRDefault="009E306E" w:rsidP="009E306E">
            <w:pPr>
              <w:widowControl/>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0"/>
                <w:szCs w:val="20"/>
              </w:rPr>
            </w:pPr>
            <w:r w:rsidRPr="0060665B">
              <w:rPr>
                <w:rFonts w:asciiTheme="minorHAnsi" w:eastAsia="Times New Roman" w:hAnsiTheme="minorHAnsi" w:cs="Times New Roman"/>
                <w:color w:val="000000"/>
                <w:sz w:val="20"/>
                <w:szCs w:val="20"/>
              </w:rPr>
              <w:t>W78°07'33.92212"</w:t>
            </w:r>
          </w:p>
        </w:tc>
        <w:tc>
          <w:tcPr>
            <w:tcW w:w="2070" w:type="dxa"/>
            <w:tcBorders>
              <w:top w:val="none" w:sz="0" w:space="0" w:color="auto"/>
              <w:bottom w:val="none" w:sz="0" w:space="0" w:color="auto"/>
            </w:tcBorders>
            <w:noWrap/>
            <w:hideMark/>
          </w:tcPr>
          <w:p w14:paraId="25BFEDC1" w14:textId="77777777" w:rsidR="009E306E" w:rsidRPr="0060665B" w:rsidRDefault="009E306E" w:rsidP="009E306E">
            <w:pPr>
              <w:widowControl/>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0"/>
                <w:szCs w:val="20"/>
              </w:rPr>
            </w:pPr>
            <w:r w:rsidRPr="0060665B">
              <w:rPr>
                <w:rFonts w:asciiTheme="minorHAnsi" w:eastAsia="Times New Roman" w:hAnsiTheme="minorHAnsi" w:cs="Times New Roman"/>
                <w:color w:val="000000"/>
                <w:sz w:val="20"/>
                <w:szCs w:val="20"/>
              </w:rPr>
              <w:t>313.264 m</w:t>
            </w:r>
          </w:p>
        </w:tc>
      </w:tr>
      <w:tr w:rsidR="009E306E" w:rsidRPr="0060665B" w14:paraId="113AB33D" w14:textId="77777777" w:rsidTr="004309AD">
        <w:trPr>
          <w:trHeight w:val="297"/>
          <w:jc w:val="center"/>
        </w:trPr>
        <w:tc>
          <w:tcPr>
            <w:cnfStyle w:val="001000000000" w:firstRow="0" w:lastRow="0" w:firstColumn="1" w:lastColumn="0" w:oddVBand="0" w:evenVBand="0" w:oddHBand="0" w:evenHBand="0" w:firstRowFirstColumn="0" w:firstRowLastColumn="0" w:lastRowFirstColumn="0" w:lastRowLastColumn="0"/>
            <w:tcW w:w="1525" w:type="dxa"/>
            <w:tcBorders>
              <w:right w:val="none" w:sz="0" w:space="0" w:color="auto"/>
            </w:tcBorders>
            <w:noWrap/>
            <w:hideMark/>
          </w:tcPr>
          <w:p w14:paraId="53B0BA8C" w14:textId="77777777" w:rsidR="009E306E" w:rsidRPr="0060665B" w:rsidRDefault="009E306E" w:rsidP="009E306E">
            <w:pPr>
              <w:widowControl/>
              <w:spacing w:after="0" w:line="240" w:lineRule="auto"/>
              <w:jc w:val="left"/>
              <w:rPr>
                <w:rFonts w:asciiTheme="minorHAnsi" w:eastAsia="Times New Roman" w:hAnsiTheme="minorHAnsi" w:cs="Times New Roman"/>
                <w:color w:val="000000"/>
                <w:sz w:val="20"/>
                <w:szCs w:val="20"/>
              </w:rPr>
            </w:pPr>
            <w:r w:rsidRPr="0060665B">
              <w:rPr>
                <w:rFonts w:asciiTheme="minorHAnsi" w:eastAsia="Times New Roman" w:hAnsiTheme="minorHAnsi" w:cs="Times New Roman"/>
                <w:color w:val="000000"/>
                <w:sz w:val="20"/>
                <w:szCs w:val="20"/>
              </w:rPr>
              <w:t>ONBM</w:t>
            </w:r>
          </w:p>
        </w:tc>
        <w:tc>
          <w:tcPr>
            <w:tcW w:w="2250" w:type="dxa"/>
            <w:noWrap/>
            <w:hideMark/>
          </w:tcPr>
          <w:p w14:paraId="3DF16BDE" w14:textId="77777777" w:rsidR="009E306E" w:rsidRPr="0060665B" w:rsidRDefault="009E306E" w:rsidP="009E306E">
            <w:pPr>
              <w:widowControl/>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0"/>
                <w:szCs w:val="20"/>
              </w:rPr>
            </w:pPr>
            <w:r w:rsidRPr="0060665B">
              <w:rPr>
                <w:rFonts w:asciiTheme="minorHAnsi" w:eastAsia="Times New Roman" w:hAnsiTheme="minorHAnsi" w:cs="Times New Roman"/>
                <w:color w:val="000000"/>
                <w:sz w:val="20"/>
                <w:szCs w:val="20"/>
              </w:rPr>
              <w:t>N43°54'10.32845"</w:t>
            </w:r>
          </w:p>
        </w:tc>
        <w:tc>
          <w:tcPr>
            <w:tcW w:w="2160" w:type="dxa"/>
            <w:noWrap/>
            <w:hideMark/>
          </w:tcPr>
          <w:p w14:paraId="71C409C6" w14:textId="77777777" w:rsidR="009E306E" w:rsidRPr="0060665B" w:rsidRDefault="009E306E" w:rsidP="009E306E">
            <w:pPr>
              <w:widowControl/>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0"/>
                <w:szCs w:val="20"/>
              </w:rPr>
            </w:pPr>
            <w:r w:rsidRPr="0060665B">
              <w:rPr>
                <w:rFonts w:asciiTheme="minorHAnsi" w:eastAsia="Times New Roman" w:hAnsiTheme="minorHAnsi" w:cs="Times New Roman"/>
                <w:color w:val="000000"/>
                <w:sz w:val="20"/>
                <w:szCs w:val="20"/>
              </w:rPr>
              <w:t>W78°39'52.44020"</w:t>
            </w:r>
          </w:p>
        </w:tc>
        <w:tc>
          <w:tcPr>
            <w:tcW w:w="2070" w:type="dxa"/>
            <w:noWrap/>
            <w:hideMark/>
          </w:tcPr>
          <w:p w14:paraId="08B7E0E0" w14:textId="77777777" w:rsidR="009E306E" w:rsidRPr="0060665B" w:rsidRDefault="009E306E" w:rsidP="009E306E">
            <w:pPr>
              <w:widowControl/>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0"/>
                <w:szCs w:val="20"/>
              </w:rPr>
            </w:pPr>
            <w:r w:rsidRPr="0060665B">
              <w:rPr>
                <w:rFonts w:asciiTheme="minorHAnsi" w:eastAsia="Times New Roman" w:hAnsiTheme="minorHAnsi" w:cs="Times New Roman"/>
                <w:color w:val="000000"/>
                <w:sz w:val="20"/>
                <w:szCs w:val="20"/>
              </w:rPr>
              <w:t>57.684 m</w:t>
            </w:r>
          </w:p>
        </w:tc>
      </w:tr>
      <w:tr w:rsidR="009E306E" w:rsidRPr="0060665B" w14:paraId="1494D8DD" w14:textId="77777777" w:rsidTr="004309AD">
        <w:trPr>
          <w:cnfStyle w:val="000000100000" w:firstRow="0" w:lastRow="0" w:firstColumn="0" w:lastColumn="0" w:oddVBand="0" w:evenVBand="0" w:oddHBand="1" w:evenHBand="0" w:firstRowFirstColumn="0" w:firstRowLastColumn="0" w:lastRowFirstColumn="0" w:lastRowLastColumn="0"/>
          <w:trHeight w:val="297"/>
          <w:jc w:val="center"/>
        </w:trPr>
        <w:tc>
          <w:tcPr>
            <w:cnfStyle w:val="001000000000" w:firstRow="0" w:lastRow="0" w:firstColumn="1" w:lastColumn="0" w:oddVBand="0" w:evenVBand="0" w:oddHBand="0" w:evenHBand="0" w:firstRowFirstColumn="0" w:firstRowLastColumn="0" w:lastRowFirstColumn="0" w:lastRowLastColumn="0"/>
            <w:tcW w:w="1525" w:type="dxa"/>
            <w:tcBorders>
              <w:top w:val="none" w:sz="0" w:space="0" w:color="auto"/>
              <w:bottom w:val="none" w:sz="0" w:space="0" w:color="auto"/>
              <w:right w:val="none" w:sz="0" w:space="0" w:color="auto"/>
            </w:tcBorders>
            <w:noWrap/>
            <w:hideMark/>
          </w:tcPr>
          <w:p w14:paraId="13FAF80A" w14:textId="77777777" w:rsidR="009E306E" w:rsidRPr="0060665B" w:rsidRDefault="009E306E" w:rsidP="009E306E">
            <w:pPr>
              <w:widowControl/>
              <w:spacing w:after="0" w:line="240" w:lineRule="auto"/>
              <w:jc w:val="left"/>
              <w:rPr>
                <w:rFonts w:asciiTheme="minorHAnsi" w:eastAsia="Times New Roman" w:hAnsiTheme="minorHAnsi" w:cs="Times New Roman"/>
                <w:color w:val="000000"/>
                <w:sz w:val="20"/>
                <w:szCs w:val="20"/>
              </w:rPr>
            </w:pPr>
            <w:r w:rsidRPr="0060665B">
              <w:rPr>
                <w:rFonts w:asciiTheme="minorHAnsi" w:eastAsia="Times New Roman" w:hAnsiTheme="minorHAnsi" w:cs="Times New Roman"/>
                <w:color w:val="000000"/>
                <w:sz w:val="20"/>
                <w:szCs w:val="20"/>
              </w:rPr>
              <w:t>ONCD</w:t>
            </w:r>
          </w:p>
        </w:tc>
        <w:tc>
          <w:tcPr>
            <w:tcW w:w="2250" w:type="dxa"/>
            <w:tcBorders>
              <w:top w:val="none" w:sz="0" w:space="0" w:color="auto"/>
              <w:bottom w:val="none" w:sz="0" w:space="0" w:color="auto"/>
            </w:tcBorders>
            <w:noWrap/>
            <w:hideMark/>
          </w:tcPr>
          <w:p w14:paraId="1E0A590C" w14:textId="77777777" w:rsidR="009E306E" w:rsidRPr="0060665B" w:rsidRDefault="009E306E" w:rsidP="009E306E">
            <w:pPr>
              <w:widowControl/>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0"/>
                <w:szCs w:val="20"/>
              </w:rPr>
            </w:pPr>
            <w:r w:rsidRPr="0060665B">
              <w:rPr>
                <w:rFonts w:asciiTheme="minorHAnsi" w:eastAsia="Times New Roman" w:hAnsiTheme="minorHAnsi" w:cs="Times New Roman"/>
                <w:color w:val="000000"/>
                <w:sz w:val="20"/>
                <w:szCs w:val="20"/>
              </w:rPr>
              <w:t>N44°17'28.61599"</w:t>
            </w:r>
          </w:p>
        </w:tc>
        <w:tc>
          <w:tcPr>
            <w:tcW w:w="2160" w:type="dxa"/>
            <w:tcBorders>
              <w:top w:val="none" w:sz="0" w:space="0" w:color="auto"/>
              <w:bottom w:val="none" w:sz="0" w:space="0" w:color="auto"/>
            </w:tcBorders>
            <w:noWrap/>
            <w:hideMark/>
          </w:tcPr>
          <w:p w14:paraId="0E06EACB" w14:textId="77777777" w:rsidR="009E306E" w:rsidRPr="0060665B" w:rsidRDefault="009E306E" w:rsidP="009E306E">
            <w:pPr>
              <w:widowControl/>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0"/>
                <w:szCs w:val="20"/>
              </w:rPr>
            </w:pPr>
            <w:r w:rsidRPr="0060665B">
              <w:rPr>
                <w:rFonts w:asciiTheme="minorHAnsi" w:eastAsia="Times New Roman" w:hAnsiTheme="minorHAnsi" w:cs="Times New Roman"/>
                <w:color w:val="000000"/>
                <w:sz w:val="20"/>
                <w:szCs w:val="20"/>
              </w:rPr>
              <w:t>W77°48'17.61856"</w:t>
            </w:r>
          </w:p>
        </w:tc>
        <w:tc>
          <w:tcPr>
            <w:tcW w:w="2070" w:type="dxa"/>
            <w:tcBorders>
              <w:top w:val="none" w:sz="0" w:space="0" w:color="auto"/>
              <w:bottom w:val="none" w:sz="0" w:space="0" w:color="auto"/>
            </w:tcBorders>
            <w:noWrap/>
            <w:hideMark/>
          </w:tcPr>
          <w:p w14:paraId="3A6A2186" w14:textId="77777777" w:rsidR="009E306E" w:rsidRPr="0060665B" w:rsidRDefault="009E306E" w:rsidP="009E306E">
            <w:pPr>
              <w:widowControl/>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0"/>
                <w:szCs w:val="20"/>
              </w:rPr>
            </w:pPr>
            <w:r w:rsidRPr="0060665B">
              <w:rPr>
                <w:rFonts w:asciiTheme="minorHAnsi" w:eastAsia="Times New Roman" w:hAnsiTheme="minorHAnsi" w:cs="Times New Roman"/>
                <w:color w:val="000000"/>
                <w:sz w:val="20"/>
                <w:szCs w:val="20"/>
              </w:rPr>
              <w:t>118.068 m</w:t>
            </w:r>
          </w:p>
        </w:tc>
      </w:tr>
      <w:tr w:rsidR="009E306E" w:rsidRPr="0060665B" w14:paraId="3621774D" w14:textId="77777777" w:rsidTr="004309AD">
        <w:trPr>
          <w:trHeight w:val="297"/>
          <w:jc w:val="center"/>
        </w:trPr>
        <w:tc>
          <w:tcPr>
            <w:cnfStyle w:val="001000000000" w:firstRow="0" w:lastRow="0" w:firstColumn="1" w:lastColumn="0" w:oddVBand="0" w:evenVBand="0" w:oddHBand="0" w:evenHBand="0" w:firstRowFirstColumn="0" w:firstRowLastColumn="0" w:lastRowFirstColumn="0" w:lastRowLastColumn="0"/>
            <w:tcW w:w="1525" w:type="dxa"/>
            <w:tcBorders>
              <w:right w:val="none" w:sz="0" w:space="0" w:color="auto"/>
            </w:tcBorders>
            <w:noWrap/>
            <w:hideMark/>
          </w:tcPr>
          <w:p w14:paraId="2D505F31" w14:textId="77777777" w:rsidR="009E306E" w:rsidRPr="0060665B" w:rsidRDefault="009E306E" w:rsidP="009E306E">
            <w:pPr>
              <w:widowControl/>
              <w:spacing w:after="0" w:line="240" w:lineRule="auto"/>
              <w:jc w:val="left"/>
              <w:rPr>
                <w:rFonts w:asciiTheme="minorHAnsi" w:eastAsia="Times New Roman" w:hAnsiTheme="minorHAnsi" w:cs="Times New Roman"/>
                <w:color w:val="000000"/>
                <w:sz w:val="20"/>
                <w:szCs w:val="20"/>
              </w:rPr>
            </w:pPr>
            <w:r w:rsidRPr="0060665B">
              <w:rPr>
                <w:rFonts w:asciiTheme="minorHAnsi" w:eastAsia="Times New Roman" w:hAnsiTheme="minorHAnsi" w:cs="Times New Roman"/>
                <w:color w:val="000000"/>
                <w:sz w:val="20"/>
                <w:szCs w:val="20"/>
              </w:rPr>
              <w:t>ONTO</w:t>
            </w:r>
          </w:p>
        </w:tc>
        <w:tc>
          <w:tcPr>
            <w:tcW w:w="2250" w:type="dxa"/>
            <w:noWrap/>
            <w:hideMark/>
          </w:tcPr>
          <w:p w14:paraId="7F60AA85" w14:textId="77777777" w:rsidR="009E306E" w:rsidRPr="0060665B" w:rsidRDefault="009E306E" w:rsidP="009E306E">
            <w:pPr>
              <w:widowControl/>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0"/>
                <w:szCs w:val="20"/>
              </w:rPr>
            </w:pPr>
            <w:r w:rsidRPr="0060665B">
              <w:rPr>
                <w:rFonts w:asciiTheme="minorHAnsi" w:eastAsia="Times New Roman" w:hAnsiTheme="minorHAnsi" w:cs="Times New Roman"/>
                <w:color w:val="000000"/>
                <w:sz w:val="20"/>
                <w:szCs w:val="20"/>
              </w:rPr>
              <w:t>N43°36'56.41183"</w:t>
            </w:r>
          </w:p>
        </w:tc>
        <w:tc>
          <w:tcPr>
            <w:tcW w:w="2160" w:type="dxa"/>
            <w:noWrap/>
            <w:hideMark/>
          </w:tcPr>
          <w:p w14:paraId="3A7ABAB6" w14:textId="77777777" w:rsidR="009E306E" w:rsidRPr="0060665B" w:rsidRDefault="009E306E" w:rsidP="009E306E">
            <w:pPr>
              <w:widowControl/>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0"/>
                <w:szCs w:val="20"/>
              </w:rPr>
            </w:pPr>
            <w:r w:rsidRPr="0060665B">
              <w:rPr>
                <w:rFonts w:asciiTheme="minorHAnsi" w:eastAsia="Times New Roman" w:hAnsiTheme="minorHAnsi" w:cs="Times New Roman"/>
                <w:color w:val="000000"/>
                <w:sz w:val="20"/>
                <w:szCs w:val="20"/>
              </w:rPr>
              <w:t>W79°22'59.80627"</w:t>
            </w:r>
          </w:p>
        </w:tc>
        <w:tc>
          <w:tcPr>
            <w:tcW w:w="2070" w:type="dxa"/>
            <w:noWrap/>
            <w:hideMark/>
          </w:tcPr>
          <w:p w14:paraId="11599E7A" w14:textId="77777777" w:rsidR="009E306E" w:rsidRPr="0060665B" w:rsidRDefault="009E306E" w:rsidP="009E306E">
            <w:pPr>
              <w:widowControl/>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0"/>
                <w:szCs w:val="20"/>
              </w:rPr>
            </w:pPr>
            <w:r w:rsidRPr="0060665B">
              <w:rPr>
                <w:rFonts w:asciiTheme="minorHAnsi" w:eastAsia="Times New Roman" w:hAnsiTheme="minorHAnsi" w:cs="Times New Roman"/>
                <w:color w:val="000000"/>
                <w:sz w:val="20"/>
                <w:szCs w:val="20"/>
              </w:rPr>
              <w:t>51.189 m</w:t>
            </w:r>
          </w:p>
        </w:tc>
      </w:tr>
      <w:tr w:rsidR="009E306E" w:rsidRPr="0060665B" w14:paraId="6D625103" w14:textId="77777777" w:rsidTr="004309AD">
        <w:trPr>
          <w:cnfStyle w:val="000000100000" w:firstRow="0" w:lastRow="0" w:firstColumn="0" w:lastColumn="0" w:oddVBand="0" w:evenVBand="0" w:oddHBand="1" w:evenHBand="0" w:firstRowFirstColumn="0" w:firstRowLastColumn="0" w:lastRowFirstColumn="0" w:lastRowLastColumn="0"/>
          <w:trHeight w:val="297"/>
          <w:jc w:val="center"/>
        </w:trPr>
        <w:tc>
          <w:tcPr>
            <w:cnfStyle w:val="001000000000" w:firstRow="0" w:lastRow="0" w:firstColumn="1" w:lastColumn="0" w:oddVBand="0" w:evenVBand="0" w:oddHBand="0" w:evenHBand="0" w:firstRowFirstColumn="0" w:firstRowLastColumn="0" w:lastRowFirstColumn="0" w:lastRowLastColumn="0"/>
            <w:tcW w:w="1525" w:type="dxa"/>
            <w:tcBorders>
              <w:top w:val="none" w:sz="0" w:space="0" w:color="auto"/>
              <w:bottom w:val="none" w:sz="0" w:space="0" w:color="auto"/>
              <w:right w:val="none" w:sz="0" w:space="0" w:color="auto"/>
            </w:tcBorders>
            <w:noWrap/>
            <w:hideMark/>
          </w:tcPr>
          <w:p w14:paraId="3CEA9BAA" w14:textId="77777777" w:rsidR="009E306E" w:rsidRPr="0060665B" w:rsidRDefault="009E306E" w:rsidP="009E306E">
            <w:pPr>
              <w:widowControl/>
              <w:spacing w:after="0" w:line="240" w:lineRule="auto"/>
              <w:jc w:val="left"/>
              <w:rPr>
                <w:rFonts w:asciiTheme="minorHAnsi" w:eastAsia="Times New Roman" w:hAnsiTheme="minorHAnsi" w:cs="Times New Roman"/>
                <w:color w:val="000000"/>
                <w:sz w:val="20"/>
                <w:szCs w:val="20"/>
              </w:rPr>
            </w:pPr>
            <w:r w:rsidRPr="0060665B">
              <w:rPr>
                <w:rFonts w:asciiTheme="minorHAnsi" w:eastAsia="Times New Roman" w:hAnsiTheme="minorHAnsi" w:cs="Times New Roman"/>
                <w:color w:val="000000"/>
                <w:sz w:val="20"/>
                <w:szCs w:val="20"/>
              </w:rPr>
              <w:t>OSPA</w:t>
            </w:r>
          </w:p>
        </w:tc>
        <w:tc>
          <w:tcPr>
            <w:tcW w:w="2250" w:type="dxa"/>
            <w:tcBorders>
              <w:top w:val="none" w:sz="0" w:space="0" w:color="auto"/>
              <w:bottom w:val="none" w:sz="0" w:space="0" w:color="auto"/>
            </w:tcBorders>
            <w:noWrap/>
            <w:hideMark/>
          </w:tcPr>
          <w:p w14:paraId="0F62A8AB" w14:textId="77777777" w:rsidR="009E306E" w:rsidRPr="0060665B" w:rsidRDefault="009E306E" w:rsidP="009E306E">
            <w:pPr>
              <w:widowControl/>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0"/>
                <w:szCs w:val="20"/>
              </w:rPr>
            </w:pPr>
            <w:r w:rsidRPr="0060665B">
              <w:rPr>
                <w:rFonts w:asciiTheme="minorHAnsi" w:eastAsia="Times New Roman" w:hAnsiTheme="minorHAnsi" w:cs="Times New Roman"/>
                <w:color w:val="000000"/>
                <w:sz w:val="20"/>
                <w:szCs w:val="20"/>
              </w:rPr>
              <w:t>N43°27'53.59106"</w:t>
            </w:r>
          </w:p>
        </w:tc>
        <w:tc>
          <w:tcPr>
            <w:tcW w:w="2160" w:type="dxa"/>
            <w:tcBorders>
              <w:top w:val="none" w:sz="0" w:space="0" w:color="auto"/>
              <w:bottom w:val="none" w:sz="0" w:space="0" w:color="auto"/>
            </w:tcBorders>
            <w:noWrap/>
            <w:hideMark/>
          </w:tcPr>
          <w:p w14:paraId="56ED6EC7" w14:textId="77777777" w:rsidR="009E306E" w:rsidRPr="0060665B" w:rsidRDefault="009E306E" w:rsidP="009E306E">
            <w:pPr>
              <w:widowControl/>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0"/>
                <w:szCs w:val="20"/>
              </w:rPr>
            </w:pPr>
            <w:r w:rsidRPr="0060665B">
              <w:rPr>
                <w:rFonts w:asciiTheme="minorHAnsi" w:eastAsia="Times New Roman" w:hAnsiTheme="minorHAnsi" w:cs="Times New Roman"/>
                <w:color w:val="000000"/>
                <w:sz w:val="20"/>
                <w:szCs w:val="20"/>
              </w:rPr>
              <w:t>W76°30'41.52295"</w:t>
            </w:r>
          </w:p>
        </w:tc>
        <w:tc>
          <w:tcPr>
            <w:tcW w:w="2070" w:type="dxa"/>
            <w:tcBorders>
              <w:top w:val="none" w:sz="0" w:space="0" w:color="auto"/>
              <w:bottom w:val="none" w:sz="0" w:space="0" w:color="auto"/>
            </w:tcBorders>
            <w:noWrap/>
            <w:hideMark/>
          </w:tcPr>
          <w:p w14:paraId="6DBFAD25" w14:textId="77777777" w:rsidR="009E306E" w:rsidRPr="0060665B" w:rsidRDefault="009E306E" w:rsidP="009E306E">
            <w:pPr>
              <w:widowControl/>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0"/>
                <w:szCs w:val="20"/>
              </w:rPr>
            </w:pPr>
            <w:r w:rsidRPr="0060665B">
              <w:rPr>
                <w:rFonts w:asciiTheme="minorHAnsi" w:eastAsia="Times New Roman" w:hAnsiTheme="minorHAnsi" w:cs="Times New Roman"/>
                <w:color w:val="000000"/>
                <w:sz w:val="20"/>
                <w:szCs w:val="20"/>
              </w:rPr>
              <w:t>49.983 m</w:t>
            </w:r>
          </w:p>
        </w:tc>
      </w:tr>
      <w:tr w:rsidR="009E306E" w:rsidRPr="0060665B" w14:paraId="100D65BD" w14:textId="77777777" w:rsidTr="004309AD">
        <w:trPr>
          <w:trHeight w:val="297"/>
          <w:jc w:val="center"/>
        </w:trPr>
        <w:tc>
          <w:tcPr>
            <w:cnfStyle w:val="001000000000" w:firstRow="0" w:lastRow="0" w:firstColumn="1" w:lastColumn="0" w:oddVBand="0" w:evenVBand="0" w:oddHBand="0" w:evenHBand="0" w:firstRowFirstColumn="0" w:firstRowLastColumn="0" w:lastRowFirstColumn="0" w:lastRowLastColumn="0"/>
            <w:tcW w:w="1525" w:type="dxa"/>
            <w:tcBorders>
              <w:right w:val="none" w:sz="0" w:space="0" w:color="auto"/>
            </w:tcBorders>
            <w:noWrap/>
            <w:hideMark/>
          </w:tcPr>
          <w:p w14:paraId="6FCAC192" w14:textId="77777777" w:rsidR="009E306E" w:rsidRPr="0060665B" w:rsidRDefault="009E306E" w:rsidP="009E306E">
            <w:pPr>
              <w:widowControl/>
              <w:spacing w:after="0" w:line="240" w:lineRule="auto"/>
              <w:jc w:val="left"/>
              <w:rPr>
                <w:rFonts w:asciiTheme="minorHAnsi" w:eastAsia="Times New Roman" w:hAnsiTheme="minorHAnsi" w:cs="Times New Roman"/>
                <w:color w:val="000000"/>
                <w:sz w:val="20"/>
                <w:szCs w:val="20"/>
              </w:rPr>
            </w:pPr>
            <w:r w:rsidRPr="0060665B">
              <w:rPr>
                <w:rFonts w:asciiTheme="minorHAnsi" w:eastAsia="Times New Roman" w:hAnsiTheme="minorHAnsi" w:cs="Times New Roman"/>
                <w:color w:val="000000"/>
                <w:sz w:val="20"/>
                <w:szCs w:val="20"/>
              </w:rPr>
              <w:t>PAPC</w:t>
            </w:r>
          </w:p>
        </w:tc>
        <w:tc>
          <w:tcPr>
            <w:tcW w:w="2250" w:type="dxa"/>
            <w:noWrap/>
            <w:hideMark/>
          </w:tcPr>
          <w:p w14:paraId="5070E404" w14:textId="77777777" w:rsidR="009E306E" w:rsidRPr="0060665B" w:rsidRDefault="009E306E" w:rsidP="009E306E">
            <w:pPr>
              <w:widowControl/>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0"/>
                <w:szCs w:val="20"/>
              </w:rPr>
            </w:pPr>
            <w:r w:rsidRPr="0060665B">
              <w:rPr>
                <w:rFonts w:asciiTheme="minorHAnsi" w:eastAsia="Times New Roman" w:hAnsiTheme="minorHAnsi" w:cs="Times New Roman"/>
                <w:color w:val="000000"/>
                <w:sz w:val="20"/>
                <w:szCs w:val="20"/>
              </w:rPr>
              <w:t>N41°45'51.93000"</w:t>
            </w:r>
          </w:p>
        </w:tc>
        <w:tc>
          <w:tcPr>
            <w:tcW w:w="2160" w:type="dxa"/>
            <w:noWrap/>
            <w:hideMark/>
          </w:tcPr>
          <w:p w14:paraId="15E84F8A" w14:textId="77777777" w:rsidR="009E306E" w:rsidRPr="0060665B" w:rsidRDefault="009E306E" w:rsidP="009E306E">
            <w:pPr>
              <w:widowControl/>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0"/>
                <w:szCs w:val="20"/>
              </w:rPr>
            </w:pPr>
            <w:r w:rsidRPr="0060665B">
              <w:rPr>
                <w:rFonts w:asciiTheme="minorHAnsi" w:eastAsia="Times New Roman" w:hAnsiTheme="minorHAnsi" w:cs="Times New Roman"/>
                <w:color w:val="000000"/>
                <w:sz w:val="20"/>
                <w:szCs w:val="20"/>
              </w:rPr>
              <w:t>W78°01'24.38195"</w:t>
            </w:r>
          </w:p>
        </w:tc>
        <w:tc>
          <w:tcPr>
            <w:tcW w:w="2070" w:type="dxa"/>
            <w:noWrap/>
            <w:hideMark/>
          </w:tcPr>
          <w:p w14:paraId="0C400BB2" w14:textId="77777777" w:rsidR="009E306E" w:rsidRPr="0060665B" w:rsidRDefault="009E306E" w:rsidP="009E306E">
            <w:pPr>
              <w:widowControl/>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0"/>
                <w:szCs w:val="20"/>
              </w:rPr>
            </w:pPr>
            <w:r w:rsidRPr="0060665B">
              <w:rPr>
                <w:rFonts w:asciiTheme="minorHAnsi" w:eastAsia="Times New Roman" w:hAnsiTheme="minorHAnsi" w:cs="Times New Roman"/>
                <w:color w:val="000000"/>
                <w:sz w:val="20"/>
                <w:szCs w:val="20"/>
              </w:rPr>
              <w:t>483.389 m</w:t>
            </w:r>
          </w:p>
        </w:tc>
      </w:tr>
      <w:tr w:rsidR="009E306E" w:rsidRPr="0060665B" w14:paraId="2B80E2FE" w14:textId="77777777" w:rsidTr="004309AD">
        <w:trPr>
          <w:cnfStyle w:val="000000100000" w:firstRow="0" w:lastRow="0" w:firstColumn="0" w:lastColumn="0" w:oddVBand="0" w:evenVBand="0" w:oddHBand="1" w:evenHBand="0" w:firstRowFirstColumn="0" w:firstRowLastColumn="0" w:lastRowFirstColumn="0" w:lastRowLastColumn="0"/>
          <w:trHeight w:val="297"/>
          <w:jc w:val="center"/>
        </w:trPr>
        <w:tc>
          <w:tcPr>
            <w:cnfStyle w:val="001000000000" w:firstRow="0" w:lastRow="0" w:firstColumn="1" w:lastColumn="0" w:oddVBand="0" w:evenVBand="0" w:oddHBand="0" w:evenHBand="0" w:firstRowFirstColumn="0" w:firstRowLastColumn="0" w:lastRowFirstColumn="0" w:lastRowLastColumn="0"/>
            <w:tcW w:w="1525" w:type="dxa"/>
            <w:tcBorders>
              <w:top w:val="none" w:sz="0" w:space="0" w:color="auto"/>
              <w:bottom w:val="none" w:sz="0" w:space="0" w:color="auto"/>
              <w:right w:val="none" w:sz="0" w:space="0" w:color="auto"/>
            </w:tcBorders>
            <w:noWrap/>
            <w:hideMark/>
          </w:tcPr>
          <w:p w14:paraId="6D04AE5E" w14:textId="77777777" w:rsidR="009E306E" w:rsidRPr="0060665B" w:rsidRDefault="009E306E" w:rsidP="009E306E">
            <w:pPr>
              <w:widowControl/>
              <w:spacing w:after="0" w:line="240" w:lineRule="auto"/>
              <w:jc w:val="left"/>
              <w:rPr>
                <w:rFonts w:asciiTheme="minorHAnsi" w:eastAsia="Times New Roman" w:hAnsiTheme="minorHAnsi" w:cs="Times New Roman"/>
                <w:color w:val="000000"/>
                <w:sz w:val="20"/>
                <w:szCs w:val="20"/>
              </w:rPr>
            </w:pPr>
            <w:r w:rsidRPr="0060665B">
              <w:rPr>
                <w:rFonts w:asciiTheme="minorHAnsi" w:eastAsia="Times New Roman" w:hAnsiTheme="minorHAnsi" w:cs="Times New Roman"/>
                <w:color w:val="000000"/>
                <w:sz w:val="20"/>
                <w:szCs w:val="20"/>
              </w:rPr>
              <w:t>VINE</w:t>
            </w:r>
          </w:p>
        </w:tc>
        <w:tc>
          <w:tcPr>
            <w:tcW w:w="2250" w:type="dxa"/>
            <w:tcBorders>
              <w:top w:val="none" w:sz="0" w:space="0" w:color="auto"/>
              <w:bottom w:val="none" w:sz="0" w:space="0" w:color="auto"/>
            </w:tcBorders>
            <w:noWrap/>
            <w:hideMark/>
          </w:tcPr>
          <w:p w14:paraId="67A23A84" w14:textId="77777777" w:rsidR="009E306E" w:rsidRPr="0060665B" w:rsidRDefault="009E306E" w:rsidP="009E306E">
            <w:pPr>
              <w:widowControl/>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0"/>
                <w:szCs w:val="20"/>
              </w:rPr>
            </w:pPr>
            <w:r w:rsidRPr="0060665B">
              <w:rPr>
                <w:rFonts w:asciiTheme="minorHAnsi" w:eastAsia="Times New Roman" w:hAnsiTheme="minorHAnsi" w:cs="Times New Roman"/>
                <w:color w:val="000000"/>
                <w:sz w:val="20"/>
                <w:szCs w:val="20"/>
              </w:rPr>
              <w:t>N43°09'06.61401"</w:t>
            </w:r>
          </w:p>
        </w:tc>
        <w:tc>
          <w:tcPr>
            <w:tcW w:w="2160" w:type="dxa"/>
            <w:tcBorders>
              <w:top w:val="none" w:sz="0" w:space="0" w:color="auto"/>
              <w:bottom w:val="none" w:sz="0" w:space="0" w:color="auto"/>
            </w:tcBorders>
            <w:noWrap/>
            <w:hideMark/>
          </w:tcPr>
          <w:p w14:paraId="55ABC938" w14:textId="77777777" w:rsidR="009E306E" w:rsidRPr="0060665B" w:rsidRDefault="009E306E" w:rsidP="009E306E">
            <w:pPr>
              <w:widowControl/>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0"/>
                <w:szCs w:val="20"/>
              </w:rPr>
            </w:pPr>
            <w:r w:rsidRPr="0060665B">
              <w:rPr>
                <w:rFonts w:asciiTheme="minorHAnsi" w:eastAsia="Times New Roman" w:hAnsiTheme="minorHAnsi" w:cs="Times New Roman"/>
                <w:color w:val="000000"/>
                <w:sz w:val="20"/>
                <w:szCs w:val="20"/>
              </w:rPr>
              <w:t>W79°23'36.05164"</w:t>
            </w:r>
          </w:p>
        </w:tc>
        <w:tc>
          <w:tcPr>
            <w:tcW w:w="2070" w:type="dxa"/>
            <w:tcBorders>
              <w:top w:val="none" w:sz="0" w:space="0" w:color="auto"/>
              <w:bottom w:val="none" w:sz="0" w:space="0" w:color="auto"/>
            </w:tcBorders>
            <w:noWrap/>
            <w:hideMark/>
          </w:tcPr>
          <w:p w14:paraId="3A535F6E" w14:textId="77777777" w:rsidR="009E306E" w:rsidRPr="0060665B" w:rsidRDefault="009E306E" w:rsidP="009E306E">
            <w:pPr>
              <w:widowControl/>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0"/>
                <w:szCs w:val="20"/>
              </w:rPr>
            </w:pPr>
            <w:r w:rsidRPr="0060665B">
              <w:rPr>
                <w:rFonts w:asciiTheme="minorHAnsi" w:eastAsia="Times New Roman" w:hAnsiTheme="minorHAnsi" w:cs="Times New Roman"/>
                <w:color w:val="000000"/>
                <w:sz w:val="20"/>
                <w:szCs w:val="20"/>
              </w:rPr>
              <w:t>75.779 m</w:t>
            </w:r>
          </w:p>
        </w:tc>
      </w:tr>
      <w:tr w:rsidR="009E306E" w:rsidRPr="0060665B" w14:paraId="2184C211" w14:textId="77777777" w:rsidTr="004309AD">
        <w:trPr>
          <w:trHeight w:val="297"/>
          <w:jc w:val="center"/>
        </w:trPr>
        <w:tc>
          <w:tcPr>
            <w:cnfStyle w:val="001000000000" w:firstRow="0" w:lastRow="0" w:firstColumn="1" w:lastColumn="0" w:oddVBand="0" w:evenVBand="0" w:oddHBand="0" w:evenHBand="0" w:firstRowFirstColumn="0" w:firstRowLastColumn="0" w:lastRowFirstColumn="0" w:lastRowLastColumn="0"/>
            <w:tcW w:w="1525" w:type="dxa"/>
            <w:tcBorders>
              <w:right w:val="none" w:sz="0" w:space="0" w:color="auto"/>
            </w:tcBorders>
            <w:noWrap/>
            <w:hideMark/>
          </w:tcPr>
          <w:p w14:paraId="0A90F08F" w14:textId="77777777" w:rsidR="009E306E" w:rsidRPr="0060665B" w:rsidRDefault="009E306E" w:rsidP="009E306E">
            <w:pPr>
              <w:widowControl/>
              <w:spacing w:after="0" w:line="240" w:lineRule="auto"/>
              <w:jc w:val="left"/>
              <w:rPr>
                <w:rFonts w:asciiTheme="minorHAnsi" w:eastAsia="Times New Roman" w:hAnsiTheme="minorHAnsi" w:cs="Times New Roman"/>
                <w:color w:val="000000"/>
                <w:sz w:val="20"/>
                <w:szCs w:val="20"/>
              </w:rPr>
            </w:pPr>
            <w:r w:rsidRPr="0060665B">
              <w:rPr>
                <w:rFonts w:asciiTheme="minorHAnsi" w:eastAsia="Times New Roman" w:hAnsiTheme="minorHAnsi" w:cs="Times New Roman"/>
                <w:color w:val="000000"/>
                <w:sz w:val="20"/>
                <w:szCs w:val="20"/>
              </w:rPr>
              <w:t>WELL</w:t>
            </w:r>
          </w:p>
        </w:tc>
        <w:tc>
          <w:tcPr>
            <w:tcW w:w="2250" w:type="dxa"/>
            <w:noWrap/>
            <w:hideMark/>
          </w:tcPr>
          <w:p w14:paraId="75695FF5" w14:textId="77777777" w:rsidR="009E306E" w:rsidRPr="0060665B" w:rsidRDefault="009E306E" w:rsidP="009E306E">
            <w:pPr>
              <w:widowControl/>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0"/>
                <w:szCs w:val="20"/>
              </w:rPr>
            </w:pPr>
            <w:r w:rsidRPr="0060665B">
              <w:rPr>
                <w:rFonts w:asciiTheme="minorHAnsi" w:eastAsia="Times New Roman" w:hAnsiTheme="minorHAnsi" w:cs="Times New Roman"/>
                <w:color w:val="000000"/>
                <w:sz w:val="20"/>
                <w:szCs w:val="20"/>
              </w:rPr>
              <w:t>N42°59'41.26983"</w:t>
            </w:r>
          </w:p>
        </w:tc>
        <w:tc>
          <w:tcPr>
            <w:tcW w:w="2160" w:type="dxa"/>
            <w:noWrap/>
            <w:hideMark/>
          </w:tcPr>
          <w:p w14:paraId="66933B2E" w14:textId="77777777" w:rsidR="009E306E" w:rsidRPr="0060665B" w:rsidRDefault="009E306E" w:rsidP="009E306E">
            <w:pPr>
              <w:widowControl/>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0"/>
                <w:szCs w:val="20"/>
              </w:rPr>
            </w:pPr>
            <w:r w:rsidRPr="0060665B">
              <w:rPr>
                <w:rFonts w:asciiTheme="minorHAnsi" w:eastAsia="Times New Roman" w:hAnsiTheme="minorHAnsi" w:cs="Times New Roman"/>
                <w:color w:val="000000"/>
                <w:sz w:val="20"/>
                <w:szCs w:val="20"/>
              </w:rPr>
              <w:t>W79°16'13.66059"</w:t>
            </w:r>
          </w:p>
        </w:tc>
        <w:tc>
          <w:tcPr>
            <w:tcW w:w="2070" w:type="dxa"/>
            <w:noWrap/>
            <w:hideMark/>
          </w:tcPr>
          <w:p w14:paraId="3952333F" w14:textId="77777777" w:rsidR="009E306E" w:rsidRPr="0060665B" w:rsidRDefault="009E306E" w:rsidP="009E306E">
            <w:pPr>
              <w:widowControl/>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0"/>
                <w:szCs w:val="20"/>
              </w:rPr>
            </w:pPr>
            <w:r w:rsidRPr="0060665B">
              <w:rPr>
                <w:rFonts w:asciiTheme="minorHAnsi" w:eastAsia="Times New Roman" w:hAnsiTheme="minorHAnsi" w:cs="Times New Roman"/>
                <w:color w:val="000000"/>
                <w:sz w:val="20"/>
                <w:szCs w:val="20"/>
              </w:rPr>
              <w:t>147.493 m</w:t>
            </w:r>
          </w:p>
        </w:tc>
      </w:tr>
      <w:tr w:rsidR="009E306E" w:rsidRPr="0060665B" w14:paraId="1A4616C2" w14:textId="77777777" w:rsidTr="004309AD">
        <w:trPr>
          <w:cnfStyle w:val="000000100000" w:firstRow="0" w:lastRow="0" w:firstColumn="0" w:lastColumn="0" w:oddVBand="0" w:evenVBand="0" w:oddHBand="1" w:evenHBand="0" w:firstRowFirstColumn="0" w:firstRowLastColumn="0" w:lastRowFirstColumn="0" w:lastRowLastColumn="0"/>
          <w:trHeight w:val="297"/>
          <w:jc w:val="center"/>
        </w:trPr>
        <w:tc>
          <w:tcPr>
            <w:cnfStyle w:val="001000000000" w:firstRow="0" w:lastRow="0" w:firstColumn="1" w:lastColumn="0" w:oddVBand="0" w:evenVBand="0" w:oddHBand="0" w:evenHBand="0" w:firstRowFirstColumn="0" w:firstRowLastColumn="0" w:lastRowFirstColumn="0" w:lastRowLastColumn="0"/>
            <w:tcW w:w="1525" w:type="dxa"/>
            <w:tcBorders>
              <w:top w:val="none" w:sz="0" w:space="0" w:color="auto"/>
              <w:bottom w:val="none" w:sz="0" w:space="0" w:color="auto"/>
              <w:right w:val="none" w:sz="0" w:space="0" w:color="auto"/>
            </w:tcBorders>
            <w:noWrap/>
            <w:hideMark/>
          </w:tcPr>
          <w:p w14:paraId="7D15D945" w14:textId="77777777" w:rsidR="009E306E" w:rsidRPr="0060665B" w:rsidRDefault="009E306E" w:rsidP="009E306E">
            <w:pPr>
              <w:widowControl/>
              <w:spacing w:after="0" w:line="240" w:lineRule="auto"/>
              <w:jc w:val="left"/>
              <w:rPr>
                <w:rFonts w:asciiTheme="minorHAnsi" w:eastAsia="Times New Roman" w:hAnsiTheme="minorHAnsi" w:cs="Times New Roman"/>
                <w:color w:val="000000"/>
                <w:sz w:val="20"/>
                <w:szCs w:val="20"/>
              </w:rPr>
            </w:pPr>
            <w:r w:rsidRPr="0060665B">
              <w:rPr>
                <w:rFonts w:asciiTheme="minorHAnsi" w:eastAsia="Times New Roman" w:hAnsiTheme="minorHAnsi" w:cs="Times New Roman"/>
                <w:color w:val="000000"/>
                <w:sz w:val="20"/>
                <w:szCs w:val="20"/>
              </w:rPr>
              <w:t>WHIT</w:t>
            </w:r>
          </w:p>
        </w:tc>
        <w:tc>
          <w:tcPr>
            <w:tcW w:w="2250" w:type="dxa"/>
            <w:tcBorders>
              <w:top w:val="none" w:sz="0" w:space="0" w:color="auto"/>
              <w:bottom w:val="none" w:sz="0" w:space="0" w:color="auto"/>
            </w:tcBorders>
            <w:noWrap/>
            <w:hideMark/>
          </w:tcPr>
          <w:p w14:paraId="4A3D16C4" w14:textId="77777777" w:rsidR="009E306E" w:rsidRPr="0060665B" w:rsidRDefault="009E306E" w:rsidP="009E306E">
            <w:pPr>
              <w:widowControl/>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0"/>
                <w:szCs w:val="20"/>
              </w:rPr>
            </w:pPr>
            <w:r w:rsidRPr="0060665B">
              <w:rPr>
                <w:rFonts w:asciiTheme="minorHAnsi" w:eastAsia="Times New Roman" w:hAnsiTheme="minorHAnsi" w:cs="Times New Roman"/>
                <w:color w:val="000000"/>
                <w:sz w:val="20"/>
                <w:szCs w:val="20"/>
              </w:rPr>
              <w:t>N43°51'38.24598"</w:t>
            </w:r>
          </w:p>
        </w:tc>
        <w:tc>
          <w:tcPr>
            <w:tcW w:w="2160" w:type="dxa"/>
            <w:tcBorders>
              <w:top w:val="none" w:sz="0" w:space="0" w:color="auto"/>
              <w:bottom w:val="none" w:sz="0" w:space="0" w:color="auto"/>
            </w:tcBorders>
            <w:noWrap/>
            <w:hideMark/>
          </w:tcPr>
          <w:p w14:paraId="249F29DB" w14:textId="77777777" w:rsidR="009E306E" w:rsidRPr="0060665B" w:rsidRDefault="009E306E" w:rsidP="009E306E">
            <w:pPr>
              <w:widowControl/>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0"/>
                <w:szCs w:val="20"/>
              </w:rPr>
            </w:pPr>
            <w:r w:rsidRPr="0060665B">
              <w:rPr>
                <w:rFonts w:asciiTheme="minorHAnsi" w:eastAsia="Times New Roman" w:hAnsiTheme="minorHAnsi" w:cs="Times New Roman"/>
                <w:color w:val="000000"/>
                <w:sz w:val="20"/>
                <w:szCs w:val="20"/>
              </w:rPr>
              <w:t>W78°54'01.51670"</w:t>
            </w:r>
          </w:p>
        </w:tc>
        <w:tc>
          <w:tcPr>
            <w:tcW w:w="2070" w:type="dxa"/>
            <w:tcBorders>
              <w:top w:val="none" w:sz="0" w:space="0" w:color="auto"/>
              <w:bottom w:val="none" w:sz="0" w:space="0" w:color="auto"/>
            </w:tcBorders>
            <w:noWrap/>
            <w:hideMark/>
          </w:tcPr>
          <w:p w14:paraId="0915896F" w14:textId="77777777" w:rsidR="009E306E" w:rsidRPr="0060665B" w:rsidRDefault="009E306E" w:rsidP="009E306E">
            <w:pPr>
              <w:widowControl/>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0"/>
                <w:szCs w:val="20"/>
              </w:rPr>
            </w:pPr>
            <w:r w:rsidRPr="0060665B">
              <w:rPr>
                <w:rFonts w:asciiTheme="minorHAnsi" w:eastAsia="Times New Roman" w:hAnsiTheme="minorHAnsi" w:cs="Times New Roman"/>
                <w:color w:val="000000"/>
                <w:sz w:val="20"/>
                <w:szCs w:val="20"/>
              </w:rPr>
              <w:t>60.037 m</w:t>
            </w:r>
          </w:p>
        </w:tc>
      </w:tr>
      <w:tr w:rsidR="009E306E" w:rsidRPr="0060665B" w14:paraId="2ABAF396" w14:textId="77777777" w:rsidTr="004309AD">
        <w:trPr>
          <w:trHeight w:val="297"/>
          <w:jc w:val="center"/>
        </w:trPr>
        <w:tc>
          <w:tcPr>
            <w:cnfStyle w:val="001000000000" w:firstRow="0" w:lastRow="0" w:firstColumn="1" w:lastColumn="0" w:oddVBand="0" w:evenVBand="0" w:oddHBand="0" w:evenHBand="0" w:firstRowFirstColumn="0" w:firstRowLastColumn="0" w:lastRowFirstColumn="0" w:lastRowLastColumn="0"/>
            <w:tcW w:w="1525" w:type="dxa"/>
            <w:tcBorders>
              <w:right w:val="none" w:sz="0" w:space="0" w:color="auto"/>
            </w:tcBorders>
            <w:noWrap/>
            <w:hideMark/>
          </w:tcPr>
          <w:p w14:paraId="0DE3C322" w14:textId="77777777" w:rsidR="009E306E" w:rsidRPr="0060665B" w:rsidRDefault="009E306E" w:rsidP="009E306E">
            <w:pPr>
              <w:widowControl/>
              <w:spacing w:after="0" w:line="240" w:lineRule="auto"/>
              <w:jc w:val="left"/>
              <w:rPr>
                <w:rFonts w:asciiTheme="minorHAnsi" w:eastAsia="Times New Roman" w:hAnsiTheme="minorHAnsi" w:cs="Times New Roman"/>
                <w:color w:val="000000"/>
                <w:sz w:val="20"/>
                <w:szCs w:val="20"/>
              </w:rPr>
            </w:pPr>
            <w:r w:rsidRPr="0060665B">
              <w:rPr>
                <w:rFonts w:asciiTheme="minorHAnsi" w:eastAsia="Times New Roman" w:hAnsiTheme="minorHAnsi" w:cs="Times New Roman"/>
                <w:color w:val="000000"/>
                <w:sz w:val="20"/>
                <w:szCs w:val="20"/>
              </w:rPr>
              <w:t>YOU6</w:t>
            </w:r>
          </w:p>
        </w:tc>
        <w:tc>
          <w:tcPr>
            <w:tcW w:w="2250" w:type="dxa"/>
            <w:noWrap/>
            <w:hideMark/>
          </w:tcPr>
          <w:p w14:paraId="75C19ABB" w14:textId="77777777" w:rsidR="009E306E" w:rsidRPr="0060665B" w:rsidRDefault="009E306E" w:rsidP="009E306E">
            <w:pPr>
              <w:widowControl/>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0"/>
                <w:szCs w:val="20"/>
              </w:rPr>
            </w:pPr>
            <w:r w:rsidRPr="0060665B">
              <w:rPr>
                <w:rFonts w:asciiTheme="minorHAnsi" w:eastAsia="Times New Roman" w:hAnsiTheme="minorHAnsi" w:cs="Times New Roman"/>
                <w:color w:val="000000"/>
                <w:sz w:val="20"/>
                <w:szCs w:val="20"/>
              </w:rPr>
              <w:t>N43°13'52.54367"</w:t>
            </w:r>
          </w:p>
        </w:tc>
        <w:tc>
          <w:tcPr>
            <w:tcW w:w="2160" w:type="dxa"/>
            <w:noWrap/>
            <w:hideMark/>
          </w:tcPr>
          <w:p w14:paraId="1F59FEA8" w14:textId="77777777" w:rsidR="009E306E" w:rsidRPr="0060665B" w:rsidRDefault="009E306E" w:rsidP="009E306E">
            <w:pPr>
              <w:widowControl/>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0"/>
                <w:szCs w:val="20"/>
              </w:rPr>
            </w:pPr>
            <w:r w:rsidRPr="0060665B">
              <w:rPr>
                <w:rFonts w:asciiTheme="minorHAnsi" w:eastAsia="Times New Roman" w:hAnsiTheme="minorHAnsi" w:cs="Times New Roman"/>
                <w:color w:val="000000"/>
                <w:sz w:val="20"/>
                <w:szCs w:val="20"/>
              </w:rPr>
              <w:t>W78°58'11.32256"</w:t>
            </w:r>
          </w:p>
        </w:tc>
        <w:tc>
          <w:tcPr>
            <w:tcW w:w="2070" w:type="dxa"/>
            <w:noWrap/>
            <w:hideMark/>
          </w:tcPr>
          <w:p w14:paraId="5A8B3D49" w14:textId="77777777" w:rsidR="009E306E" w:rsidRPr="0060665B" w:rsidRDefault="009E306E" w:rsidP="009E306E">
            <w:pPr>
              <w:widowControl/>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0"/>
                <w:szCs w:val="20"/>
              </w:rPr>
            </w:pPr>
            <w:r w:rsidRPr="0060665B">
              <w:rPr>
                <w:rFonts w:asciiTheme="minorHAnsi" w:eastAsia="Times New Roman" w:hAnsiTheme="minorHAnsi" w:cs="Times New Roman"/>
                <w:color w:val="000000"/>
                <w:sz w:val="20"/>
                <w:szCs w:val="20"/>
              </w:rPr>
              <w:t>60.320 m</w:t>
            </w:r>
          </w:p>
        </w:tc>
      </w:tr>
    </w:tbl>
    <w:p w14:paraId="32512C8B" w14:textId="25F5C49E" w:rsidR="00CE1FD6" w:rsidRPr="00FC38A5" w:rsidRDefault="00614A86" w:rsidP="00671C73">
      <w:pPr>
        <w:pStyle w:val="Caption"/>
        <w:jc w:val="center"/>
      </w:pPr>
      <w:r>
        <w:t xml:space="preserve">Table </w:t>
      </w:r>
      <w:r w:rsidR="00C15BF3">
        <w:t>4</w:t>
      </w:r>
      <w:r w:rsidR="00945EAB" w:rsidRPr="00FC38A5">
        <w:t>: GPS Reference Station Coordinates</w:t>
      </w:r>
    </w:p>
    <w:p w14:paraId="6F26A5B0" w14:textId="5F628692" w:rsidR="00CE1FD6" w:rsidRDefault="00CE1FD6">
      <w:pPr>
        <w:spacing w:before="60" w:after="0" w:line="240" w:lineRule="auto"/>
        <w:jc w:val="center"/>
        <w:rPr>
          <w:b/>
          <w:bCs/>
          <w:color w:val="808080"/>
          <w:sz w:val="18"/>
          <w:szCs w:val="18"/>
        </w:rPr>
      </w:pPr>
    </w:p>
    <w:bookmarkEnd w:id="8"/>
    <w:bookmarkEnd w:id="9"/>
    <w:bookmarkEnd w:id="10"/>
    <w:bookmarkEnd w:id="11"/>
    <w:p w14:paraId="38AF3EEF" w14:textId="2ACEB607" w:rsidR="00CE1FD6" w:rsidRDefault="00333B03" w:rsidP="00DE0BD8">
      <w:pPr>
        <w:pStyle w:val="Caption"/>
        <w:jc w:val="center"/>
      </w:pPr>
      <w:r>
        <w:rPr>
          <w:noProof/>
        </w:rPr>
        <w:lastRenderedPageBreak/>
        <w:drawing>
          <wp:inline distT="0" distB="0" distL="0" distR="0" wp14:anchorId="5729FA57" wp14:editId="7A150CA8">
            <wp:extent cx="5912871" cy="4922465"/>
            <wp:effectExtent l="19050" t="19050" r="12065" b="12065"/>
            <wp:docPr id="1132" name="Picture 1132"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 name="D40987C.tmp"/>
                    <pic:cNvPicPr/>
                  </pic:nvPicPr>
                  <pic:blipFill>
                    <a:blip r:embed="rId17">
                      <a:extLst>
                        <a:ext uri="{28A0092B-C50C-407E-A947-70E740481C1C}">
                          <a14:useLocalDpi xmlns:a14="http://schemas.microsoft.com/office/drawing/2010/main" val="0"/>
                        </a:ext>
                      </a:extLst>
                    </a:blip>
                    <a:stretch>
                      <a:fillRect/>
                    </a:stretch>
                  </pic:blipFill>
                  <pic:spPr>
                    <a:xfrm>
                      <a:off x="0" y="0"/>
                      <a:ext cx="5932489" cy="4938797"/>
                    </a:xfrm>
                    <a:prstGeom prst="rect">
                      <a:avLst/>
                    </a:prstGeom>
                    <a:ln>
                      <a:solidFill>
                        <a:schemeClr val="tx1"/>
                      </a:solidFill>
                    </a:ln>
                  </pic:spPr>
                </pic:pic>
              </a:graphicData>
            </a:graphic>
          </wp:inline>
        </w:drawing>
      </w:r>
    </w:p>
    <w:p w14:paraId="00C0615A" w14:textId="5DB9EB39" w:rsidR="00714BC4" w:rsidRPr="00714BC4" w:rsidRDefault="00945EAB" w:rsidP="00EF7CFB">
      <w:pPr>
        <w:pStyle w:val="Caption"/>
        <w:jc w:val="center"/>
      </w:pPr>
      <w:r w:rsidRPr="00DE0BD8">
        <w:t>F</w:t>
      </w:r>
      <w:r w:rsidR="00EB7566">
        <w:t xml:space="preserve">igure </w:t>
      </w:r>
      <w:r w:rsidR="00C15BF3">
        <w:t>8</w:t>
      </w:r>
      <w:r w:rsidRPr="00DE0BD8">
        <w:t>: GPS Reference Station</w:t>
      </w:r>
      <w:r w:rsidR="007C4B70" w:rsidRPr="00DE0BD8">
        <w:t>s</w:t>
      </w:r>
    </w:p>
    <w:p w14:paraId="4B222633" w14:textId="77777777" w:rsidR="00714BC4" w:rsidRDefault="00714BC4">
      <w:pPr>
        <w:spacing w:before="60" w:after="0" w:line="240" w:lineRule="auto"/>
        <w:jc w:val="center"/>
        <w:rPr>
          <w:b/>
          <w:bCs/>
          <w:color w:val="808080"/>
          <w:sz w:val="18"/>
          <w:szCs w:val="18"/>
        </w:rPr>
      </w:pPr>
    </w:p>
    <w:p w14:paraId="3CEE9A6C" w14:textId="7B965BF2" w:rsidR="00CE1FD6" w:rsidRDefault="00945EAB">
      <w:pPr>
        <w:pStyle w:val="Heading2"/>
      </w:pPr>
      <w:bookmarkStart w:id="31" w:name="_Toc21455"/>
      <w:bookmarkStart w:id="32" w:name="_Toc420595428"/>
      <w:bookmarkStart w:id="33" w:name="_Toc420597440"/>
      <w:bookmarkStart w:id="34" w:name="_Toc17380066"/>
      <w:bookmarkStart w:id="35" w:name="_Hlk505152201"/>
      <w:r>
        <w:t>Airborne GPS Kinematic</w:t>
      </w:r>
      <w:bookmarkEnd w:id="31"/>
      <w:bookmarkEnd w:id="32"/>
      <w:bookmarkEnd w:id="33"/>
      <w:r w:rsidR="005A4575">
        <w:t xml:space="preserve"> </w:t>
      </w:r>
      <w:r w:rsidR="00CF4C22">
        <w:t xml:space="preserve">and </w:t>
      </w:r>
      <w:r w:rsidR="005A4575">
        <w:t>Processing</w:t>
      </w:r>
      <w:bookmarkEnd w:id="34"/>
    </w:p>
    <w:bookmarkEnd w:id="35"/>
    <w:p w14:paraId="434EFC5D" w14:textId="3C9D83A9" w:rsidR="00DA56DB" w:rsidRDefault="00DA56DB" w:rsidP="00DA56DB">
      <w:pPr>
        <w:autoSpaceDE w:val="0"/>
        <w:autoSpaceDN w:val="0"/>
        <w:spacing w:after="0" w:line="240" w:lineRule="auto"/>
      </w:pPr>
      <w:r>
        <w:t xml:space="preserve">The Differential GPS unit in the aircraft collected positions at 2Hz. Airborne GPS data was processed using the </w:t>
      </w:r>
      <w:r w:rsidR="00F049B4">
        <w:t>POS Pac MMS v.8.</w:t>
      </w:r>
      <w:r w:rsidR="00F14451">
        <w:t>3</w:t>
      </w:r>
      <w:r w:rsidR="00A61101" w:rsidRPr="007F1940">
        <w:t xml:space="preserve"> </w:t>
      </w:r>
      <w:r>
        <w:t>software. Flights were flown with a minimum of 6 satellites in view (10° above the horizon) and with a PDOP of ≤3 when laser online. Distances from base station to aircraft were kept to a maximum of 50km.</w:t>
      </w:r>
    </w:p>
    <w:p w14:paraId="48346296" w14:textId="77777777" w:rsidR="00DA56DB" w:rsidRDefault="00DA56DB" w:rsidP="00DA56DB">
      <w:pPr>
        <w:autoSpaceDE w:val="0"/>
        <w:autoSpaceDN w:val="0"/>
        <w:spacing w:after="0" w:line="240" w:lineRule="auto"/>
      </w:pPr>
    </w:p>
    <w:p w14:paraId="1CB6F66D" w14:textId="6CFC6970" w:rsidR="00DA56DB" w:rsidRDefault="00DA56DB" w:rsidP="00DA56DB">
      <w:pPr>
        <w:autoSpaceDE w:val="0"/>
        <w:autoSpaceDN w:val="0"/>
        <w:spacing w:after="0" w:line="240" w:lineRule="auto"/>
      </w:pPr>
      <w:r>
        <w:t xml:space="preserve">For all flights, the GPS data can be classified as </w:t>
      </w:r>
      <w:r w:rsidR="003A350A">
        <w:t>acceptable</w:t>
      </w:r>
      <w:r>
        <w:t>, with GPS residuals of 3cm average or better but none larger than 15cm being recorded when</w:t>
      </w:r>
      <w:r w:rsidR="00C40209">
        <w:t xml:space="preserve"> the</w:t>
      </w:r>
      <w:r>
        <w:t xml:space="preserve"> laser</w:t>
      </w:r>
      <w:r w:rsidR="00C40209">
        <w:t xml:space="preserve"> is</w:t>
      </w:r>
      <w:r>
        <w:t xml:space="preserve"> online.</w:t>
      </w:r>
    </w:p>
    <w:p w14:paraId="32187696" w14:textId="77777777" w:rsidR="00DA56DB" w:rsidRDefault="00DA56DB" w:rsidP="00DA56DB">
      <w:pPr>
        <w:autoSpaceDE w:val="0"/>
        <w:autoSpaceDN w:val="0"/>
        <w:spacing w:after="0" w:line="240" w:lineRule="auto"/>
      </w:pPr>
    </w:p>
    <w:p w14:paraId="6F8A1ACD" w14:textId="77777777" w:rsidR="00DA56DB" w:rsidRDefault="00DA56DB" w:rsidP="00DA56DB">
      <w:pPr>
        <w:autoSpaceDE w:val="0"/>
        <w:autoSpaceDN w:val="0"/>
        <w:spacing w:after="0" w:line="240" w:lineRule="auto"/>
      </w:pPr>
      <w:r>
        <w:t>Data collected by the LiDAR unit is reviewed for completeness, acceptable density and to make sure all data is captured without errors or corrupted values. In addition, all GPS, aircraft trajectory, mission information, and ground control files are reviewed and logged into a database.</w:t>
      </w:r>
    </w:p>
    <w:p w14:paraId="20332129" w14:textId="77777777" w:rsidR="00DA56DB" w:rsidRDefault="00DA56DB" w:rsidP="00DA56DB">
      <w:pPr>
        <w:autoSpaceDE w:val="0"/>
        <w:autoSpaceDN w:val="0"/>
        <w:spacing w:after="0" w:line="240" w:lineRule="auto"/>
      </w:pPr>
    </w:p>
    <w:p w14:paraId="648BF0F1" w14:textId="13E95F01" w:rsidR="00DA56DB" w:rsidRPr="007F1940" w:rsidRDefault="003B31EA" w:rsidP="00DA56DB">
      <w:pPr>
        <w:autoSpaceDE w:val="0"/>
        <w:autoSpaceDN w:val="0"/>
        <w:spacing w:after="0" w:line="240" w:lineRule="auto"/>
      </w:pPr>
      <w:r>
        <w:t>Airborne Imaging</w:t>
      </w:r>
      <w:r w:rsidR="00DA56DB" w:rsidRPr="007F1940">
        <w:t xml:space="preserve"> </w:t>
      </w:r>
      <w:r>
        <w:t>utilize</w:t>
      </w:r>
      <w:r w:rsidR="00B6354E">
        <w:t>d</w:t>
      </w:r>
      <w:r w:rsidR="00DA56DB" w:rsidRPr="007F1940">
        <w:t xml:space="preserve"> the latest in Airborne-GPS (AGPS) and Inertial Measurement Unit (IMU) systems to determine the precise thr</w:t>
      </w:r>
      <w:r>
        <w:t>ee-dimensional trajectory of their</w:t>
      </w:r>
      <w:r w:rsidR="00DA56DB" w:rsidRPr="007F1940">
        <w:t xml:space="preserve"> aircraft in flight.  These state</w:t>
      </w:r>
      <w:r w:rsidR="00AA0DC5">
        <w:t>-</w:t>
      </w:r>
      <w:r w:rsidR="00DA56DB" w:rsidRPr="007F1940">
        <w:t>of</w:t>
      </w:r>
      <w:r w:rsidR="00AA0DC5">
        <w:t>-</w:t>
      </w:r>
      <w:r w:rsidR="00DA56DB" w:rsidRPr="007F1940">
        <w:t>the</w:t>
      </w:r>
      <w:r w:rsidR="00AA0DC5">
        <w:t>-</w:t>
      </w:r>
      <w:r w:rsidR="00DA56DB" w:rsidRPr="007F1940">
        <w:t xml:space="preserve">art </w:t>
      </w:r>
      <w:r w:rsidR="00DA56DB" w:rsidRPr="007F1940">
        <w:lastRenderedPageBreak/>
        <w:t xml:space="preserve">sensor systems use the global navigation satellite system (GNSS), pitch-roll-yaw sensors, accelerometers and gyrocompasses to measure and record every change in the attitude, speed and direction of the aircraft during its data collection mission. </w:t>
      </w:r>
    </w:p>
    <w:p w14:paraId="67A73F97" w14:textId="77777777" w:rsidR="00DA56DB" w:rsidRPr="007F1940" w:rsidRDefault="00DA56DB" w:rsidP="00DA56DB">
      <w:pPr>
        <w:autoSpaceDE w:val="0"/>
        <w:autoSpaceDN w:val="0"/>
        <w:spacing w:after="0" w:line="240" w:lineRule="auto"/>
        <w:ind w:firstLine="720"/>
      </w:pPr>
    </w:p>
    <w:p w14:paraId="163F6F3B" w14:textId="77777777" w:rsidR="00DA56DB" w:rsidRPr="007F1940" w:rsidRDefault="00DA56DB" w:rsidP="00DA56DB">
      <w:pPr>
        <w:autoSpaceDE w:val="0"/>
        <w:autoSpaceDN w:val="0"/>
        <w:spacing w:after="0" w:line="240" w:lineRule="auto"/>
      </w:pPr>
      <w:r w:rsidRPr="007F1940">
        <w:t>These measurements are linked together according to a precise time baseline that is collected as part of the GNSS message stream, allowing corrections for attitude variations to be known at the exact time the digital sensor records an image.</w:t>
      </w:r>
    </w:p>
    <w:p w14:paraId="1A9AE914" w14:textId="77777777" w:rsidR="00DA56DB" w:rsidRDefault="00DA56DB" w:rsidP="00DA56DB">
      <w:pPr>
        <w:autoSpaceDE w:val="0"/>
        <w:autoSpaceDN w:val="0"/>
        <w:spacing w:after="0" w:line="240" w:lineRule="auto"/>
        <w:rPr>
          <w:b/>
        </w:rPr>
      </w:pPr>
    </w:p>
    <w:p w14:paraId="43EC520C" w14:textId="77777777" w:rsidR="00DA56DB" w:rsidRPr="007F1940" w:rsidRDefault="00DA56DB" w:rsidP="00DA56DB">
      <w:pPr>
        <w:autoSpaceDE w:val="0"/>
        <w:autoSpaceDN w:val="0"/>
        <w:spacing w:after="0" w:line="240" w:lineRule="auto"/>
        <w:rPr>
          <w:b/>
        </w:rPr>
      </w:pPr>
      <w:r w:rsidRPr="007F1940">
        <w:rPr>
          <w:b/>
        </w:rPr>
        <w:t>AGPS/IMU Processing</w:t>
      </w:r>
    </w:p>
    <w:p w14:paraId="5C146F86" w14:textId="77777777" w:rsidR="00DA56DB" w:rsidRPr="007F1940" w:rsidRDefault="00DA56DB" w:rsidP="00DA56DB">
      <w:pPr>
        <w:autoSpaceDE w:val="0"/>
        <w:autoSpaceDN w:val="0"/>
        <w:spacing w:after="0" w:line="240" w:lineRule="auto"/>
        <w:ind w:firstLine="720"/>
      </w:pPr>
    </w:p>
    <w:p w14:paraId="1707475E" w14:textId="0ABB2E59" w:rsidR="00DA56DB" w:rsidRPr="007F1940" w:rsidRDefault="00882E08" w:rsidP="00DA56DB">
      <w:pPr>
        <w:autoSpaceDE w:val="0"/>
        <w:autoSpaceDN w:val="0"/>
        <w:spacing w:after="0" w:line="240" w:lineRule="auto"/>
      </w:pPr>
      <w:r>
        <w:t>Airborne Imaging use</w:t>
      </w:r>
      <w:r w:rsidR="00B6354E">
        <w:t>d</w:t>
      </w:r>
      <w:r w:rsidR="00903197">
        <w:t xml:space="preserve"> Applanix POS Pac MMS v.8.</w:t>
      </w:r>
      <w:r w:rsidR="00FF47EA">
        <w:t>1</w:t>
      </w:r>
      <w:r w:rsidR="00DA56DB" w:rsidRPr="007F1940">
        <w:t xml:space="preserve"> to process Airborne GNSS/IMU datasets and compute Smoothed Best Estimated Trajectory</w:t>
      </w:r>
      <w:r w:rsidR="00DA56DB">
        <w:t xml:space="preserve"> (SBET)</w:t>
      </w:r>
      <w:r w:rsidR="00DA56DB" w:rsidRPr="007F1940">
        <w:t xml:space="preserve"> files for our LiDAR missions. This state-of-the-art GNSS/IMU processing technology uses a combination of GNSS data collected onboard the aerial platform during the mission, twenty-four (24) hours of satellite geometry and ephemeris data from the National CORS network that surrounds the flight mission footprint, and data from the onboard IMU that tracks the heading, acceleration/deceleration, pitch, roll and yaw of the aircraft during the flight.</w:t>
      </w:r>
    </w:p>
    <w:p w14:paraId="0D4992E7" w14:textId="77777777" w:rsidR="00DA56DB" w:rsidRPr="007F1940" w:rsidRDefault="00DA56DB" w:rsidP="00DA56DB">
      <w:pPr>
        <w:autoSpaceDE w:val="0"/>
        <w:autoSpaceDN w:val="0"/>
        <w:spacing w:after="0" w:line="240" w:lineRule="auto"/>
        <w:ind w:firstLine="720"/>
      </w:pPr>
    </w:p>
    <w:p w14:paraId="5A9572C5" w14:textId="7FDE08EE" w:rsidR="00DA56DB" w:rsidRPr="007F1940" w:rsidRDefault="00DA56DB" w:rsidP="00DA56DB">
      <w:pPr>
        <w:autoSpaceDE w:val="0"/>
        <w:autoSpaceDN w:val="0"/>
        <w:spacing w:after="0" w:line="240" w:lineRule="auto"/>
      </w:pPr>
      <w:r w:rsidRPr="007F1940">
        <w:t xml:space="preserve">The processing software uses </w:t>
      </w:r>
      <w:r w:rsidR="001D58D0" w:rsidRPr="007F1940">
        <w:t>all</w:t>
      </w:r>
      <w:r w:rsidRPr="007F1940">
        <w:t xml:space="preserve"> the data inputs to determine the precise </w:t>
      </w:r>
      <w:r w:rsidR="00CD270E" w:rsidRPr="007F1940">
        <w:t>three-dimensional</w:t>
      </w:r>
      <w:r w:rsidRPr="007F1940">
        <w:t xml:space="preserve"> trajectory of the aircraft during the mission.  The process includes operator managed and software driven QA/QC checks</w:t>
      </w:r>
      <w:r w:rsidR="00F7796E">
        <w:t xml:space="preserve">, </w:t>
      </w:r>
      <w:r w:rsidRPr="007F1940">
        <w:t>focusing on the geometry and spacing of the CORS network control points around the project area, data integrity and</w:t>
      </w:r>
      <w:r w:rsidR="007E6E62">
        <w:t xml:space="preserve"> ensuring that</w:t>
      </w:r>
      <w:r w:rsidRPr="007F1940">
        <w:t xml:space="preserve"> software</w:t>
      </w:r>
      <w:r w:rsidR="007E6E62">
        <w:t xml:space="preserve"> inputs and settings</w:t>
      </w:r>
      <w:r w:rsidRPr="007F1940">
        <w:t xml:space="preserve"> are properly configured to account for the system hardware locations in relation to the IMU reference location.</w:t>
      </w:r>
    </w:p>
    <w:p w14:paraId="3260DB04" w14:textId="77777777" w:rsidR="00DA56DB" w:rsidRPr="007F1940" w:rsidRDefault="00DA56DB" w:rsidP="00DA56DB">
      <w:pPr>
        <w:autoSpaceDE w:val="0"/>
        <w:autoSpaceDN w:val="0"/>
        <w:spacing w:after="0" w:line="240" w:lineRule="auto"/>
        <w:ind w:firstLine="720"/>
      </w:pPr>
    </w:p>
    <w:p w14:paraId="48BEEE10" w14:textId="7BEAF0EB" w:rsidR="00DA56DB" w:rsidRPr="007F1940" w:rsidRDefault="00DA56DB" w:rsidP="00DA56DB">
      <w:pPr>
        <w:autoSpaceDE w:val="0"/>
        <w:autoSpaceDN w:val="0"/>
        <w:spacing w:after="0" w:line="240" w:lineRule="auto"/>
      </w:pPr>
      <w:r w:rsidRPr="007F1940">
        <w:t xml:space="preserve">The workflow for each production block will follow a structured path, modified as needed to </w:t>
      </w:r>
      <w:r w:rsidR="001D58D0" w:rsidRPr="007F1940">
        <w:t>adjust</w:t>
      </w:r>
      <w:r w:rsidRPr="007F1940">
        <w:t xml:space="preserve"> for buy ups or other optional tasks:</w:t>
      </w:r>
    </w:p>
    <w:p w14:paraId="5FBFABD6" w14:textId="77777777" w:rsidR="00DA56DB" w:rsidRPr="007F1940" w:rsidRDefault="00DA56DB" w:rsidP="00DA56DB">
      <w:pPr>
        <w:autoSpaceDE w:val="0"/>
        <w:autoSpaceDN w:val="0"/>
        <w:spacing w:after="0" w:line="240" w:lineRule="auto"/>
        <w:ind w:firstLine="720"/>
      </w:pPr>
    </w:p>
    <w:p w14:paraId="1B46C79F" w14:textId="77777777" w:rsidR="00EF7CFB" w:rsidRDefault="00DA56DB" w:rsidP="00EF7CFB">
      <w:pPr>
        <w:autoSpaceDE w:val="0"/>
        <w:autoSpaceDN w:val="0"/>
        <w:spacing w:after="0" w:line="240" w:lineRule="auto"/>
        <w:ind w:firstLine="720"/>
        <w:jc w:val="center"/>
        <w:rPr>
          <w:b/>
        </w:rPr>
      </w:pPr>
      <w:r w:rsidRPr="007F1940">
        <w:rPr>
          <w:noProof/>
        </w:rPr>
        <w:drawing>
          <wp:inline distT="0" distB="0" distL="0" distR="0" wp14:anchorId="3F423968" wp14:editId="092925CD">
            <wp:extent cx="4672330" cy="1120140"/>
            <wp:effectExtent l="19050" t="19050" r="13970" b="2286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BET_Flow"/>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21422" b="21324"/>
                    <a:stretch/>
                  </pic:blipFill>
                  <pic:spPr bwMode="auto">
                    <a:xfrm>
                      <a:off x="0" y="0"/>
                      <a:ext cx="4672330" cy="1120140"/>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57300A48" w14:textId="0A9BEFAF" w:rsidR="00DA56DB" w:rsidRPr="007F1940" w:rsidRDefault="00DA56DB" w:rsidP="00EF7CFB">
      <w:pPr>
        <w:autoSpaceDE w:val="0"/>
        <w:autoSpaceDN w:val="0"/>
        <w:spacing w:after="0" w:line="240" w:lineRule="auto"/>
        <w:ind w:firstLine="720"/>
        <w:jc w:val="center"/>
        <w:rPr>
          <w:b/>
        </w:rPr>
      </w:pPr>
      <w:r w:rsidRPr="007F1940">
        <w:rPr>
          <w:b/>
        </w:rPr>
        <w:t>SBET Processing Workflow Chart</w:t>
      </w:r>
    </w:p>
    <w:p w14:paraId="69074851" w14:textId="77777777" w:rsidR="00DA56DB" w:rsidRPr="007F1940" w:rsidRDefault="00DA56DB" w:rsidP="00DA56DB">
      <w:pPr>
        <w:autoSpaceDE w:val="0"/>
        <w:autoSpaceDN w:val="0"/>
        <w:spacing w:after="0" w:line="240" w:lineRule="auto"/>
        <w:ind w:firstLine="720"/>
      </w:pPr>
    </w:p>
    <w:p w14:paraId="576E354C" w14:textId="4EE79B3C" w:rsidR="00DA56DB" w:rsidRPr="007F1940" w:rsidRDefault="00DA56DB" w:rsidP="00DA56DB">
      <w:pPr>
        <w:autoSpaceDE w:val="0"/>
        <w:autoSpaceDN w:val="0"/>
        <w:spacing w:after="0" w:line="240" w:lineRule="auto"/>
      </w:pPr>
      <w:r w:rsidRPr="007F1940">
        <w:t>First, a flight plan and project are reviewed prior to mobilization to confirm CORS network geometry, station availability and data observation rates.  Once approved for flight, the mission is executed by the flight operations team within the parameters of the flight plan, STATE requirements, applicable mapping guidelines, industry standards and in-house protocols.  These requirements include collection of data on the ground before and after the flight, proper manipulation of the IMU during flight to avoid heading drift and careful navigation of the aircraft to avoid loss of satellite lock during the entire mission such as unduly steep banking turns, flight line deviations, or operation during turbulent conditions.  Upon return to the airfield, the IMU and other data are downloaded</w:t>
      </w:r>
      <w:r w:rsidR="008B2430">
        <w:t xml:space="preserve">, copied and made available </w:t>
      </w:r>
      <w:r w:rsidRPr="007F1940">
        <w:t>for post processing.  Post processing involves assembling flight data from the onboard GNSS and IMU, downloaded CORS vector data for a time balanced observation period centered on the takeoff to touchdown flight window of the data collection mission, published and vetted positional data for the CORS control stations, broadcast and precise ephemeris data documenting the projected and actual positions of the satellites during the mission.</w:t>
      </w:r>
    </w:p>
    <w:p w14:paraId="39FF97B3" w14:textId="77777777" w:rsidR="00DA56DB" w:rsidRPr="007F1940" w:rsidRDefault="00DA56DB" w:rsidP="00DA56DB">
      <w:pPr>
        <w:autoSpaceDE w:val="0"/>
        <w:autoSpaceDN w:val="0"/>
        <w:spacing w:after="0" w:line="240" w:lineRule="auto"/>
        <w:ind w:firstLine="720"/>
      </w:pPr>
    </w:p>
    <w:p w14:paraId="1D6B87DE" w14:textId="77777777" w:rsidR="00DA56DB" w:rsidRPr="007F1940" w:rsidRDefault="00DA56DB" w:rsidP="00DA56DB">
      <w:pPr>
        <w:autoSpaceDE w:val="0"/>
        <w:autoSpaceDN w:val="0"/>
        <w:spacing w:after="0" w:line="240" w:lineRule="auto"/>
      </w:pPr>
      <w:r w:rsidRPr="007F1940">
        <w:t>GNSS Base Stations for the SmartBase processing are selected based on conformance with requirements of the software, including distance from the center of the flight mission, network station spacing, observation rates of the network base stations, and availability of both broadcast and precise ephemeris data for the satellites included in the GNSS dataset.</w:t>
      </w:r>
    </w:p>
    <w:p w14:paraId="41482152" w14:textId="77777777" w:rsidR="00DA56DB" w:rsidRPr="007F1940" w:rsidRDefault="00DA56DB" w:rsidP="00DA56DB">
      <w:pPr>
        <w:autoSpaceDE w:val="0"/>
        <w:autoSpaceDN w:val="0"/>
        <w:spacing w:after="0" w:line="240" w:lineRule="auto"/>
        <w:ind w:firstLine="720"/>
      </w:pPr>
    </w:p>
    <w:p w14:paraId="0733202F" w14:textId="7223E7F9" w:rsidR="00DA56DB" w:rsidRPr="007F1940" w:rsidRDefault="001D58D0" w:rsidP="00DA56DB">
      <w:pPr>
        <w:autoSpaceDE w:val="0"/>
        <w:autoSpaceDN w:val="0"/>
        <w:spacing w:after="0" w:line="240" w:lineRule="auto"/>
      </w:pPr>
      <w:r w:rsidRPr="007F1940">
        <w:t>All</w:t>
      </w:r>
      <w:r w:rsidR="00DA56DB" w:rsidRPr="007F1940">
        <w:t xml:space="preserve"> these datasets are linked to the project database, checked for accuracy and readied for processing.  The software uses a proprietary process to compute GNSS based forward and backward trajectories, IMU based forward and backward trajectories based on accelerometer and gyrocompass data, pitch, roll and yaw sensors, and then combine all of the independent solutions into a precisely computed string of plane and sensor positions during the mission.  Due to the speed of travel of the aircraft, positioning is determined at the rate of fifty (50) times per second, based on actual observed data from equipment operating at that recording interval, not from interpolated data from equipment operating at slower data rates.  This method yields truer positioning from direct observation rather than estimated positions between true fixes.  The IMU system operates at very high speed, typically at two hundred measurements (200) per second, which allows the system to maintain a precise track on changes in aircraft attitude during acquisition.  The GNSS data is combined with the IMU data to bridge the separations in position fixes and refine the precision of the </w:t>
      </w:r>
      <w:r w:rsidR="00E45B17" w:rsidRPr="007F1940">
        <w:t>plane’s</w:t>
      </w:r>
      <w:r w:rsidR="00DA56DB" w:rsidRPr="007F1940">
        <w:t xml:space="preserve"> trajectory down to nearly centimeter level three-dimensional precision.</w:t>
      </w:r>
    </w:p>
    <w:p w14:paraId="4F6652EF" w14:textId="77777777" w:rsidR="00DA56DB" w:rsidRPr="007F1940" w:rsidRDefault="00DA56DB" w:rsidP="00DA56DB">
      <w:pPr>
        <w:autoSpaceDE w:val="0"/>
        <w:autoSpaceDN w:val="0"/>
        <w:spacing w:after="0" w:line="240" w:lineRule="auto"/>
        <w:ind w:firstLine="720"/>
      </w:pPr>
    </w:p>
    <w:p w14:paraId="23888CF1" w14:textId="28360D48" w:rsidR="00DA56DB" w:rsidRPr="007F1940" w:rsidRDefault="00DA56DB" w:rsidP="00DA56DB">
      <w:pPr>
        <w:autoSpaceDE w:val="0"/>
        <w:autoSpaceDN w:val="0"/>
        <w:spacing w:after="0" w:line="240" w:lineRule="auto"/>
      </w:pPr>
      <w:r w:rsidRPr="007F1940">
        <w:t xml:space="preserve">The software downloads GNSS data from the CORS stations around the project </w:t>
      </w:r>
      <w:r w:rsidR="001D58D0" w:rsidRPr="007F1940">
        <w:t>area and</w:t>
      </w:r>
      <w:r w:rsidRPr="007F1940">
        <w:t xml:space="preserve"> performs a dataset integrity check of the GNSS RINEX files to find errors in the data such as gaps, incompatible collection rates or missing antenna information.  The Applanix SmartBase software includes a SmartBase Quality Check module that performs an extremely accurate network analysis and adjustment on all the </w:t>
      </w:r>
      <w:r w:rsidR="001D58D0" w:rsidRPr="007F1940">
        <w:t>baselines</w:t>
      </w:r>
      <w:r w:rsidRPr="007F1940">
        <w:t xml:space="preserve"> and reference stations in the network.  The Quality Check module uses 18 to 24 hours of reference station data to accurately compute the </w:t>
      </w:r>
      <w:r w:rsidR="001D58D0" w:rsidRPr="007F1940">
        <w:t>baselines</w:t>
      </w:r>
      <w:r w:rsidRPr="007F1940">
        <w:t xml:space="preserve"> between one station set as the control and the rest of the stations.  The long duration of data is used to ensure that all multipath variations due to changes in satellite positions are averaged out as much as possible. </w:t>
      </w:r>
    </w:p>
    <w:p w14:paraId="4893C587" w14:textId="77777777" w:rsidR="00DA56DB" w:rsidRPr="007F1940" w:rsidRDefault="00DA56DB" w:rsidP="00DA56DB">
      <w:pPr>
        <w:autoSpaceDE w:val="0"/>
        <w:autoSpaceDN w:val="0"/>
        <w:spacing w:after="0" w:line="240" w:lineRule="auto"/>
        <w:ind w:firstLine="720"/>
      </w:pPr>
    </w:p>
    <w:p w14:paraId="680DACEC" w14:textId="77777777" w:rsidR="00DA56DB" w:rsidRPr="007F1940" w:rsidRDefault="00DA56DB" w:rsidP="00DA56DB">
      <w:pPr>
        <w:autoSpaceDE w:val="0"/>
        <w:autoSpaceDN w:val="0"/>
        <w:spacing w:after="0" w:line="240" w:lineRule="auto"/>
      </w:pPr>
      <w:r w:rsidRPr="007F1940">
        <w:t>The output of the Quality Check module is a table indicating the estimated error for each set of reference station coordinates.  If the estimated error is larger than 5 cm, the coordinates are flagged as unacceptable, indicating the input coordinate cannot be trusted.  The user has the option of using the adjusted coordinates instead of the input coordinates, or not using the reference station at all in the Applanix SmartBase computations.</w:t>
      </w:r>
    </w:p>
    <w:p w14:paraId="6FAFD49D" w14:textId="77777777" w:rsidR="00DA56DB" w:rsidRPr="007F1940" w:rsidRDefault="00DA56DB" w:rsidP="00DA56DB">
      <w:pPr>
        <w:autoSpaceDE w:val="0"/>
        <w:autoSpaceDN w:val="0"/>
        <w:spacing w:after="0" w:line="240" w:lineRule="auto"/>
        <w:ind w:firstLine="720"/>
      </w:pPr>
    </w:p>
    <w:p w14:paraId="477C870B" w14:textId="6CEDA0EE" w:rsidR="00DA56DB" w:rsidRPr="007F1940" w:rsidRDefault="00DA56DB" w:rsidP="00DA56DB">
      <w:pPr>
        <w:autoSpaceDE w:val="0"/>
        <w:autoSpaceDN w:val="0"/>
        <w:spacing w:after="0" w:line="240" w:lineRule="auto"/>
      </w:pPr>
      <w:r w:rsidRPr="007F1940">
        <w:t xml:space="preserve">Additional quality checks are made on the individual reference station observation files before the Applanix SmartBase is computed.  </w:t>
      </w:r>
      <w:r w:rsidR="001D58D0" w:rsidRPr="007F1940">
        <w:t>The result</w:t>
      </w:r>
      <w:r w:rsidRPr="007F1940">
        <w:t xml:space="preserve"> of this process ensures the integrity of the computed reference station data and coordinates are known and trusted before the airborne data set is even processed.</w:t>
      </w:r>
    </w:p>
    <w:p w14:paraId="0F557C27" w14:textId="77777777" w:rsidR="00DA56DB" w:rsidRPr="007F1940" w:rsidRDefault="00DA56DB" w:rsidP="00DA56DB">
      <w:pPr>
        <w:autoSpaceDE w:val="0"/>
        <w:autoSpaceDN w:val="0"/>
        <w:spacing w:after="0" w:line="240" w:lineRule="auto"/>
        <w:ind w:firstLine="720"/>
      </w:pPr>
    </w:p>
    <w:p w14:paraId="5D3F7A53" w14:textId="40DBAA50" w:rsidR="00DA56DB" w:rsidRDefault="00DA56DB" w:rsidP="00B6354E">
      <w:pPr>
        <w:autoSpaceDE w:val="0"/>
        <w:autoSpaceDN w:val="0"/>
        <w:spacing w:after="0" w:line="240" w:lineRule="auto"/>
      </w:pPr>
      <w:r w:rsidRPr="007F1940">
        <w:t xml:space="preserve">Once the network framework is approved, the software establishes a Virtual Reference Station </w:t>
      </w:r>
      <w:r w:rsidR="001D58D0" w:rsidRPr="007F1940">
        <w:t>near</w:t>
      </w:r>
      <w:r w:rsidRPr="007F1940">
        <w:t xml:space="preserve"> the project area.  This technology is known as the Applanix SmartBase </w:t>
      </w:r>
      <w:r w:rsidR="001D58D0" w:rsidRPr="007F1940">
        <w:t>Solution and</w:t>
      </w:r>
      <w:r w:rsidRPr="007F1940">
        <w:t xml:space="preserve"> allows the software to minimize vector length from the primary base station to the aircraft, minimizing the effect of atmospheric and other systematic errors.  Once the Virtual Reference Station is established, forward and backward processing of the GNSS and IMU datasets is executed to determine the exact path, known as the Smoothed Best Estimated Trajectory (SBET), of the airborne platform and its associated equipment.</w:t>
      </w:r>
    </w:p>
    <w:p w14:paraId="6F991D77" w14:textId="77777777" w:rsidR="009D26D8" w:rsidRPr="007F1940" w:rsidRDefault="009D26D8" w:rsidP="00DA56DB">
      <w:pPr>
        <w:autoSpaceDE w:val="0"/>
        <w:autoSpaceDN w:val="0"/>
        <w:spacing w:after="0" w:line="240" w:lineRule="auto"/>
        <w:ind w:firstLine="720"/>
      </w:pPr>
    </w:p>
    <w:p w14:paraId="76224144" w14:textId="77777777" w:rsidR="004309AD" w:rsidRDefault="004309AD" w:rsidP="0031329D">
      <w:pPr>
        <w:autoSpaceDE w:val="0"/>
        <w:autoSpaceDN w:val="0"/>
        <w:spacing w:after="0" w:line="240" w:lineRule="auto"/>
        <w:rPr>
          <w:b/>
        </w:rPr>
      </w:pPr>
    </w:p>
    <w:p w14:paraId="52A1DD16" w14:textId="185B002B" w:rsidR="00DA56DB" w:rsidRPr="0031329D" w:rsidRDefault="00DA56DB" w:rsidP="0031329D">
      <w:pPr>
        <w:autoSpaceDE w:val="0"/>
        <w:autoSpaceDN w:val="0"/>
        <w:spacing w:after="0" w:line="240" w:lineRule="auto"/>
        <w:rPr>
          <w:b/>
        </w:rPr>
      </w:pPr>
      <w:r w:rsidRPr="007F1940">
        <w:rPr>
          <w:b/>
        </w:rPr>
        <w:lastRenderedPageBreak/>
        <w:t>A</w:t>
      </w:r>
      <w:r w:rsidR="00393B5A">
        <w:rPr>
          <w:b/>
        </w:rPr>
        <w:t>B</w:t>
      </w:r>
      <w:r w:rsidRPr="007F1940">
        <w:rPr>
          <w:b/>
        </w:rPr>
        <w:t>GPS/IMU QA Review &amp; Analysis</w:t>
      </w:r>
    </w:p>
    <w:p w14:paraId="26AB6B76" w14:textId="77777777" w:rsidR="00DA56DB" w:rsidRPr="007F1940" w:rsidRDefault="00DA56DB" w:rsidP="00DA56DB">
      <w:pPr>
        <w:autoSpaceDE w:val="0"/>
        <w:autoSpaceDN w:val="0"/>
        <w:spacing w:after="0" w:line="240" w:lineRule="auto"/>
      </w:pPr>
      <w:r w:rsidRPr="007F1940">
        <w:t>Once the SBET file is created, reports and output files of the data are automatically generated for review by the system operator.  The primary analysis tool are the charts showing differences in values for aircraft roll-pitch and yaw values, positional quality information, satellite health and geometry, signal to noise ratios, and variances in direction or velocity vectors between forward and backward processed data that indicate some environmental variable has affected the data.  The primary means of mitigating these errors is proper positioning support by the surrounding base station network, management of flight path length to eliminate IMU drift, and flight procedures that avoid interruption of satellite data reception.</w:t>
      </w:r>
    </w:p>
    <w:p w14:paraId="194658E0" w14:textId="77777777" w:rsidR="00DA56DB" w:rsidRPr="007F1940" w:rsidRDefault="00DA56DB" w:rsidP="00DA56DB">
      <w:pPr>
        <w:autoSpaceDE w:val="0"/>
        <w:autoSpaceDN w:val="0"/>
        <w:spacing w:after="0" w:line="240" w:lineRule="auto"/>
        <w:ind w:firstLine="720"/>
      </w:pPr>
    </w:p>
    <w:p w14:paraId="3ACC3608" w14:textId="403B0ED9" w:rsidR="00DA56DB" w:rsidRPr="007F1940" w:rsidRDefault="00DA56DB" w:rsidP="00DA56DB">
      <w:pPr>
        <w:autoSpaceDE w:val="0"/>
        <w:autoSpaceDN w:val="0"/>
        <w:spacing w:after="0" w:line="240" w:lineRule="auto"/>
        <w:rPr>
          <w:b/>
        </w:rPr>
      </w:pPr>
      <w:r w:rsidRPr="007F1940">
        <w:rPr>
          <w:b/>
        </w:rPr>
        <w:t>A</w:t>
      </w:r>
      <w:r w:rsidR="00393B5A">
        <w:rPr>
          <w:b/>
        </w:rPr>
        <w:t>B</w:t>
      </w:r>
      <w:r w:rsidRPr="007F1940">
        <w:rPr>
          <w:b/>
        </w:rPr>
        <w:t xml:space="preserve">GPS/IMU Data Finalization and Preparation for </w:t>
      </w:r>
      <w:r>
        <w:rPr>
          <w:b/>
        </w:rPr>
        <w:t>LiDAR</w:t>
      </w:r>
      <w:r w:rsidRPr="007F1940">
        <w:rPr>
          <w:b/>
        </w:rPr>
        <w:t xml:space="preserve"> Production </w:t>
      </w:r>
    </w:p>
    <w:p w14:paraId="4741B4A3" w14:textId="77777777" w:rsidR="00DA56DB" w:rsidRPr="007F1940" w:rsidRDefault="00DA56DB" w:rsidP="00DA56DB">
      <w:pPr>
        <w:autoSpaceDE w:val="0"/>
        <w:autoSpaceDN w:val="0"/>
        <w:spacing w:after="0" w:line="240" w:lineRule="auto"/>
        <w:ind w:firstLine="720"/>
      </w:pPr>
    </w:p>
    <w:p w14:paraId="0CFEC8FD" w14:textId="4C7E2579" w:rsidR="007B455F" w:rsidRDefault="00DA56DB" w:rsidP="00356F51">
      <w:pPr>
        <w:autoSpaceDE w:val="0"/>
        <w:autoSpaceDN w:val="0"/>
        <w:spacing w:after="0" w:line="240" w:lineRule="auto"/>
        <w:rPr>
          <w:color w:val="FF0000"/>
        </w:rPr>
      </w:pPr>
      <w:bookmarkStart w:id="36" w:name="_Hlk490203119"/>
      <w:r w:rsidRPr="007F1940">
        <w:t xml:space="preserve">The SBET QA/QC review is finalized by independent assessment of the output charts and reports showing deviations between processing directions, spikes in aircraft attitude variations and quality of GNSS data and positional fixes.  </w:t>
      </w:r>
      <w:bookmarkEnd w:id="36"/>
      <w:r w:rsidR="005D62D8">
        <w:t>GPS processing results</w:t>
      </w:r>
      <w:r w:rsidR="001E15EE">
        <w:t xml:space="preserve"> for each lift are included in </w:t>
      </w:r>
      <w:r w:rsidR="00356F51" w:rsidRPr="00356F51">
        <w:t>Section5: GPS Processing</w:t>
      </w:r>
      <w:r w:rsidR="00356F51">
        <w:t>.</w:t>
      </w:r>
      <w:r w:rsidR="00D95DE2" w:rsidRPr="00457F96">
        <w:rPr>
          <w:color w:val="FF0000"/>
        </w:rPr>
        <w:t xml:space="preserve"> </w:t>
      </w:r>
    </w:p>
    <w:p w14:paraId="1E706348" w14:textId="77777777" w:rsidR="00EF7CFB" w:rsidRPr="00EB3420" w:rsidRDefault="00EF7CFB" w:rsidP="00356F51">
      <w:pPr>
        <w:autoSpaceDE w:val="0"/>
        <w:autoSpaceDN w:val="0"/>
        <w:spacing w:after="0" w:line="240" w:lineRule="auto"/>
      </w:pPr>
    </w:p>
    <w:p w14:paraId="2BFBDCEF" w14:textId="592109B7" w:rsidR="00F430F9" w:rsidRPr="005363FF" w:rsidRDefault="00C449E0" w:rsidP="00A868BC">
      <w:pPr>
        <w:pStyle w:val="Heading1"/>
        <w:rPr>
          <w:b/>
        </w:rPr>
      </w:pPr>
      <w:bookmarkStart w:id="37" w:name="_Toc17380067"/>
      <w:bookmarkStart w:id="38" w:name="_Toc14937"/>
      <w:bookmarkStart w:id="39" w:name="_Toc420595429"/>
      <w:bookmarkStart w:id="40" w:name="_Toc420597446"/>
      <w:bookmarkStart w:id="41" w:name="_Ref421710128"/>
      <w:bookmarkStart w:id="42" w:name="_Ref421710196"/>
      <w:bookmarkStart w:id="43" w:name="_Ref421710210"/>
      <w:bookmarkStart w:id="44" w:name="_Ref421710211"/>
      <w:bookmarkStart w:id="45" w:name="_Ref421710710"/>
      <w:r>
        <w:t>Flight Logs</w:t>
      </w:r>
      <w:bookmarkStart w:id="46" w:name="_Hlk490203851"/>
      <w:bookmarkEnd w:id="37"/>
    </w:p>
    <w:bookmarkEnd w:id="46"/>
    <w:p w14:paraId="2D8D5F56" w14:textId="0B730615" w:rsidR="00553085" w:rsidRPr="008A6E81" w:rsidRDefault="009E6C44" w:rsidP="000859FA">
      <w:pPr>
        <w:autoSpaceDE w:val="0"/>
        <w:autoSpaceDN w:val="0"/>
        <w:spacing w:after="0" w:line="240" w:lineRule="auto"/>
        <w:rPr>
          <w:rFonts w:asciiTheme="minorHAnsi" w:eastAsia="MS PGothic" w:hAnsiTheme="minorHAnsi" w:cs="Arial"/>
          <w:lang w:eastAsia="ja-JP"/>
        </w:rPr>
      </w:pPr>
      <w:r w:rsidRPr="008A6E81">
        <w:rPr>
          <w:rFonts w:asciiTheme="minorHAnsi" w:eastAsia="MS PGothic" w:hAnsiTheme="minorHAnsi" w:cs="Arial"/>
          <w:lang w:eastAsia="ja-JP"/>
        </w:rPr>
        <w:t xml:space="preserve">Flight logs for each mission </w:t>
      </w:r>
      <w:r w:rsidR="001E1DDA" w:rsidRPr="008A6E81">
        <w:rPr>
          <w:rFonts w:asciiTheme="minorHAnsi" w:eastAsia="MS PGothic" w:hAnsiTheme="minorHAnsi" w:cs="Arial"/>
          <w:lang w:eastAsia="ja-JP"/>
        </w:rPr>
        <w:t>are in</w:t>
      </w:r>
      <w:r w:rsidRPr="008A6E81">
        <w:rPr>
          <w:rFonts w:asciiTheme="minorHAnsi" w:eastAsia="MS PGothic" w:hAnsiTheme="minorHAnsi" w:cs="Arial"/>
          <w:lang w:eastAsia="ja-JP"/>
        </w:rPr>
        <w:t xml:space="preserve"> a folder named “FLIGHT_LOGS”.</w:t>
      </w:r>
      <w:r w:rsidR="0019166D" w:rsidRPr="008A6E81">
        <w:rPr>
          <w:rFonts w:asciiTheme="minorHAnsi" w:eastAsia="MS PGothic" w:hAnsiTheme="minorHAnsi" w:cs="Arial"/>
          <w:lang w:eastAsia="ja-JP"/>
        </w:rPr>
        <w:t xml:space="preserve"> </w:t>
      </w:r>
      <w:r w:rsidR="00CD34C5">
        <w:rPr>
          <w:rFonts w:asciiTheme="minorHAnsi" w:eastAsia="MS PGothic" w:hAnsiTheme="minorHAnsi" w:cs="Arial"/>
          <w:lang w:eastAsia="ja-JP"/>
        </w:rPr>
        <w:t>Please note LiDAR flight lines flown for an adjacent USGS LiDAR project are also included in the some of the flight logs. Lines used for this project are highlighted in yellow for logs containing adjoining flight lines.</w:t>
      </w:r>
    </w:p>
    <w:p w14:paraId="53B6972B" w14:textId="15C80123" w:rsidR="00553085" w:rsidRDefault="00553085" w:rsidP="000B54DF">
      <w:pPr>
        <w:autoSpaceDE w:val="0"/>
        <w:autoSpaceDN w:val="0"/>
        <w:spacing w:after="0" w:line="240" w:lineRule="auto"/>
      </w:pPr>
      <w:bookmarkStart w:id="47" w:name="_Hlk490206334"/>
    </w:p>
    <w:p w14:paraId="66A7A7C6" w14:textId="3088D6B0" w:rsidR="00C449E0" w:rsidRDefault="00C449E0" w:rsidP="00A868BC">
      <w:pPr>
        <w:pStyle w:val="Heading1"/>
        <w:rPr>
          <w:b/>
        </w:rPr>
      </w:pPr>
      <w:bookmarkStart w:id="48" w:name="_Hlk504663980"/>
      <w:bookmarkStart w:id="49" w:name="_Toc17380068"/>
      <w:bookmarkEnd w:id="47"/>
      <w:r>
        <w:t>GPS Processin</w:t>
      </w:r>
      <w:r w:rsidRPr="00A868BC">
        <w:t>g</w:t>
      </w:r>
      <w:bookmarkEnd w:id="38"/>
      <w:bookmarkEnd w:id="39"/>
      <w:bookmarkEnd w:id="40"/>
      <w:bookmarkEnd w:id="41"/>
      <w:bookmarkEnd w:id="42"/>
      <w:bookmarkEnd w:id="43"/>
      <w:bookmarkEnd w:id="44"/>
      <w:bookmarkEnd w:id="45"/>
      <w:bookmarkEnd w:id="48"/>
      <w:bookmarkEnd w:id="49"/>
    </w:p>
    <w:p w14:paraId="79A79F89" w14:textId="6E578C89" w:rsidR="009E6C44" w:rsidRDefault="00220C9D" w:rsidP="009E6C44">
      <w:r>
        <w:t xml:space="preserve">Diagnostic QC Reports for each mission </w:t>
      </w:r>
      <w:r w:rsidR="00D11E55">
        <w:t>are in</w:t>
      </w:r>
      <w:r>
        <w:t xml:space="preserve"> “GPS_PROC”. The report provides items such as trajectory plots, satellites used, CORS and GPS station maps and accuracy results, PDOP estimates, statistics for estimated accuracies, and combined separation plots. </w:t>
      </w:r>
      <w:r w:rsidR="008A6E81">
        <w:t xml:space="preserve"> Please note that LiDAR swaths flown on 5-1 were not processed and therefore will not contain any GPS processing reports.</w:t>
      </w:r>
    </w:p>
    <w:p w14:paraId="1036B4C5" w14:textId="6B8A3FB6" w:rsidR="009E6C44" w:rsidRDefault="00A868BC" w:rsidP="00A868BC">
      <w:pPr>
        <w:pStyle w:val="Heading1"/>
      </w:pPr>
      <w:bookmarkStart w:id="50" w:name="_Toc17380069"/>
      <w:r w:rsidRPr="00A868BC">
        <w:t>Acquisition</w:t>
      </w:r>
      <w:r>
        <w:t xml:space="preserve"> </w:t>
      </w:r>
      <w:r w:rsidRPr="00A868BC">
        <w:t>Swath</w:t>
      </w:r>
      <w:r>
        <w:t xml:space="preserve"> </w:t>
      </w:r>
      <w:r w:rsidRPr="00A868BC">
        <w:t>Shapefiles</w:t>
      </w:r>
      <w:bookmarkEnd w:id="50"/>
    </w:p>
    <w:p w14:paraId="31BB079A" w14:textId="276F734E" w:rsidR="00A868BC" w:rsidRDefault="00A868BC" w:rsidP="00A868BC">
      <w:r>
        <w:t>A shapefile containing the swaths processed for this project are also provided in a folder called “</w:t>
      </w:r>
      <w:r w:rsidRPr="00A868BC">
        <w:t>Acquisition_Swath_Shapefile</w:t>
      </w:r>
      <w:r>
        <w:t>s”. This shapefile has attributes for the following items:</w:t>
      </w:r>
    </w:p>
    <w:p w14:paraId="06C14F21" w14:textId="6AD314BE" w:rsidR="001F5BFF" w:rsidRPr="00EF7CFB" w:rsidRDefault="001F5BFF" w:rsidP="004309AD">
      <w:pPr>
        <w:spacing w:after="80" w:line="240" w:lineRule="auto"/>
        <w:rPr>
          <w:b/>
          <w:bCs/>
          <w:sz w:val="20"/>
          <w:szCs w:val="20"/>
        </w:rPr>
      </w:pPr>
      <w:r w:rsidRPr="00EF7CFB">
        <w:rPr>
          <w:b/>
          <w:bCs/>
          <w:sz w:val="20"/>
          <w:szCs w:val="20"/>
        </w:rPr>
        <w:t>GPS_Start-</w:t>
      </w:r>
      <w:bookmarkStart w:id="51" w:name="_Hlk17375746"/>
      <w:r w:rsidRPr="00EF7CFB">
        <w:rPr>
          <w:sz w:val="20"/>
          <w:szCs w:val="20"/>
        </w:rPr>
        <w:t>date format, minute resolution</w:t>
      </w:r>
      <w:bookmarkEnd w:id="51"/>
    </w:p>
    <w:p w14:paraId="6509EE74" w14:textId="496D1847" w:rsidR="001F5BFF" w:rsidRPr="00EF7CFB" w:rsidRDefault="001F5BFF" w:rsidP="004309AD">
      <w:pPr>
        <w:spacing w:after="80" w:line="240" w:lineRule="auto"/>
        <w:rPr>
          <w:b/>
          <w:bCs/>
          <w:sz w:val="20"/>
          <w:szCs w:val="20"/>
        </w:rPr>
      </w:pPr>
      <w:r w:rsidRPr="00EF7CFB">
        <w:rPr>
          <w:b/>
          <w:bCs/>
          <w:sz w:val="20"/>
          <w:szCs w:val="20"/>
        </w:rPr>
        <w:t>GPS_End-</w:t>
      </w:r>
      <w:r w:rsidRPr="00EF7CFB">
        <w:rPr>
          <w:sz w:val="20"/>
          <w:szCs w:val="20"/>
        </w:rPr>
        <w:t xml:space="preserve"> date format, minute resolution</w:t>
      </w:r>
    </w:p>
    <w:p w14:paraId="5B24A121" w14:textId="4114172E" w:rsidR="001F5BFF" w:rsidRPr="00EF7CFB" w:rsidRDefault="001F5BFF" w:rsidP="004309AD">
      <w:pPr>
        <w:spacing w:after="80" w:line="240" w:lineRule="auto"/>
        <w:rPr>
          <w:sz w:val="20"/>
          <w:szCs w:val="20"/>
        </w:rPr>
      </w:pPr>
      <w:r w:rsidRPr="00EF7CFB">
        <w:rPr>
          <w:b/>
          <w:bCs/>
          <w:sz w:val="20"/>
          <w:szCs w:val="20"/>
        </w:rPr>
        <w:t>TYPE</w:t>
      </w:r>
      <w:r w:rsidRPr="00EF7CFB">
        <w:rPr>
          <w:sz w:val="20"/>
          <w:szCs w:val="20"/>
        </w:rPr>
        <w:t>-Mission, Cross-Tie, or Other</w:t>
      </w:r>
    </w:p>
    <w:p w14:paraId="76402805" w14:textId="77777777" w:rsidR="001F5BFF" w:rsidRPr="00EF7CFB" w:rsidRDefault="001F5BFF" w:rsidP="004309AD">
      <w:pPr>
        <w:spacing w:after="80" w:line="240" w:lineRule="auto"/>
        <w:rPr>
          <w:sz w:val="20"/>
          <w:szCs w:val="20"/>
        </w:rPr>
      </w:pPr>
      <w:r w:rsidRPr="00EF7CFB">
        <w:rPr>
          <w:b/>
          <w:bCs/>
          <w:sz w:val="20"/>
          <w:szCs w:val="20"/>
        </w:rPr>
        <w:t>SwathName</w:t>
      </w:r>
      <w:r w:rsidRPr="00EF7CFB">
        <w:rPr>
          <w:sz w:val="20"/>
          <w:szCs w:val="20"/>
        </w:rPr>
        <w:t>-Name of processed swath for final LiDAR delivery</w:t>
      </w:r>
    </w:p>
    <w:p w14:paraId="1E396D06" w14:textId="61286079" w:rsidR="00A868BC" w:rsidRPr="00EF7CFB" w:rsidRDefault="00A868BC" w:rsidP="004309AD">
      <w:pPr>
        <w:spacing w:after="80" w:line="240" w:lineRule="auto"/>
        <w:rPr>
          <w:sz w:val="20"/>
          <w:szCs w:val="20"/>
        </w:rPr>
      </w:pPr>
      <w:r w:rsidRPr="00EF7CFB">
        <w:rPr>
          <w:b/>
          <w:bCs/>
          <w:sz w:val="20"/>
          <w:szCs w:val="20"/>
        </w:rPr>
        <w:t>MISSION</w:t>
      </w:r>
      <w:r w:rsidRPr="00EF7CFB">
        <w:rPr>
          <w:sz w:val="20"/>
          <w:szCs w:val="20"/>
        </w:rPr>
        <w:t>-Mission Name</w:t>
      </w:r>
    </w:p>
    <w:p w14:paraId="578160AF" w14:textId="55D59A02" w:rsidR="00A868BC" w:rsidRPr="00EF7CFB" w:rsidRDefault="00A868BC" w:rsidP="004309AD">
      <w:pPr>
        <w:spacing w:after="80" w:line="240" w:lineRule="auto"/>
        <w:rPr>
          <w:sz w:val="20"/>
          <w:szCs w:val="20"/>
        </w:rPr>
      </w:pPr>
      <w:r w:rsidRPr="00EF7CFB">
        <w:rPr>
          <w:b/>
          <w:bCs/>
          <w:sz w:val="20"/>
          <w:szCs w:val="20"/>
        </w:rPr>
        <w:t>AIRCRAFT</w:t>
      </w:r>
      <w:r w:rsidRPr="00EF7CFB">
        <w:rPr>
          <w:sz w:val="20"/>
          <w:szCs w:val="20"/>
        </w:rPr>
        <w:t>-Aircraft Tail Number</w:t>
      </w:r>
    </w:p>
    <w:p w14:paraId="42800121" w14:textId="65CB59F4" w:rsidR="00A868BC" w:rsidRPr="00EF7CFB" w:rsidRDefault="00A868BC" w:rsidP="004309AD">
      <w:pPr>
        <w:spacing w:after="80" w:line="240" w:lineRule="auto"/>
        <w:rPr>
          <w:sz w:val="20"/>
          <w:szCs w:val="20"/>
        </w:rPr>
      </w:pPr>
      <w:r w:rsidRPr="00EF7CFB">
        <w:rPr>
          <w:b/>
          <w:bCs/>
          <w:sz w:val="20"/>
          <w:szCs w:val="20"/>
        </w:rPr>
        <w:t>SENSOR</w:t>
      </w:r>
      <w:r w:rsidRPr="00EF7CFB">
        <w:rPr>
          <w:sz w:val="20"/>
          <w:szCs w:val="20"/>
        </w:rPr>
        <w:t>-Type of Riegl Sensor used</w:t>
      </w:r>
    </w:p>
    <w:p w14:paraId="4D218915" w14:textId="0A2DDE63" w:rsidR="00A868BC" w:rsidRPr="00EF7CFB" w:rsidRDefault="00A868BC" w:rsidP="004309AD">
      <w:pPr>
        <w:spacing w:after="80" w:line="240" w:lineRule="auto"/>
        <w:rPr>
          <w:sz w:val="20"/>
          <w:szCs w:val="20"/>
        </w:rPr>
      </w:pPr>
      <w:r w:rsidRPr="00EF7CFB">
        <w:rPr>
          <w:b/>
          <w:bCs/>
          <w:sz w:val="20"/>
          <w:szCs w:val="20"/>
        </w:rPr>
        <w:t>DATE</w:t>
      </w:r>
      <w:r w:rsidRPr="00EF7CFB">
        <w:rPr>
          <w:sz w:val="20"/>
          <w:szCs w:val="20"/>
        </w:rPr>
        <w:t>-Date flown</w:t>
      </w:r>
    </w:p>
    <w:p w14:paraId="6B67A41A" w14:textId="4CFFAA5A" w:rsidR="00A868BC" w:rsidRPr="00EF7CFB" w:rsidRDefault="00A868BC" w:rsidP="004309AD">
      <w:pPr>
        <w:spacing w:after="80" w:line="240" w:lineRule="auto"/>
        <w:rPr>
          <w:sz w:val="20"/>
          <w:szCs w:val="20"/>
        </w:rPr>
      </w:pPr>
      <w:r w:rsidRPr="00EF7CFB">
        <w:rPr>
          <w:b/>
          <w:bCs/>
          <w:sz w:val="20"/>
          <w:szCs w:val="20"/>
        </w:rPr>
        <w:t>LINE</w:t>
      </w:r>
      <w:r w:rsidRPr="00EF7CFB">
        <w:rPr>
          <w:sz w:val="20"/>
          <w:szCs w:val="20"/>
        </w:rPr>
        <w:t>-Line Number in Flight Log</w:t>
      </w:r>
    </w:p>
    <w:p w14:paraId="1471BE1F" w14:textId="1C5377C7" w:rsidR="00092570" w:rsidRPr="00EF7CFB" w:rsidRDefault="001F5BFF" w:rsidP="004309AD">
      <w:pPr>
        <w:spacing w:after="80" w:line="240" w:lineRule="auto"/>
        <w:rPr>
          <w:sz w:val="20"/>
          <w:szCs w:val="20"/>
        </w:rPr>
      </w:pPr>
      <w:r w:rsidRPr="00EF7CFB">
        <w:rPr>
          <w:b/>
          <w:bCs/>
          <w:sz w:val="20"/>
          <w:szCs w:val="20"/>
        </w:rPr>
        <w:t>PROJ_NAME</w:t>
      </w:r>
      <w:r w:rsidRPr="00EF7CFB">
        <w:rPr>
          <w:sz w:val="20"/>
          <w:szCs w:val="20"/>
        </w:rPr>
        <w:t>-Name of Project</w:t>
      </w:r>
    </w:p>
    <w:p w14:paraId="385A415F" w14:textId="79337827" w:rsidR="00A868BC" w:rsidRPr="0031329D" w:rsidRDefault="001F5BFF" w:rsidP="004309AD">
      <w:pPr>
        <w:spacing w:after="80" w:line="240" w:lineRule="auto"/>
        <w:rPr>
          <w:sz w:val="20"/>
          <w:szCs w:val="20"/>
        </w:rPr>
      </w:pPr>
      <w:r w:rsidRPr="00EF7CFB">
        <w:rPr>
          <w:b/>
          <w:bCs/>
          <w:sz w:val="20"/>
          <w:szCs w:val="20"/>
        </w:rPr>
        <w:t>LIFT_ID</w:t>
      </w:r>
      <w:r w:rsidRPr="00EF7CFB">
        <w:rPr>
          <w:sz w:val="20"/>
          <w:szCs w:val="20"/>
        </w:rPr>
        <w:t>-Unique identifier of swath which is a combination of the MISSION and AIRCRAFT fields</w:t>
      </w:r>
    </w:p>
    <w:sectPr w:rsidR="00A868BC" w:rsidRPr="0031329D" w:rsidSect="00383ED6">
      <w:headerReference w:type="default" r:id="rId19"/>
      <w:footerReference w:type="default" r:id="rId20"/>
      <w:type w:val="continuous"/>
      <w:pgSz w:w="12240" w:h="15840"/>
      <w:pgMar w:top="1440" w:right="1440" w:bottom="1440" w:left="1440" w:header="432" w:footer="288"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5DA5D66" w14:textId="77777777" w:rsidR="00092570" w:rsidRDefault="00092570">
      <w:pPr>
        <w:spacing w:after="0" w:line="240" w:lineRule="auto"/>
      </w:pPr>
      <w:r>
        <w:separator/>
      </w:r>
    </w:p>
  </w:endnote>
  <w:endnote w:type="continuationSeparator" w:id="0">
    <w:p w14:paraId="5ED5584F" w14:textId="77777777" w:rsidR="00092570" w:rsidRDefault="000925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75299944"/>
      <w:docPartObj>
        <w:docPartGallery w:val="Page Numbers (Bottom of Page)"/>
        <w:docPartUnique/>
      </w:docPartObj>
    </w:sdtPr>
    <w:sdtEndPr>
      <w:rPr>
        <w:noProof/>
      </w:rPr>
    </w:sdtEndPr>
    <w:sdtContent>
      <w:p w14:paraId="53AF3EBE" w14:textId="4C94927C" w:rsidR="00092570" w:rsidRDefault="0009257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506ED19" w14:textId="77777777" w:rsidR="00092570" w:rsidRPr="00FD0804" w:rsidRDefault="00092570" w:rsidP="00F83F73">
    <w:pPr>
      <w:pStyle w:val="Header"/>
      <w:tabs>
        <w:tab w:val="left" w:pos="1290"/>
      </w:tabs>
      <w:jc w:val="center"/>
      <w:rPr>
        <w:rFonts w:cs="Arial"/>
        <w:b/>
        <w:color w:val="041E4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28E470D" w14:textId="77777777" w:rsidR="00092570" w:rsidRDefault="00092570">
      <w:pPr>
        <w:spacing w:after="0" w:line="240" w:lineRule="auto"/>
      </w:pPr>
      <w:r>
        <w:separator/>
      </w:r>
    </w:p>
  </w:footnote>
  <w:footnote w:type="continuationSeparator" w:id="0">
    <w:p w14:paraId="1F261A7C" w14:textId="77777777" w:rsidR="00092570" w:rsidRDefault="0009257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289338" w14:textId="6269E145" w:rsidR="00092570" w:rsidRDefault="00092570" w:rsidP="00F83F73">
    <w:pPr>
      <w:tabs>
        <w:tab w:val="left" w:pos="1980"/>
        <w:tab w:val="right" w:pos="9540"/>
      </w:tabs>
      <w:jc w:val="left"/>
      <w:rPr>
        <w:b/>
        <w:i/>
        <w:color w:val="113C20"/>
      </w:rPr>
    </w:pPr>
    <w:r>
      <w:rPr>
        <w:sz w:val="16"/>
        <w:szCs w:val="16"/>
      </w:rPr>
      <w:t>NY19 Erie-Genesee-Livingston LiDAR Acquisition Report</w:t>
    </w:r>
    <w:r>
      <w:rPr>
        <w:b/>
        <w:i/>
        <w:color w:val="113C20"/>
      </w:rPr>
      <w:tab/>
    </w:r>
    <w:r w:rsidRPr="0082775A">
      <w:rPr>
        <w:rFonts w:ascii="Arial" w:hAnsi="Arial" w:cs="Arial"/>
        <w:noProof/>
        <w:sz w:val="16"/>
      </w:rPr>
      <w:drawing>
        <wp:anchor distT="0" distB="0" distL="114300" distR="114300" simplePos="0" relativeHeight="251664896" behindDoc="0" locked="0" layoutInCell="1" allowOverlap="1" wp14:anchorId="5D5FB6BD" wp14:editId="3BF24BA0">
          <wp:simplePos x="0" y="0"/>
          <wp:positionH relativeFrom="margin">
            <wp:align>right</wp:align>
          </wp:positionH>
          <wp:positionV relativeFrom="paragraph">
            <wp:posOffset>-180975</wp:posOffset>
          </wp:positionV>
          <wp:extent cx="676275" cy="358775"/>
          <wp:effectExtent l="0" t="0" r="9525" b="3175"/>
          <wp:wrapSquare wrapText="bothSides"/>
          <wp:docPr id="1139" name="Picture 1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Q:\Logo\Real Logo\AxisJPGsmall.jp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676275" cy="3587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FFFFFF83"/>
    <w:lvl w:ilvl="0" w:tentative="1">
      <w:start w:val="1"/>
      <w:numFmt w:val="bullet"/>
      <w:pStyle w:val="ListBullet2"/>
      <w:lvlText w:val=""/>
      <w:lvlJc w:val="left"/>
      <w:pPr>
        <w:tabs>
          <w:tab w:val="left" w:pos="720"/>
        </w:tabs>
        <w:ind w:left="720" w:hanging="360"/>
      </w:pPr>
      <w:rPr>
        <w:rFonts w:ascii="Symbol" w:hAnsi="Symbol" w:hint="default"/>
      </w:rPr>
    </w:lvl>
  </w:abstractNum>
  <w:abstractNum w:abstractNumId="1" w15:restartNumberingAfterBreak="0">
    <w:nsid w:val="00000001"/>
    <w:multiLevelType w:val="multilevel"/>
    <w:tmpl w:val="029424F0"/>
    <w:lvl w:ilvl="0">
      <w:start w:val="1"/>
      <w:numFmt w:val="decimal"/>
      <w:pStyle w:val="Level1"/>
      <w:lvlText w:val="%1. "/>
      <w:lvlJc w:val="left"/>
      <w:pPr>
        <w:ind w:left="900" w:hanging="900"/>
      </w:pPr>
      <w:rPr>
        <w:rFonts w:ascii="Times New Roman" w:hAnsi="Times New Roman"/>
        <w:sz w:val="22"/>
      </w:rPr>
    </w:lvl>
    <w:lvl w:ilvl="1">
      <w:start w:val="1"/>
      <w:numFmt w:val="lowerLetter"/>
      <w:lvlText w:val="%2"/>
      <w:lvlJc w:val="left"/>
      <w:pPr>
        <w:ind w:left="0" w:firstLine="0"/>
      </w:pPr>
    </w:lvl>
    <w:lvl w:ilvl="2">
      <w:start w:val="1"/>
      <w:numFmt w:val="lowerRoman"/>
      <w:lvlText w:val="%3"/>
      <w:lvlJc w:val="left"/>
      <w:pPr>
        <w:ind w:left="0" w:firstLine="0"/>
      </w:pPr>
    </w:lvl>
    <w:lvl w:ilvl="3">
      <w:start w:val="1"/>
      <w:numFmt w:val="decimal"/>
      <w:lvlText w:val="%4"/>
      <w:lvlJc w:val="left"/>
      <w:pPr>
        <w:ind w:left="0" w:firstLine="0"/>
      </w:pPr>
    </w:lvl>
    <w:lvl w:ilvl="4">
      <w:start w:val="1"/>
      <w:numFmt w:val="lowerLetter"/>
      <w:lvlText w:val="%5"/>
      <w:lvlJc w:val="left"/>
      <w:pPr>
        <w:ind w:left="0" w:firstLine="0"/>
      </w:pPr>
    </w:lvl>
    <w:lvl w:ilvl="5">
      <w:start w:val="1"/>
      <w:numFmt w:val="lowerRoman"/>
      <w:lvlText w:val="%6"/>
      <w:lvlJc w:val="left"/>
      <w:pPr>
        <w:ind w:left="0" w:firstLine="0"/>
      </w:pPr>
    </w:lvl>
    <w:lvl w:ilvl="6">
      <w:start w:val="1"/>
      <w:numFmt w:val="decimal"/>
      <w:lvlText w:val="%7"/>
      <w:lvlJc w:val="left"/>
      <w:pPr>
        <w:ind w:left="0" w:firstLine="0"/>
      </w:pPr>
    </w:lvl>
    <w:lvl w:ilvl="7">
      <w:start w:val="1"/>
      <w:numFmt w:val="lowerLetter"/>
      <w:lvlText w:val="%8"/>
      <w:lvlJc w:val="left"/>
      <w:pPr>
        <w:ind w:left="0" w:firstLine="0"/>
      </w:pPr>
    </w:lvl>
    <w:lvl w:ilvl="8">
      <w:numFmt w:val="decimal"/>
      <w:lvlText w:val=""/>
      <w:lvlJc w:val="left"/>
      <w:pPr>
        <w:ind w:left="0" w:firstLine="0"/>
      </w:pPr>
    </w:lvl>
  </w:abstractNum>
  <w:abstractNum w:abstractNumId="2" w15:restartNumberingAfterBreak="0">
    <w:nsid w:val="0DFD63B4"/>
    <w:multiLevelType w:val="multilevel"/>
    <w:tmpl w:val="41F82662"/>
    <w:lvl w:ilvl="0">
      <w:start w:val="1"/>
      <w:numFmt w:val="bullet"/>
      <w:pStyle w:val="Bulletts"/>
      <w:lvlText w:val=""/>
      <w:lvlJc w:val="left"/>
      <w:pPr>
        <w:ind w:left="792" w:hanging="360"/>
      </w:pPr>
      <w:rPr>
        <w:rFonts w:ascii="Symbol" w:hAnsi="Symbol" w:hint="default"/>
        <w:color w:val="006600"/>
      </w:rPr>
    </w:lvl>
    <w:lvl w:ilvl="1">
      <w:start w:val="1"/>
      <w:numFmt w:val="bullet"/>
      <w:lvlText w:val="o"/>
      <w:lvlJc w:val="left"/>
      <w:pPr>
        <w:ind w:left="3352" w:hanging="360"/>
      </w:pPr>
      <w:rPr>
        <w:rFonts w:ascii="Courier New" w:hAnsi="Courier New" w:cs="Courier New" w:hint="default"/>
      </w:rPr>
    </w:lvl>
    <w:lvl w:ilvl="2" w:tentative="1">
      <w:start w:val="1"/>
      <w:numFmt w:val="bullet"/>
      <w:lvlText w:val=""/>
      <w:lvlJc w:val="left"/>
      <w:pPr>
        <w:ind w:left="4072" w:hanging="360"/>
      </w:pPr>
      <w:rPr>
        <w:rFonts w:ascii="Wingdings" w:hAnsi="Wingdings" w:hint="default"/>
      </w:rPr>
    </w:lvl>
    <w:lvl w:ilvl="3">
      <w:start w:val="1"/>
      <w:numFmt w:val="bullet"/>
      <w:lvlText w:val=""/>
      <w:lvlJc w:val="left"/>
      <w:pPr>
        <w:ind w:left="4792" w:hanging="360"/>
      </w:pPr>
      <w:rPr>
        <w:rFonts w:ascii="Symbol" w:hAnsi="Symbol" w:hint="default"/>
      </w:rPr>
    </w:lvl>
    <w:lvl w:ilvl="4" w:tentative="1">
      <w:start w:val="1"/>
      <w:numFmt w:val="bullet"/>
      <w:lvlText w:val="o"/>
      <w:lvlJc w:val="left"/>
      <w:pPr>
        <w:ind w:left="5512" w:hanging="360"/>
      </w:pPr>
      <w:rPr>
        <w:rFonts w:ascii="Courier New" w:hAnsi="Courier New" w:cs="Courier New" w:hint="default"/>
      </w:rPr>
    </w:lvl>
    <w:lvl w:ilvl="5" w:tentative="1">
      <w:start w:val="1"/>
      <w:numFmt w:val="bullet"/>
      <w:lvlText w:val=""/>
      <w:lvlJc w:val="left"/>
      <w:pPr>
        <w:ind w:left="6232" w:hanging="360"/>
      </w:pPr>
      <w:rPr>
        <w:rFonts w:ascii="Wingdings" w:hAnsi="Wingdings" w:hint="default"/>
      </w:rPr>
    </w:lvl>
    <w:lvl w:ilvl="6" w:tentative="1">
      <w:start w:val="1"/>
      <w:numFmt w:val="bullet"/>
      <w:lvlText w:val=""/>
      <w:lvlJc w:val="left"/>
      <w:pPr>
        <w:ind w:left="6952" w:hanging="360"/>
      </w:pPr>
      <w:rPr>
        <w:rFonts w:ascii="Symbol" w:hAnsi="Symbol" w:hint="default"/>
      </w:rPr>
    </w:lvl>
    <w:lvl w:ilvl="7" w:tentative="1">
      <w:start w:val="1"/>
      <w:numFmt w:val="bullet"/>
      <w:lvlText w:val="o"/>
      <w:lvlJc w:val="left"/>
      <w:pPr>
        <w:ind w:left="7672" w:hanging="360"/>
      </w:pPr>
      <w:rPr>
        <w:rFonts w:ascii="Courier New" w:hAnsi="Courier New" w:cs="Courier New" w:hint="default"/>
      </w:rPr>
    </w:lvl>
    <w:lvl w:ilvl="8" w:tentative="1">
      <w:start w:val="1"/>
      <w:numFmt w:val="bullet"/>
      <w:lvlText w:val=""/>
      <w:lvlJc w:val="left"/>
      <w:pPr>
        <w:ind w:left="8392" w:hanging="360"/>
      </w:pPr>
      <w:rPr>
        <w:rFonts w:ascii="Wingdings" w:hAnsi="Wingdings" w:hint="default"/>
      </w:rPr>
    </w:lvl>
  </w:abstractNum>
  <w:abstractNum w:abstractNumId="3" w15:restartNumberingAfterBreak="0">
    <w:nsid w:val="186C1B40"/>
    <w:multiLevelType w:val="hybridMultilevel"/>
    <w:tmpl w:val="8860382C"/>
    <w:lvl w:ilvl="0" w:tplc="A1BC564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A4E4E6A"/>
    <w:multiLevelType w:val="multilevel"/>
    <w:tmpl w:val="1A4E4E6A"/>
    <w:lvl w:ilvl="0" w:tentative="1">
      <w:start w:val="1"/>
      <w:numFmt w:val="bullet"/>
      <w:pStyle w:val="A-MAPSBulletedList"/>
      <w:lvlText w:val=""/>
      <w:lvlJc w:val="left"/>
      <w:pPr>
        <w:ind w:left="1440" w:hanging="360"/>
      </w:pPr>
      <w:rPr>
        <w:rFonts w:ascii="Wingdings" w:hAnsi="Wingdings" w:hint="default"/>
        <w:color w:val="984806"/>
      </w:rPr>
    </w:lvl>
    <w:lvl w:ilvl="1" w:tentative="1">
      <w:start w:val="1"/>
      <w:numFmt w:val="bullet"/>
      <w:lvlText w:val="o"/>
      <w:lvlJc w:val="left"/>
      <w:pPr>
        <w:ind w:left="1440" w:hanging="360"/>
      </w:pPr>
      <w:rPr>
        <w:rFonts w:ascii="Courier New" w:hAnsi="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hint="default"/>
      </w:rPr>
    </w:lvl>
    <w:lvl w:ilvl="8" w:tentative="1">
      <w:start w:val="1"/>
      <w:numFmt w:val="bullet"/>
      <w:lvlText w:val=""/>
      <w:lvlJc w:val="left"/>
      <w:pPr>
        <w:ind w:left="6480" w:hanging="360"/>
      </w:pPr>
      <w:rPr>
        <w:rFonts w:ascii="Wingdings" w:hAnsi="Wingdings" w:hint="default"/>
      </w:rPr>
    </w:lvl>
  </w:abstractNum>
  <w:abstractNum w:abstractNumId="5" w15:restartNumberingAfterBreak="0">
    <w:nsid w:val="1A7D547A"/>
    <w:multiLevelType w:val="hybridMultilevel"/>
    <w:tmpl w:val="DA80FB3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06626D1"/>
    <w:multiLevelType w:val="hybridMultilevel"/>
    <w:tmpl w:val="525CF78C"/>
    <w:lvl w:ilvl="0" w:tplc="0409000F">
      <w:start w:val="1"/>
      <w:numFmt w:val="decimal"/>
      <w:lvlText w:val="%1."/>
      <w:lvlJc w:val="left"/>
      <w:pPr>
        <w:ind w:left="81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B423945"/>
    <w:multiLevelType w:val="hybridMultilevel"/>
    <w:tmpl w:val="939E81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CA60744"/>
    <w:multiLevelType w:val="hybridMultilevel"/>
    <w:tmpl w:val="000AD782"/>
    <w:lvl w:ilvl="0" w:tplc="C7CC9B66">
      <w:start w:val="1"/>
      <w:numFmt w:val="decimal"/>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9" w15:restartNumberingAfterBreak="0">
    <w:nsid w:val="32646C0D"/>
    <w:multiLevelType w:val="hybridMultilevel"/>
    <w:tmpl w:val="0EDE9F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3C25908"/>
    <w:multiLevelType w:val="singleLevel"/>
    <w:tmpl w:val="33C25908"/>
    <w:lvl w:ilvl="0" w:tentative="1">
      <w:start w:val="1"/>
      <w:numFmt w:val="bullet"/>
      <w:pStyle w:val="Resrefbullet1"/>
      <w:lvlText w:val=""/>
      <w:lvlJc w:val="left"/>
      <w:pPr>
        <w:tabs>
          <w:tab w:val="left" w:pos="2160"/>
        </w:tabs>
        <w:ind w:left="2160" w:hanging="360"/>
      </w:pPr>
      <w:rPr>
        <w:rFonts w:ascii="Wingdings" w:hAnsi="Wingdings" w:hint="default"/>
        <w:sz w:val="16"/>
      </w:rPr>
    </w:lvl>
  </w:abstractNum>
  <w:abstractNum w:abstractNumId="11" w15:restartNumberingAfterBreak="0">
    <w:nsid w:val="35611B02"/>
    <w:multiLevelType w:val="hybridMultilevel"/>
    <w:tmpl w:val="EF48254C"/>
    <w:lvl w:ilvl="0" w:tplc="B3D6BA1A">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2" w15:restartNumberingAfterBreak="0">
    <w:nsid w:val="491B52DF"/>
    <w:multiLevelType w:val="multilevel"/>
    <w:tmpl w:val="491B52DF"/>
    <w:lvl w:ilvl="0" w:tentative="1">
      <w:start w:val="1"/>
      <w:numFmt w:val="bullet"/>
      <w:pStyle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3" w15:restartNumberingAfterBreak="0">
    <w:nsid w:val="4EFC6DE5"/>
    <w:multiLevelType w:val="hybridMultilevel"/>
    <w:tmpl w:val="61E623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00D582C"/>
    <w:multiLevelType w:val="hybridMultilevel"/>
    <w:tmpl w:val="36D4F15A"/>
    <w:lvl w:ilvl="0" w:tplc="EF7E414A">
      <w:start w:val="1"/>
      <w:numFmt w:val="decimal"/>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5" w15:restartNumberingAfterBreak="0">
    <w:nsid w:val="5C9A5975"/>
    <w:multiLevelType w:val="hybridMultilevel"/>
    <w:tmpl w:val="28A49A7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20D6925"/>
    <w:multiLevelType w:val="multilevel"/>
    <w:tmpl w:val="D54ECD66"/>
    <w:lvl w:ilvl="0">
      <w:start w:val="1"/>
      <w:numFmt w:val="decimal"/>
      <w:pStyle w:val="Heading1"/>
      <w:lvlText w:val="Section %1:"/>
      <w:lvlJc w:val="left"/>
      <w:pPr>
        <w:ind w:left="432" w:hanging="432"/>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tentative="1">
      <w:start w:val="1"/>
      <w:numFmt w:val="decimal"/>
      <w:pStyle w:val="Heading6"/>
      <w:lvlText w:val="%1.%2.%3.%4.%5.%6"/>
      <w:lvlJc w:val="left"/>
      <w:pPr>
        <w:ind w:left="1152" w:hanging="1152"/>
      </w:pPr>
      <w:rPr>
        <w:rFonts w:hint="default"/>
      </w:rPr>
    </w:lvl>
    <w:lvl w:ilvl="6" w:tentative="1">
      <w:start w:val="1"/>
      <w:numFmt w:val="decimal"/>
      <w:pStyle w:val="Heading7"/>
      <w:lvlText w:val="%1.%2.%3.%4.%5.%6.%7"/>
      <w:lvlJc w:val="left"/>
      <w:pPr>
        <w:ind w:left="1296" w:hanging="1296"/>
      </w:pPr>
      <w:rPr>
        <w:rFonts w:hint="default"/>
      </w:rPr>
    </w:lvl>
    <w:lvl w:ilvl="7" w:tentative="1">
      <w:start w:val="1"/>
      <w:numFmt w:val="decimal"/>
      <w:pStyle w:val="Heading8"/>
      <w:lvlText w:val="%1.%2.%3.%4.%5.%6.%7.%8"/>
      <w:lvlJc w:val="left"/>
      <w:pPr>
        <w:ind w:left="1440" w:hanging="1440"/>
      </w:pPr>
      <w:rPr>
        <w:rFonts w:hint="default"/>
      </w:rPr>
    </w:lvl>
    <w:lvl w:ilvl="8" w:tentative="1">
      <w:start w:val="1"/>
      <w:numFmt w:val="decimal"/>
      <w:pStyle w:val="Heading9"/>
      <w:lvlText w:val="%1.%2.%3.%4.%5.%6.%7.%8.%9"/>
      <w:lvlJc w:val="left"/>
      <w:pPr>
        <w:ind w:left="1584" w:hanging="1584"/>
      </w:pPr>
      <w:rPr>
        <w:rFonts w:hint="default"/>
      </w:rPr>
    </w:lvl>
  </w:abstractNum>
  <w:abstractNum w:abstractNumId="17" w15:restartNumberingAfterBreak="0">
    <w:nsid w:val="72E2167C"/>
    <w:multiLevelType w:val="multilevel"/>
    <w:tmpl w:val="09AA11E6"/>
    <w:lvl w:ilvl="0">
      <w:start w:val="1"/>
      <w:numFmt w:val="upperRoman"/>
      <w:suff w:val="nothing"/>
      <w:lvlText w:val="%1."/>
      <w:lvlJc w:val="left"/>
      <w:pPr>
        <w:ind w:left="0" w:firstLine="0"/>
      </w:pPr>
      <w:rPr>
        <w:rFonts w:hint="default"/>
      </w:rPr>
    </w:lvl>
    <w:lvl w:ilvl="1">
      <w:start w:val="1"/>
      <w:numFmt w:val="upperLetter"/>
      <w:lvlText w:val="%2."/>
      <w:lvlJc w:val="left"/>
      <w:pPr>
        <w:tabs>
          <w:tab w:val="num" w:pos="1080"/>
        </w:tabs>
        <w:ind w:left="720" w:firstLine="0"/>
      </w:pPr>
      <w:rPr>
        <w:rFonts w:hint="default"/>
      </w:rPr>
    </w:lvl>
    <w:lvl w:ilvl="2">
      <w:start w:val="1"/>
      <w:numFmt w:val="decimal"/>
      <w:lvlText w:val="%3."/>
      <w:lvlJc w:val="left"/>
      <w:pPr>
        <w:tabs>
          <w:tab w:val="num" w:pos="1800"/>
        </w:tabs>
        <w:ind w:left="1440" w:firstLine="0"/>
      </w:pPr>
      <w:rPr>
        <w:rFonts w:hint="default"/>
      </w:rPr>
    </w:lvl>
    <w:lvl w:ilvl="3">
      <w:start w:val="1"/>
      <w:numFmt w:val="lowerLetter"/>
      <w:lvlText w:val="%4)"/>
      <w:lvlJc w:val="left"/>
      <w:pPr>
        <w:tabs>
          <w:tab w:val="num" w:pos="2520"/>
        </w:tabs>
        <w:ind w:left="2160" w:firstLine="0"/>
      </w:pPr>
      <w:rPr>
        <w:rFonts w:hint="default"/>
      </w:rPr>
    </w:lvl>
    <w:lvl w:ilvl="4">
      <w:start w:val="1"/>
      <w:numFmt w:val="decimal"/>
      <w:lvlText w:val="(%5)"/>
      <w:lvlJc w:val="left"/>
      <w:pPr>
        <w:tabs>
          <w:tab w:val="num" w:pos="3240"/>
        </w:tabs>
        <w:ind w:left="28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18" w15:restartNumberingAfterBreak="0">
    <w:nsid w:val="77567CD2"/>
    <w:multiLevelType w:val="multilevel"/>
    <w:tmpl w:val="77567CD2"/>
    <w:lvl w:ilvl="0" w:tentative="1">
      <w:start w:val="1"/>
      <w:numFmt w:val="decimal"/>
      <w:pStyle w:val="A-MAPSNumberedList"/>
      <w:lvlText w:val="%1."/>
      <w:lvlJc w:val="left"/>
      <w:pPr>
        <w:ind w:left="1440" w:hanging="360"/>
      </w:pPr>
      <w:rPr>
        <w:rFonts w:hint="default"/>
      </w:rPr>
    </w:lvl>
    <w:lvl w:ilvl="1" w:tentative="1">
      <w:start w:val="1"/>
      <w:numFmt w:val="lowerLetter"/>
      <w:lvlText w:val="%2."/>
      <w:lvlJc w:val="left"/>
      <w:pPr>
        <w:ind w:left="1440" w:hanging="360"/>
      </w:pPr>
    </w:lvl>
    <w:lvl w:ilvl="2" w:tentative="1">
      <w:start w:val="1"/>
      <w:numFmt w:val="decimal"/>
      <w:lvlText w:val="%3."/>
      <w:lvlJc w:val="right"/>
      <w:pPr>
        <w:ind w:left="2160" w:hanging="180"/>
      </w:pPr>
      <w:rPr>
        <w:rFonts w:hint="default"/>
      </w:r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9" w15:restartNumberingAfterBreak="0">
    <w:nsid w:val="7F5A052E"/>
    <w:multiLevelType w:val="hybridMultilevel"/>
    <w:tmpl w:val="B88206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0"/>
  </w:num>
  <w:num w:numId="3">
    <w:abstractNumId w:val="2"/>
  </w:num>
  <w:num w:numId="4">
    <w:abstractNumId w:val="12"/>
  </w:num>
  <w:num w:numId="5">
    <w:abstractNumId w:val="10"/>
  </w:num>
  <w:num w:numId="6">
    <w:abstractNumId w:val="4"/>
  </w:num>
  <w:num w:numId="7">
    <w:abstractNumId w:val="18"/>
  </w:num>
  <w:num w:numId="8">
    <w:abstractNumId w:val="1"/>
    <w:lvlOverride w:ilvl="0">
      <w:lvl w:ilvl="0">
        <w:start w:val="1"/>
        <w:numFmt w:val="decimal"/>
        <w:pStyle w:val="Level1"/>
        <w:lvlText w:val="%1. "/>
        <w:lvlJc w:val="left"/>
        <w:pPr>
          <w:ind w:left="0" w:firstLine="0"/>
        </w:pPr>
        <w:rPr>
          <w:rFonts w:ascii="Times New Roman" w:hAnsi="Times New Roman"/>
          <w:sz w:val="22"/>
        </w:rPr>
      </w:lvl>
    </w:lvlOverride>
    <w:lvlOverride w:ilvl="1">
      <w:lvl w:ilvl="1">
        <w:start w:val="1"/>
        <w:numFmt w:val="decimal"/>
        <w:lvlText w:val="%2"/>
        <w:lvlJc w:val="left"/>
        <w:pPr>
          <w:ind w:left="0" w:firstLine="0"/>
        </w:pPr>
      </w:lvl>
    </w:lvlOverride>
    <w:lvlOverride w:ilvl="2">
      <w:lvl w:ilvl="2">
        <w:start w:val="1"/>
        <w:numFmt w:val="decimal"/>
        <w:lvlText w:val="%3"/>
        <w:lvlJc w:val="left"/>
        <w:pPr>
          <w:ind w:left="0" w:firstLine="0"/>
        </w:pPr>
      </w:lvl>
    </w:lvlOverride>
    <w:lvlOverride w:ilvl="3">
      <w:lvl w:ilvl="3">
        <w:start w:val="1"/>
        <w:numFmt w:val="decimal"/>
        <w:lvlText w:val="%4"/>
        <w:lvlJc w:val="left"/>
        <w:pPr>
          <w:ind w:left="0" w:firstLine="0"/>
        </w:pPr>
      </w:lvl>
    </w:lvlOverride>
    <w:lvlOverride w:ilvl="4">
      <w:lvl w:ilvl="4">
        <w:start w:val="1"/>
        <w:numFmt w:val="decimal"/>
        <w:lvlText w:val="%5"/>
        <w:lvlJc w:val="left"/>
        <w:pPr>
          <w:ind w:left="0" w:firstLine="0"/>
        </w:pPr>
      </w:lvl>
    </w:lvlOverride>
    <w:lvlOverride w:ilvl="5">
      <w:lvl w:ilvl="5">
        <w:start w:val="1"/>
        <w:numFmt w:val="decimal"/>
        <w:lvlText w:val="%6"/>
        <w:lvlJc w:val="left"/>
        <w:pPr>
          <w:ind w:left="0" w:firstLine="0"/>
        </w:pPr>
      </w:lvl>
    </w:lvlOverride>
    <w:lvlOverride w:ilvl="6">
      <w:lvl w:ilvl="6">
        <w:start w:val="1"/>
        <w:numFmt w:val="decimal"/>
        <w:lvlText w:val="%7"/>
        <w:lvlJc w:val="left"/>
        <w:pPr>
          <w:ind w:left="0" w:firstLine="0"/>
        </w:pPr>
      </w:lvl>
    </w:lvlOverride>
    <w:lvlOverride w:ilvl="7">
      <w:lvl w:ilvl="7">
        <w:start w:val="1"/>
        <w:numFmt w:val="decimal"/>
        <w:lvlText w:val="%8"/>
        <w:lvlJc w:val="left"/>
        <w:pPr>
          <w:ind w:left="0" w:firstLine="0"/>
        </w:pPr>
      </w:lvl>
    </w:lvlOverride>
    <w:lvlOverride w:ilvl="8">
      <w:lvl w:ilvl="8">
        <w:numFmt w:val="decimal"/>
        <w:lvlText w:val=""/>
        <w:lvlJc w:val="left"/>
      </w:lvl>
    </w:lvlOverride>
  </w:num>
  <w:num w:numId="9">
    <w:abstractNumId w:val="6"/>
  </w:num>
  <w:num w:numId="10">
    <w:abstractNumId w:val="3"/>
  </w:num>
  <w:num w:numId="11">
    <w:abstractNumId w:val="11"/>
  </w:num>
  <w:num w:numId="12">
    <w:abstractNumId w:val="14"/>
  </w:num>
  <w:num w:numId="13">
    <w:abstractNumId w:val="8"/>
  </w:num>
  <w:num w:numId="1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9"/>
  </w:num>
  <w:num w:numId="17">
    <w:abstractNumId w:val="7"/>
  </w:num>
  <w:num w:numId="18">
    <w:abstractNumId w:val="9"/>
  </w:num>
  <w:num w:numId="19">
    <w:abstractNumId w:val="15"/>
  </w:num>
  <w:num w:numId="20">
    <w:abstractNumId w:val="5"/>
  </w:num>
  <w:num w:numId="21">
    <w:abstractNumId w:val="17"/>
  </w:num>
  <w:num w:numId="2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defaultTabStop w:val="720"/>
  <w:drawingGridHorizontalSpacing w:val="0"/>
  <w:displayHorizontalDrawingGridEvery w:val="2"/>
  <w:characterSpacingControl w:val="doNotCompress"/>
  <w:hdrShapeDefaults>
    <o:shapedefaults v:ext="edit" spidmax="23553" fillcolor="#9cbee0" strokecolor="#739cc3">
      <v:fill color="#9cbee0" color2="#bbd5f0" type="gradient">
        <o:fill v:ext="view" type="gradientUnscaled"/>
      </v:fill>
      <v:stroke color="#739cc3" weight="1.25pt" miterlimit="2"/>
    </o:shapedefaults>
  </w:hdrShapeDefaults>
  <w:footnotePr>
    <w:footnote w:id="-1"/>
    <w:footnote w:id="0"/>
  </w:footnotePr>
  <w:endnotePr>
    <w:endnote w:id="-1"/>
    <w:endnote w:id="0"/>
  </w:endnotePr>
  <w:compat>
    <w:spaceForUL/>
    <w:doNotLeaveBackslashAlone/>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1FD6"/>
    <w:rsid w:val="00003C30"/>
    <w:rsid w:val="00005CFB"/>
    <w:rsid w:val="00007090"/>
    <w:rsid w:val="00010B18"/>
    <w:rsid w:val="0001214E"/>
    <w:rsid w:val="000214D7"/>
    <w:rsid w:val="00022F1E"/>
    <w:rsid w:val="00023137"/>
    <w:rsid w:val="00023B76"/>
    <w:rsid w:val="00026416"/>
    <w:rsid w:val="00026497"/>
    <w:rsid w:val="000272F4"/>
    <w:rsid w:val="00032FA7"/>
    <w:rsid w:val="00040844"/>
    <w:rsid w:val="000549E4"/>
    <w:rsid w:val="0005523D"/>
    <w:rsid w:val="000572C9"/>
    <w:rsid w:val="00057920"/>
    <w:rsid w:val="00060D55"/>
    <w:rsid w:val="00061F2A"/>
    <w:rsid w:val="0006219C"/>
    <w:rsid w:val="00063B4C"/>
    <w:rsid w:val="0006533B"/>
    <w:rsid w:val="00070904"/>
    <w:rsid w:val="00070CA3"/>
    <w:rsid w:val="00071879"/>
    <w:rsid w:val="00073C7D"/>
    <w:rsid w:val="000762AF"/>
    <w:rsid w:val="00076528"/>
    <w:rsid w:val="00077037"/>
    <w:rsid w:val="00081B67"/>
    <w:rsid w:val="0008205A"/>
    <w:rsid w:val="000841BF"/>
    <w:rsid w:val="000859FA"/>
    <w:rsid w:val="000860B9"/>
    <w:rsid w:val="00092570"/>
    <w:rsid w:val="000926D1"/>
    <w:rsid w:val="000978E6"/>
    <w:rsid w:val="000A17B2"/>
    <w:rsid w:val="000A362D"/>
    <w:rsid w:val="000A3A04"/>
    <w:rsid w:val="000A6079"/>
    <w:rsid w:val="000A76A8"/>
    <w:rsid w:val="000A7701"/>
    <w:rsid w:val="000B4AE5"/>
    <w:rsid w:val="000B4FE0"/>
    <w:rsid w:val="000B54DF"/>
    <w:rsid w:val="000C3364"/>
    <w:rsid w:val="000C3385"/>
    <w:rsid w:val="000C3845"/>
    <w:rsid w:val="000C5DCB"/>
    <w:rsid w:val="000D1F66"/>
    <w:rsid w:val="000D7BB7"/>
    <w:rsid w:val="000E10CB"/>
    <w:rsid w:val="000E3BCD"/>
    <w:rsid w:val="000E5985"/>
    <w:rsid w:val="000F266A"/>
    <w:rsid w:val="000F274A"/>
    <w:rsid w:val="000F58E3"/>
    <w:rsid w:val="000F68B4"/>
    <w:rsid w:val="00101D67"/>
    <w:rsid w:val="001034B0"/>
    <w:rsid w:val="0010478A"/>
    <w:rsid w:val="00104CA0"/>
    <w:rsid w:val="001123F2"/>
    <w:rsid w:val="00115D54"/>
    <w:rsid w:val="0011699F"/>
    <w:rsid w:val="00116A7B"/>
    <w:rsid w:val="00120D79"/>
    <w:rsid w:val="00124B57"/>
    <w:rsid w:val="00134D86"/>
    <w:rsid w:val="001357BC"/>
    <w:rsid w:val="0013644F"/>
    <w:rsid w:val="001368AC"/>
    <w:rsid w:val="00136E76"/>
    <w:rsid w:val="001428C4"/>
    <w:rsid w:val="001435A4"/>
    <w:rsid w:val="00144CCF"/>
    <w:rsid w:val="00144F16"/>
    <w:rsid w:val="00153A8D"/>
    <w:rsid w:val="0015616E"/>
    <w:rsid w:val="00156D9D"/>
    <w:rsid w:val="00165F31"/>
    <w:rsid w:val="00167BCF"/>
    <w:rsid w:val="00171F7F"/>
    <w:rsid w:val="00173B25"/>
    <w:rsid w:val="0017797D"/>
    <w:rsid w:val="00177F35"/>
    <w:rsid w:val="001813B3"/>
    <w:rsid w:val="00184B29"/>
    <w:rsid w:val="00185304"/>
    <w:rsid w:val="00186ACE"/>
    <w:rsid w:val="0019166D"/>
    <w:rsid w:val="00192162"/>
    <w:rsid w:val="00194FF1"/>
    <w:rsid w:val="00197760"/>
    <w:rsid w:val="00197943"/>
    <w:rsid w:val="00197D74"/>
    <w:rsid w:val="001A4C4F"/>
    <w:rsid w:val="001A718F"/>
    <w:rsid w:val="001A784D"/>
    <w:rsid w:val="001B251E"/>
    <w:rsid w:val="001B65E6"/>
    <w:rsid w:val="001C6A82"/>
    <w:rsid w:val="001D21A5"/>
    <w:rsid w:val="001D2881"/>
    <w:rsid w:val="001D58D0"/>
    <w:rsid w:val="001E15EE"/>
    <w:rsid w:val="001E1DDA"/>
    <w:rsid w:val="001E2DF9"/>
    <w:rsid w:val="001E4257"/>
    <w:rsid w:val="001E6886"/>
    <w:rsid w:val="001E6BA5"/>
    <w:rsid w:val="001F188E"/>
    <w:rsid w:val="001F5BFF"/>
    <w:rsid w:val="001F70FD"/>
    <w:rsid w:val="002037F4"/>
    <w:rsid w:val="00206450"/>
    <w:rsid w:val="0020758B"/>
    <w:rsid w:val="00215F41"/>
    <w:rsid w:val="002208C2"/>
    <w:rsid w:val="00220C9D"/>
    <w:rsid w:val="00223164"/>
    <w:rsid w:val="002255DD"/>
    <w:rsid w:val="002257BA"/>
    <w:rsid w:val="002260F1"/>
    <w:rsid w:val="00227C4E"/>
    <w:rsid w:val="00232108"/>
    <w:rsid w:val="00233F0A"/>
    <w:rsid w:val="0023480D"/>
    <w:rsid w:val="0023486D"/>
    <w:rsid w:val="00234FAD"/>
    <w:rsid w:val="00235D48"/>
    <w:rsid w:val="00236C33"/>
    <w:rsid w:val="0024057F"/>
    <w:rsid w:val="002433BB"/>
    <w:rsid w:val="00244D6C"/>
    <w:rsid w:val="00245942"/>
    <w:rsid w:val="00245B09"/>
    <w:rsid w:val="002513F9"/>
    <w:rsid w:val="00256EC3"/>
    <w:rsid w:val="00257021"/>
    <w:rsid w:val="002571DF"/>
    <w:rsid w:val="00261753"/>
    <w:rsid w:val="00261EB8"/>
    <w:rsid w:val="00262543"/>
    <w:rsid w:val="0026421D"/>
    <w:rsid w:val="0027709F"/>
    <w:rsid w:val="00277FE2"/>
    <w:rsid w:val="00280894"/>
    <w:rsid w:val="002819F8"/>
    <w:rsid w:val="00282252"/>
    <w:rsid w:val="00282E35"/>
    <w:rsid w:val="00283417"/>
    <w:rsid w:val="002859AB"/>
    <w:rsid w:val="002860F1"/>
    <w:rsid w:val="0029072D"/>
    <w:rsid w:val="00290AFD"/>
    <w:rsid w:val="002A2F19"/>
    <w:rsid w:val="002A4268"/>
    <w:rsid w:val="002A55B9"/>
    <w:rsid w:val="002A703D"/>
    <w:rsid w:val="002B311A"/>
    <w:rsid w:val="002B4CA4"/>
    <w:rsid w:val="002B4DB0"/>
    <w:rsid w:val="002B598E"/>
    <w:rsid w:val="002B6C63"/>
    <w:rsid w:val="002C3F20"/>
    <w:rsid w:val="002D0C3E"/>
    <w:rsid w:val="002D0CBC"/>
    <w:rsid w:val="002D2E98"/>
    <w:rsid w:val="002E0C70"/>
    <w:rsid w:val="002E0CA0"/>
    <w:rsid w:val="002E235F"/>
    <w:rsid w:val="002E6A92"/>
    <w:rsid w:val="002F6E2B"/>
    <w:rsid w:val="003006D4"/>
    <w:rsid w:val="00302374"/>
    <w:rsid w:val="00304B23"/>
    <w:rsid w:val="00305E4E"/>
    <w:rsid w:val="00306216"/>
    <w:rsid w:val="003067E8"/>
    <w:rsid w:val="003076BB"/>
    <w:rsid w:val="00312D44"/>
    <w:rsid w:val="0031329D"/>
    <w:rsid w:val="003325EA"/>
    <w:rsid w:val="00333B03"/>
    <w:rsid w:val="00333DFC"/>
    <w:rsid w:val="003344B3"/>
    <w:rsid w:val="0033491E"/>
    <w:rsid w:val="0033593E"/>
    <w:rsid w:val="00343CDB"/>
    <w:rsid w:val="003468E6"/>
    <w:rsid w:val="00346C77"/>
    <w:rsid w:val="00347BFB"/>
    <w:rsid w:val="00352793"/>
    <w:rsid w:val="00354045"/>
    <w:rsid w:val="003559D6"/>
    <w:rsid w:val="00356F51"/>
    <w:rsid w:val="00357A5E"/>
    <w:rsid w:val="00360484"/>
    <w:rsid w:val="00373D52"/>
    <w:rsid w:val="00375A20"/>
    <w:rsid w:val="00375AEC"/>
    <w:rsid w:val="00376450"/>
    <w:rsid w:val="00383ED6"/>
    <w:rsid w:val="003901EF"/>
    <w:rsid w:val="003901FB"/>
    <w:rsid w:val="00392D8E"/>
    <w:rsid w:val="00393B5A"/>
    <w:rsid w:val="00394464"/>
    <w:rsid w:val="003A1019"/>
    <w:rsid w:val="003A350A"/>
    <w:rsid w:val="003A3DF1"/>
    <w:rsid w:val="003A49A5"/>
    <w:rsid w:val="003B2CA4"/>
    <w:rsid w:val="003B31EA"/>
    <w:rsid w:val="003B5DEB"/>
    <w:rsid w:val="003B6190"/>
    <w:rsid w:val="003B6C3F"/>
    <w:rsid w:val="003C0DB8"/>
    <w:rsid w:val="003C1BEB"/>
    <w:rsid w:val="003C2000"/>
    <w:rsid w:val="003C7A0D"/>
    <w:rsid w:val="003D28CA"/>
    <w:rsid w:val="003D3BC8"/>
    <w:rsid w:val="003D4DE4"/>
    <w:rsid w:val="003D5D20"/>
    <w:rsid w:val="003E5615"/>
    <w:rsid w:val="003E6240"/>
    <w:rsid w:val="003E6A23"/>
    <w:rsid w:val="003F15C2"/>
    <w:rsid w:val="003F2953"/>
    <w:rsid w:val="003F715A"/>
    <w:rsid w:val="0040179F"/>
    <w:rsid w:val="00404B21"/>
    <w:rsid w:val="00405715"/>
    <w:rsid w:val="00413743"/>
    <w:rsid w:val="00413CEB"/>
    <w:rsid w:val="00420EB9"/>
    <w:rsid w:val="004309AD"/>
    <w:rsid w:val="004353E9"/>
    <w:rsid w:val="004457D2"/>
    <w:rsid w:val="0045244E"/>
    <w:rsid w:val="00456A2F"/>
    <w:rsid w:val="004577EA"/>
    <w:rsid w:val="00457F96"/>
    <w:rsid w:val="00460E8E"/>
    <w:rsid w:val="00461226"/>
    <w:rsid w:val="00466647"/>
    <w:rsid w:val="004700E2"/>
    <w:rsid w:val="00474177"/>
    <w:rsid w:val="004743C6"/>
    <w:rsid w:val="0047567C"/>
    <w:rsid w:val="00475DFA"/>
    <w:rsid w:val="00483A87"/>
    <w:rsid w:val="00491308"/>
    <w:rsid w:val="00491CB1"/>
    <w:rsid w:val="004923AE"/>
    <w:rsid w:val="004929BD"/>
    <w:rsid w:val="004A25CA"/>
    <w:rsid w:val="004A36F8"/>
    <w:rsid w:val="004A3F9E"/>
    <w:rsid w:val="004B54CB"/>
    <w:rsid w:val="004B5F80"/>
    <w:rsid w:val="004B638A"/>
    <w:rsid w:val="004C3117"/>
    <w:rsid w:val="004C3B28"/>
    <w:rsid w:val="004C521B"/>
    <w:rsid w:val="004D1795"/>
    <w:rsid w:val="004D3288"/>
    <w:rsid w:val="004D50D7"/>
    <w:rsid w:val="004E07FF"/>
    <w:rsid w:val="004E1A5D"/>
    <w:rsid w:val="004E2237"/>
    <w:rsid w:val="004E3C85"/>
    <w:rsid w:val="004F6831"/>
    <w:rsid w:val="004F72D0"/>
    <w:rsid w:val="005048B0"/>
    <w:rsid w:val="00507752"/>
    <w:rsid w:val="0051289F"/>
    <w:rsid w:val="0051373B"/>
    <w:rsid w:val="00514B29"/>
    <w:rsid w:val="00515684"/>
    <w:rsid w:val="00516B35"/>
    <w:rsid w:val="00517754"/>
    <w:rsid w:val="00524347"/>
    <w:rsid w:val="00527946"/>
    <w:rsid w:val="005309CA"/>
    <w:rsid w:val="00530EE6"/>
    <w:rsid w:val="00532D2A"/>
    <w:rsid w:val="005363FF"/>
    <w:rsid w:val="005400BB"/>
    <w:rsid w:val="00546546"/>
    <w:rsid w:val="00550757"/>
    <w:rsid w:val="00551DBF"/>
    <w:rsid w:val="00553085"/>
    <w:rsid w:val="005564B8"/>
    <w:rsid w:val="00557EAA"/>
    <w:rsid w:val="00560CBE"/>
    <w:rsid w:val="00562B99"/>
    <w:rsid w:val="00567E46"/>
    <w:rsid w:val="0057196F"/>
    <w:rsid w:val="005720A7"/>
    <w:rsid w:val="0057638F"/>
    <w:rsid w:val="005802FB"/>
    <w:rsid w:val="00582B24"/>
    <w:rsid w:val="00583DDF"/>
    <w:rsid w:val="00583E72"/>
    <w:rsid w:val="00587044"/>
    <w:rsid w:val="0058763A"/>
    <w:rsid w:val="00593940"/>
    <w:rsid w:val="00596B64"/>
    <w:rsid w:val="005A03B8"/>
    <w:rsid w:val="005A0D20"/>
    <w:rsid w:val="005A3393"/>
    <w:rsid w:val="005A4575"/>
    <w:rsid w:val="005A583E"/>
    <w:rsid w:val="005A6CDC"/>
    <w:rsid w:val="005A7282"/>
    <w:rsid w:val="005A7945"/>
    <w:rsid w:val="005B0B7F"/>
    <w:rsid w:val="005B1030"/>
    <w:rsid w:val="005B27E6"/>
    <w:rsid w:val="005B4A4A"/>
    <w:rsid w:val="005C049F"/>
    <w:rsid w:val="005C3478"/>
    <w:rsid w:val="005C79DE"/>
    <w:rsid w:val="005D1448"/>
    <w:rsid w:val="005D243C"/>
    <w:rsid w:val="005D4574"/>
    <w:rsid w:val="005D62D8"/>
    <w:rsid w:val="005E11BB"/>
    <w:rsid w:val="005E77C6"/>
    <w:rsid w:val="005F0FA7"/>
    <w:rsid w:val="005F4CC1"/>
    <w:rsid w:val="006050FA"/>
    <w:rsid w:val="0060665B"/>
    <w:rsid w:val="0061008F"/>
    <w:rsid w:val="006125A9"/>
    <w:rsid w:val="00614A86"/>
    <w:rsid w:val="006234A5"/>
    <w:rsid w:val="006259FD"/>
    <w:rsid w:val="00626647"/>
    <w:rsid w:val="006278F2"/>
    <w:rsid w:val="00627DD0"/>
    <w:rsid w:val="00631932"/>
    <w:rsid w:val="0063377C"/>
    <w:rsid w:val="006350ED"/>
    <w:rsid w:val="0063779F"/>
    <w:rsid w:val="0064284D"/>
    <w:rsid w:val="00646B8D"/>
    <w:rsid w:val="00647A64"/>
    <w:rsid w:val="00653A86"/>
    <w:rsid w:val="00655A12"/>
    <w:rsid w:val="00656391"/>
    <w:rsid w:val="006615AF"/>
    <w:rsid w:val="00664692"/>
    <w:rsid w:val="006700CD"/>
    <w:rsid w:val="00671914"/>
    <w:rsid w:val="00671C73"/>
    <w:rsid w:val="00673C44"/>
    <w:rsid w:val="0067619D"/>
    <w:rsid w:val="0067725F"/>
    <w:rsid w:val="00677AEF"/>
    <w:rsid w:val="006832D1"/>
    <w:rsid w:val="00683C55"/>
    <w:rsid w:val="006840B6"/>
    <w:rsid w:val="006847BD"/>
    <w:rsid w:val="00686DC1"/>
    <w:rsid w:val="0068700F"/>
    <w:rsid w:val="0069574B"/>
    <w:rsid w:val="006A1D26"/>
    <w:rsid w:val="006A37E9"/>
    <w:rsid w:val="006A460D"/>
    <w:rsid w:val="006A5F09"/>
    <w:rsid w:val="006B5224"/>
    <w:rsid w:val="006C06B2"/>
    <w:rsid w:val="006C16E9"/>
    <w:rsid w:val="006C184A"/>
    <w:rsid w:val="006C421B"/>
    <w:rsid w:val="006C4680"/>
    <w:rsid w:val="006C4AD1"/>
    <w:rsid w:val="006D1AD0"/>
    <w:rsid w:val="006D41DF"/>
    <w:rsid w:val="006D4AC2"/>
    <w:rsid w:val="006D5F18"/>
    <w:rsid w:val="006D63F4"/>
    <w:rsid w:val="006E0E35"/>
    <w:rsid w:val="006E1E88"/>
    <w:rsid w:val="006E4764"/>
    <w:rsid w:val="006E4BAE"/>
    <w:rsid w:val="006E581D"/>
    <w:rsid w:val="006F303E"/>
    <w:rsid w:val="006F780E"/>
    <w:rsid w:val="00702774"/>
    <w:rsid w:val="00703175"/>
    <w:rsid w:val="00707D4C"/>
    <w:rsid w:val="00714BC4"/>
    <w:rsid w:val="00714C3F"/>
    <w:rsid w:val="00717CF2"/>
    <w:rsid w:val="00722B76"/>
    <w:rsid w:val="007237AF"/>
    <w:rsid w:val="0072666F"/>
    <w:rsid w:val="007273C9"/>
    <w:rsid w:val="00727AFE"/>
    <w:rsid w:val="0073086D"/>
    <w:rsid w:val="00734785"/>
    <w:rsid w:val="00736615"/>
    <w:rsid w:val="007501BC"/>
    <w:rsid w:val="00750388"/>
    <w:rsid w:val="00751ED5"/>
    <w:rsid w:val="00757C28"/>
    <w:rsid w:val="007605FB"/>
    <w:rsid w:val="00760F02"/>
    <w:rsid w:val="0076561A"/>
    <w:rsid w:val="00766F6A"/>
    <w:rsid w:val="00767066"/>
    <w:rsid w:val="00774621"/>
    <w:rsid w:val="00776C0F"/>
    <w:rsid w:val="007802B1"/>
    <w:rsid w:val="007817BC"/>
    <w:rsid w:val="00783079"/>
    <w:rsid w:val="00783E18"/>
    <w:rsid w:val="007874F6"/>
    <w:rsid w:val="00791293"/>
    <w:rsid w:val="00792F1C"/>
    <w:rsid w:val="00793188"/>
    <w:rsid w:val="0079420D"/>
    <w:rsid w:val="00795723"/>
    <w:rsid w:val="00797DC7"/>
    <w:rsid w:val="007A0829"/>
    <w:rsid w:val="007A08ED"/>
    <w:rsid w:val="007A11A4"/>
    <w:rsid w:val="007A1DC4"/>
    <w:rsid w:val="007A2346"/>
    <w:rsid w:val="007A2E44"/>
    <w:rsid w:val="007A37DE"/>
    <w:rsid w:val="007A4D1A"/>
    <w:rsid w:val="007B1E8F"/>
    <w:rsid w:val="007B455F"/>
    <w:rsid w:val="007B4809"/>
    <w:rsid w:val="007B50A0"/>
    <w:rsid w:val="007B6DC2"/>
    <w:rsid w:val="007C3290"/>
    <w:rsid w:val="007C4B48"/>
    <w:rsid w:val="007C4B70"/>
    <w:rsid w:val="007C6CE4"/>
    <w:rsid w:val="007E1448"/>
    <w:rsid w:val="007E3306"/>
    <w:rsid w:val="007E6E62"/>
    <w:rsid w:val="007E7222"/>
    <w:rsid w:val="007F04A9"/>
    <w:rsid w:val="007F15CA"/>
    <w:rsid w:val="007F4E39"/>
    <w:rsid w:val="007F56FA"/>
    <w:rsid w:val="007F5C89"/>
    <w:rsid w:val="007F7498"/>
    <w:rsid w:val="00804ADA"/>
    <w:rsid w:val="008053BF"/>
    <w:rsid w:val="00805A53"/>
    <w:rsid w:val="00811871"/>
    <w:rsid w:val="0081488B"/>
    <w:rsid w:val="00814FF6"/>
    <w:rsid w:val="008204EF"/>
    <w:rsid w:val="00821DF0"/>
    <w:rsid w:val="00822E38"/>
    <w:rsid w:val="0082417A"/>
    <w:rsid w:val="00836D9B"/>
    <w:rsid w:val="008374FF"/>
    <w:rsid w:val="00842A30"/>
    <w:rsid w:val="00844223"/>
    <w:rsid w:val="00844A9A"/>
    <w:rsid w:val="008467F1"/>
    <w:rsid w:val="00847F22"/>
    <w:rsid w:val="00851D11"/>
    <w:rsid w:val="00856001"/>
    <w:rsid w:val="00856E73"/>
    <w:rsid w:val="00857B4D"/>
    <w:rsid w:val="008606B9"/>
    <w:rsid w:val="0086135D"/>
    <w:rsid w:val="00863BD5"/>
    <w:rsid w:val="00864162"/>
    <w:rsid w:val="008767BA"/>
    <w:rsid w:val="00877F7B"/>
    <w:rsid w:val="00881D12"/>
    <w:rsid w:val="00881D38"/>
    <w:rsid w:val="00882E08"/>
    <w:rsid w:val="008839DA"/>
    <w:rsid w:val="00885299"/>
    <w:rsid w:val="00886DC6"/>
    <w:rsid w:val="008903F3"/>
    <w:rsid w:val="0089137E"/>
    <w:rsid w:val="008923A6"/>
    <w:rsid w:val="0089370F"/>
    <w:rsid w:val="008A03CA"/>
    <w:rsid w:val="008A4677"/>
    <w:rsid w:val="008A6E81"/>
    <w:rsid w:val="008B017F"/>
    <w:rsid w:val="008B1E61"/>
    <w:rsid w:val="008B2430"/>
    <w:rsid w:val="008B28EC"/>
    <w:rsid w:val="008B6B42"/>
    <w:rsid w:val="008C72E7"/>
    <w:rsid w:val="008C7AE4"/>
    <w:rsid w:val="008D3F5F"/>
    <w:rsid w:val="008D5F52"/>
    <w:rsid w:val="008D6ED1"/>
    <w:rsid w:val="008F6F21"/>
    <w:rsid w:val="008F7E11"/>
    <w:rsid w:val="00903197"/>
    <w:rsid w:val="00903D2A"/>
    <w:rsid w:val="00906039"/>
    <w:rsid w:val="00907192"/>
    <w:rsid w:val="009075CC"/>
    <w:rsid w:val="00911152"/>
    <w:rsid w:val="009212E1"/>
    <w:rsid w:val="00922469"/>
    <w:rsid w:val="0093097E"/>
    <w:rsid w:val="009351C2"/>
    <w:rsid w:val="009362A9"/>
    <w:rsid w:val="00936ABE"/>
    <w:rsid w:val="009410BD"/>
    <w:rsid w:val="00943B69"/>
    <w:rsid w:val="0094460A"/>
    <w:rsid w:val="00945EAB"/>
    <w:rsid w:val="0095114D"/>
    <w:rsid w:val="00953219"/>
    <w:rsid w:val="00954070"/>
    <w:rsid w:val="009604D3"/>
    <w:rsid w:val="00966C60"/>
    <w:rsid w:val="00972930"/>
    <w:rsid w:val="009729D4"/>
    <w:rsid w:val="00973DDA"/>
    <w:rsid w:val="00976000"/>
    <w:rsid w:val="00977AC1"/>
    <w:rsid w:val="00981DB2"/>
    <w:rsid w:val="009835BC"/>
    <w:rsid w:val="00986143"/>
    <w:rsid w:val="009A5D18"/>
    <w:rsid w:val="009B313A"/>
    <w:rsid w:val="009B3425"/>
    <w:rsid w:val="009B5A0E"/>
    <w:rsid w:val="009B5BF3"/>
    <w:rsid w:val="009C1A49"/>
    <w:rsid w:val="009D26D8"/>
    <w:rsid w:val="009E306E"/>
    <w:rsid w:val="009E3457"/>
    <w:rsid w:val="009E567C"/>
    <w:rsid w:val="009E6C44"/>
    <w:rsid w:val="009F25DA"/>
    <w:rsid w:val="009F4188"/>
    <w:rsid w:val="009F57AD"/>
    <w:rsid w:val="009F71D1"/>
    <w:rsid w:val="00A0044D"/>
    <w:rsid w:val="00A020C8"/>
    <w:rsid w:val="00A03E2F"/>
    <w:rsid w:val="00A056D7"/>
    <w:rsid w:val="00A07548"/>
    <w:rsid w:val="00A1065C"/>
    <w:rsid w:val="00A11408"/>
    <w:rsid w:val="00A119FB"/>
    <w:rsid w:val="00A129F7"/>
    <w:rsid w:val="00A17870"/>
    <w:rsid w:val="00A20ED3"/>
    <w:rsid w:val="00A2419F"/>
    <w:rsid w:val="00A25701"/>
    <w:rsid w:val="00A25861"/>
    <w:rsid w:val="00A302B0"/>
    <w:rsid w:val="00A34248"/>
    <w:rsid w:val="00A447A5"/>
    <w:rsid w:val="00A57F55"/>
    <w:rsid w:val="00A61101"/>
    <w:rsid w:val="00A6126F"/>
    <w:rsid w:val="00A641EB"/>
    <w:rsid w:val="00A70909"/>
    <w:rsid w:val="00A71883"/>
    <w:rsid w:val="00A71939"/>
    <w:rsid w:val="00A748E8"/>
    <w:rsid w:val="00A74D12"/>
    <w:rsid w:val="00A83D30"/>
    <w:rsid w:val="00A84A7F"/>
    <w:rsid w:val="00A864D9"/>
    <w:rsid w:val="00A868BC"/>
    <w:rsid w:val="00A875A3"/>
    <w:rsid w:val="00A90367"/>
    <w:rsid w:val="00A94A83"/>
    <w:rsid w:val="00A96C7D"/>
    <w:rsid w:val="00A974D1"/>
    <w:rsid w:val="00A97731"/>
    <w:rsid w:val="00AA0DC5"/>
    <w:rsid w:val="00AA1F8D"/>
    <w:rsid w:val="00AB4EF0"/>
    <w:rsid w:val="00AB5222"/>
    <w:rsid w:val="00AB5827"/>
    <w:rsid w:val="00AC0AE0"/>
    <w:rsid w:val="00AC1CE4"/>
    <w:rsid w:val="00AC4520"/>
    <w:rsid w:val="00AC49EC"/>
    <w:rsid w:val="00AC6F91"/>
    <w:rsid w:val="00AD000C"/>
    <w:rsid w:val="00AD5290"/>
    <w:rsid w:val="00AD6C9D"/>
    <w:rsid w:val="00AD7C65"/>
    <w:rsid w:val="00AE7D57"/>
    <w:rsid w:val="00AF0765"/>
    <w:rsid w:val="00AF1028"/>
    <w:rsid w:val="00AF69B7"/>
    <w:rsid w:val="00B0033E"/>
    <w:rsid w:val="00B01714"/>
    <w:rsid w:val="00B0338B"/>
    <w:rsid w:val="00B058BA"/>
    <w:rsid w:val="00B1036B"/>
    <w:rsid w:val="00B12634"/>
    <w:rsid w:val="00B15082"/>
    <w:rsid w:val="00B22E27"/>
    <w:rsid w:val="00B23EA9"/>
    <w:rsid w:val="00B26505"/>
    <w:rsid w:val="00B271AE"/>
    <w:rsid w:val="00B27624"/>
    <w:rsid w:val="00B34669"/>
    <w:rsid w:val="00B3784E"/>
    <w:rsid w:val="00B42CDB"/>
    <w:rsid w:val="00B50656"/>
    <w:rsid w:val="00B52941"/>
    <w:rsid w:val="00B561CC"/>
    <w:rsid w:val="00B60A13"/>
    <w:rsid w:val="00B62D50"/>
    <w:rsid w:val="00B6354E"/>
    <w:rsid w:val="00B63718"/>
    <w:rsid w:val="00B73076"/>
    <w:rsid w:val="00B7492F"/>
    <w:rsid w:val="00B754CF"/>
    <w:rsid w:val="00B77E8B"/>
    <w:rsid w:val="00B86381"/>
    <w:rsid w:val="00B87F2C"/>
    <w:rsid w:val="00B91B18"/>
    <w:rsid w:val="00B91F74"/>
    <w:rsid w:val="00B92661"/>
    <w:rsid w:val="00B95C64"/>
    <w:rsid w:val="00B964BF"/>
    <w:rsid w:val="00B97150"/>
    <w:rsid w:val="00BA0192"/>
    <w:rsid w:val="00BA09BE"/>
    <w:rsid w:val="00BA09FA"/>
    <w:rsid w:val="00BA1FFE"/>
    <w:rsid w:val="00BB2575"/>
    <w:rsid w:val="00BB3D79"/>
    <w:rsid w:val="00BB5EAD"/>
    <w:rsid w:val="00BC0A39"/>
    <w:rsid w:val="00BC0FAA"/>
    <w:rsid w:val="00BC2447"/>
    <w:rsid w:val="00BC7F95"/>
    <w:rsid w:val="00BD35F4"/>
    <w:rsid w:val="00BD3BE5"/>
    <w:rsid w:val="00BD419B"/>
    <w:rsid w:val="00BD438A"/>
    <w:rsid w:val="00BD4FB5"/>
    <w:rsid w:val="00BD7132"/>
    <w:rsid w:val="00BE1845"/>
    <w:rsid w:val="00BE56DB"/>
    <w:rsid w:val="00BF05B7"/>
    <w:rsid w:val="00BF24FD"/>
    <w:rsid w:val="00C00AC8"/>
    <w:rsid w:val="00C028E7"/>
    <w:rsid w:val="00C04369"/>
    <w:rsid w:val="00C07902"/>
    <w:rsid w:val="00C1075F"/>
    <w:rsid w:val="00C14662"/>
    <w:rsid w:val="00C15BF3"/>
    <w:rsid w:val="00C17905"/>
    <w:rsid w:val="00C2002D"/>
    <w:rsid w:val="00C218A4"/>
    <w:rsid w:val="00C21E61"/>
    <w:rsid w:val="00C22899"/>
    <w:rsid w:val="00C22D52"/>
    <w:rsid w:val="00C307E2"/>
    <w:rsid w:val="00C3444C"/>
    <w:rsid w:val="00C35E83"/>
    <w:rsid w:val="00C377B1"/>
    <w:rsid w:val="00C40209"/>
    <w:rsid w:val="00C40D72"/>
    <w:rsid w:val="00C4205F"/>
    <w:rsid w:val="00C449E0"/>
    <w:rsid w:val="00C44BAC"/>
    <w:rsid w:val="00C45287"/>
    <w:rsid w:val="00C5624B"/>
    <w:rsid w:val="00C61A24"/>
    <w:rsid w:val="00C62A6C"/>
    <w:rsid w:val="00C63641"/>
    <w:rsid w:val="00C63AEA"/>
    <w:rsid w:val="00C709A2"/>
    <w:rsid w:val="00C7222D"/>
    <w:rsid w:val="00C744E2"/>
    <w:rsid w:val="00C74958"/>
    <w:rsid w:val="00C778B9"/>
    <w:rsid w:val="00C81300"/>
    <w:rsid w:val="00C82820"/>
    <w:rsid w:val="00C839E8"/>
    <w:rsid w:val="00C83FB0"/>
    <w:rsid w:val="00C87C39"/>
    <w:rsid w:val="00C903BE"/>
    <w:rsid w:val="00C93241"/>
    <w:rsid w:val="00CA1D6F"/>
    <w:rsid w:val="00CA7AD2"/>
    <w:rsid w:val="00CB56DD"/>
    <w:rsid w:val="00CB596C"/>
    <w:rsid w:val="00CB5ECC"/>
    <w:rsid w:val="00CB5EE1"/>
    <w:rsid w:val="00CB69FD"/>
    <w:rsid w:val="00CC0EBF"/>
    <w:rsid w:val="00CC1D28"/>
    <w:rsid w:val="00CC7B55"/>
    <w:rsid w:val="00CD0EFF"/>
    <w:rsid w:val="00CD1908"/>
    <w:rsid w:val="00CD19B4"/>
    <w:rsid w:val="00CD23E0"/>
    <w:rsid w:val="00CD270E"/>
    <w:rsid w:val="00CD34C5"/>
    <w:rsid w:val="00CD468B"/>
    <w:rsid w:val="00CD4997"/>
    <w:rsid w:val="00CE1FD6"/>
    <w:rsid w:val="00CE25D8"/>
    <w:rsid w:val="00CE4B8F"/>
    <w:rsid w:val="00CF1324"/>
    <w:rsid w:val="00CF3AFE"/>
    <w:rsid w:val="00CF4C22"/>
    <w:rsid w:val="00CF58D8"/>
    <w:rsid w:val="00CF69D6"/>
    <w:rsid w:val="00D025A2"/>
    <w:rsid w:val="00D0390B"/>
    <w:rsid w:val="00D03C4C"/>
    <w:rsid w:val="00D11E55"/>
    <w:rsid w:val="00D12E10"/>
    <w:rsid w:val="00D17BD2"/>
    <w:rsid w:val="00D251A8"/>
    <w:rsid w:val="00D30C17"/>
    <w:rsid w:val="00D32CD4"/>
    <w:rsid w:val="00D35909"/>
    <w:rsid w:val="00D36FAD"/>
    <w:rsid w:val="00D411A2"/>
    <w:rsid w:val="00D41A44"/>
    <w:rsid w:val="00D44EEF"/>
    <w:rsid w:val="00D4698C"/>
    <w:rsid w:val="00D50219"/>
    <w:rsid w:val="00D5079D"/>
    <w:rsid w:val="00D6072A"/>
    <w:rsid w:val="00D61DCB"/>
    <w:rsid w:val="00D63342"/>
    <w:rsid w:val="00D65B2C"/>
    <w:rsid w:val="00D73EC4"/>
    <w:rsid w:val="00D84389"/>
    <w:rsid w:val="00D84B7A"/>
    <w:rsid w:val="00D85DFF"/>
    <w:rsid w:val="00D87075"/>
    <w:rsid w:val="00D9169E"/>
    <w:rsid w:val="00D93D2E"/>
    <w:rsid w:val="00D94458"/>
    <w:rsid w:val="00D95738"/>
    <w:rsid w:val="00D95DE2"/>
    <w:rsid w:val="00D96F67"/>
    <w:rsid w:val="00D97742"/>
    <w:rsid w:val="00D97FA8"/>
    <w:rsid w:val="00DA56DB"/>
    <w:rsid w:val="00DA5A1D"/>
    <w:rsid w:val="00DA5C25"/>
    <w:rsid w:val="00DA7788"/>
    <w:rsid w:val="00DB161F"/>
    <w:rsid w:val="00DB2FD7"/>
    <w:rsid w:val="00DB353B"/>
    <w:rsid w:val="00DB698A"/>
    <w:rsid w:val="00DC048F"/>
    <w:rsid w:val="00DC63DB"/>
    <w:rsid w:val="00DD0007"/>
    <w:rsid w:val="00DD38E9"/>
    <w:rsid w:val="00DD4327"/>
    <w:rsid w:val="00DD4C4E"/>
    <w:rsid w:val="00DD50F0"/>
    <w:rsid w:val="00DD640A"/>
    <w:rsid w:val="00DD6764"/>
    <w:rsid w:val="00DE0B83"/>
    <w:rsid w:val="00DE0BD8"/>
    <w:rsid w:val="00DE5CD0"/>
    <w:rsid w:val="00DE70F0"/>
    <w:rsid w:val="00DF05C0"/>
    <w:rsid w:val="00DF1CAF"/>
    <w:rsid w:val="00DF2AAB"/>
    <w:rsid w:val="00DF30B7"/>
    <w:rsid w:val="00DF43A5"/>
    <w:rsid w:val="00DF5046"/>
    <w:rsid w:val="00DF69B3"/>
    <w:rsid w:val="00E00BFF"/>
    <w:rsid w:val="00E016DF"/>
    <w:rsid w:val="00E17E64"/>
    <w:rsid w:val="00E2647F"/>
    <w:rsid w:val="00E33BF0"/>
    <w:rsid w:val="00E37E9D"/>
    <w:rsid w:val="00E40290"/>
    <w:rsid w:val="00E435FD"/>
    <w:rsid w:val="00E456BA"/>
    <w:rsid w:val="00E45B17"/>
    <w:rsid w:val="00E51B01"/>
    <w:rsid w:val="00E54B8B"/>
    <w:rsid w:val="00E63ADB"/>
    <w:rsid w:val="00E64834"/>
    <w:rsid w:val="00E661CF"/>
    <w:rsid w:val="00E66317"/>
    <w:rsid w:val="00E707A8"/>
    <w:rsid w:val="00E72075"/>
    <w:rsid w:val="00E74679"/>
    <w:rsid w:val="00E77DF9"/>
    <w:rsid w:val="00E80A83"/>
    <w:rsid w:val="00E832E2"/>
    <w:rsid w:val="00E83CA9"/>
    <w:rsid w:val="00E84F3A"/>
    <w:rsid w:val="00E938B5"/>
    <w:rsid w:val="00E96478"/>
    <w:rsid w:val="00EA5643"/>
    <w:rsid w:val="00EA57F6"/>
    <w:rsid w:val="00EA5CF5"/>
    <w:rsid w:val="00EA7419"/>
    <w:rsid w:val="00EB1022"/>
    <w:rsid w:val="00EB3420"/>
    <w:rsid w:val="00EB69AA"/>
    <w:rsid w:val="00EB6D87"/>
    <w:rsid w:val="00EB7566"/>
    <w:rsid w:val="00EC141B"/>
    <w:rsid w:val="00EC4036"/>
    <w:rsid w:val="00EC4F00"/>
    <w:rsid w:val="00EC55E6"/>
    <w:rsid w:val="00ED25BA"/>
    <w:rsid w:val="00ED3AC4"/>
    <w:rsid w:val="00ED4D40"/>
    <w:rsid w:val="00ED5B97"/>
    <w:rsid w:val="00EE05A5"/>
    <w:rsid w:val="00EE17CC"/>
    <w:rsid w:val="00EE333E"/>
    <w:rsid w:val="00EE5353"/>
    <w:rsid w:val="00EE5F79"/>
    <w:rsid w:val="00EE6E6E"/>
    <w:rsid w:val="00EF1DF9"/>
    <w:rsid w:val="00EF1F85"/>
    <w:rsid w:val="00EF2E2C"/>
    <w:rsid w:val="00EF33EB"/>
    <w:rsid w:val="00EF6CB8"/>
    <w:rsid w:val="00EF7973"/>
    <w:rsid w:val="00EF7CFB"/>
    <w:rsid w:val="00F049B4"/>
    <w:rsid w:val="00F05942"/>
    <w:rsid w:val="00F104E7"/>
    <w:rsid w:val="00F112DF"/>
    <w:rsid w:val="00F117EC"/>
    <w:rsid w:val="00F14451"/>
    <w:rsid w:val="00F1521C"/>
    <w:rsid w:val="00F20BB7"/>
    <w:rsid w:val="00F267A8"/>
    <w:rsid w:val="00F34B98"/>
    <w:rsid w:val="00F353E1"/>
    <w:rsid w:val="00F36067"/>
    <w:rsid w:val="00F360EB"/>
    <w:rsid w:val="00F36FBD"/>
    <w:rsid w:val="00F37EE1"/>
    <w:rsid w:val="00F430F9"/>
    <w:rsid w:val="00F432E9"/>
    <w:rsid w:val="00F44B3B"/>
    <w:rsid w:val="00F44DED"/>
    <w:rsid w:val="00F4621A"/>
    <w:rsid w:val="00F50E4F"/>
    <w:rsid w:val="00F535FC"/>
    <w:rsid w:val="00F53F0C"/>
    <w:rsid w:val="00F7796E"/>
    <w:rsid w:val="00F83F73"/>
    <w:rsid w:val="00F861D7"/>
    <w:rsid w:val="00F9082C"/>
    <w:rsid w:val="00F92BD6"/>
    <w:rsid w:val="00F96256"/>
    <w:rsid w:val="00F96E48"/>
    <w:rsid w:val="00FA612A"/>
    <w:rsid w:val="00FA7A92"/>
    <w:rsid w:val="00FB0DCC"/>
    <w:rsid w:val="00FB351F"/>
    <w:rsid w:val="00FB37DE"/>
    <w:rsid w:val="00FC0469"/>
    <w:rsid w:val="00FC38A5"/>
    <w:rsid w:val="00FC467E"/>
    <w:rsid w:val="00FD0804"/>
    <w:rsid w:val="00FD195E"/>
    <w:rsid w:val="00FD47FD"/>
    <w:rsid w:val="00FD49C6"/>
    <w:rsid w:val="00FD50F9"/>
    <w:rsid w:val="00FD511C"/>
    <w:rsid w:val="00FD5327"/>
    <w:rsid w:val="00FD5616"/>
    <w:rsid w:val="00FE6FEE"/>
    <w:rsid w:val="00FF47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3553" fillcolor="#9cbee0" strokecolor="#739cc3">
      <v:fill color="#9cbee0" color2="#bbd5f0" type="gradient">
        <o:fill v:ext="view" type="gradientUnscaled"/>
      </v:fill>
      <v:stroke color="#739cc3" weight="1.25pt" miterlimit="2"/>
    </o:shapedefaults>
    <o:shapelayout v:ext="edit">
      <o:idmap v:ext="edit" data="1"/>
    </o:shapelayout>
  </w:shapeDefaults>
  <w:decimalSymbol w:val="."/>
  <w:listSeparator w:val=","/>
  <w14:docId w14:val="2FB8F7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MS Mincho" w:hAnsi="Calibri" w:cs="Calibri"/>
        <w:lang w:val="en-US" w:eastAsia="en-US" w:bidi="ar-SA"/>
      </w:rPr>
    </w:rPrDefault>
    <w:pPrDefault/>
  </w:docDefaults>
  <w:latentStyles w:defLockedState="0" w:defUIPriority="99" w:defSemiHidden="0" w:defUnhideWhenUsed="0" w:defQFormat="0" w:count="377">
    <w:lsdException w:name="Normal" w:uiPriority="0" w:qFormat="1"/>
    <w:lsdException w:name="heading 1" w:uiPriority="0" w:qFormat="1"/>
    <w:lsdException w:name="heading 2" w:uiPriority="0" w:unhideWhenUsed="1" w:qFormat="1"/>
    <w:lsdException w:name="heading 3" w:uiPriority="0" w:unhideWhenUsed="1" w:qFormat="1"/>
    <w:lsdException w:name="heading 4" w:uiPriority="0" w:unhideWhenUsed="1" w:qFormat="1"/>
    <w:lsdException w:name="heading 5" w:uiPriority="0" w:unhideWhenUsed="1" w:qFormat="1"/>
    <w:lsdException w:name="heading 6"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pPr>
      <w:widowControl w:val="0"/>
      <w:spacing w:after="160" w:line="259" w:lineRule="auto"/>
      <w:jc w:val="both"/>
    </w:pPr>
    <w:rPr>
      <w:sz w:val="22"/>
      <w:szCs w:val="22"/>
    </w:rPr>
  </w:style>
  <w:style w:type="paragraph" w:styleId="Heading1">
    <w:name w:val="heading 1"/>
    <w:basedOn w:val="Normal"/>
    <w:next w:val="Normal"/>
    <w:link w:val="Heading1Char"/>
    <w:qFormat/>
    <w:rsid w:val="00A868BC"/>
    <w:pPr>
      <w:numPr>
        <w:numId w:val="1"/>
      </w:numPr>
      <w:shd w:val="clear" w:color="auto" w:fill="89ACA1"/>
      <w:outlineLvl w:val="0"/>
    </w:pPr>
    <w:rPr>
      <w:rFonts w:ascii="Helvetica" w:eastAsia="Times New Roman" w:hAnsi="Helvetica" w:cs="Times New Roman"/>
      <w:bCs/>
      <w:color w:val="FFFFFF"/>
      <w:sz w:val="28"/>
      <w:szCs w:val="28"/>
    </w:rPr>
  </w:style>
  <w:style w:type="paragraph" w:styleId="Heading2">
    <w:name w:val="heading 2"/>
    <w:basedOn w:val="Normal"/>
    <w:next w:val="Normal"/>
    <w:link w:val="Heading2Char"/>
    <w:unhideWhenUsed/>
    <w:qFormat/>
    <w:pPr>
      <w:keepNext/>
      <w:keepLines/>
      <w:numPr>
        <w:ilvl w:val="1"/>
        <w:numId w:val="1"/>
      </w:numPr>
      <w:outlineLvl w:val="1"/>
    </w:pPr>
    <w:rPr>
      <w:rFonts w:ascii="Helvetica" w:eastAsia="Times New Roman" w:hAnsi="Helvetica" w:cs="Times New Roman"/>
      <w:b/>
      <w:bCs/>
      <w:color w:val="041E42"/>
      <w:sz w:val="24"/>
      <w:szCs w:val="26"/>
    </w:rPr>
  </w:style>
  <w:style w:type="paragraph" w:styleId="Heading3">
    <w:name w:val="heading 3"/>
    <w:basedOn w:val="Normal"/>
    <w:next w:val="Normal"/>
    <w:link w:val="Heading3Char"/>
    <w:unhideWhenUsed/>
    <w:qFormat/>
    <w:rsid w:val="00F83F73"/>
    <w:pPr>
      <w:keepNext/>
      <w:keepLines/>
      <w:numPr>
        <w:ilvl w:val="2"/>
        <w:numId w:val="1"/>
      </w:numPr>
      <w:outlineLvl w:val="2"/>
    </w:pPr>
    <w:rPr>
      <w:rFonts w:ascii="Helvetica" w:eastAsia="Times New Roman" w:hAnsi="Helvetica" w:cs="Times New Roman"/>
      <w:bCs/>
      <w:color w:val="041E42"/>
    </w:rPr>
  </w:style>
  <w:style w:type="paragraph" w:styleId="Heading4">
    <w:name w:val="heading 4"/>
    <w:basedOn w:val="Normal"/>
    <w:next w:val="Normal"/>
    <w:link w:val="Heading4Char"/>
    <w:unhideWhenUsed/>
    <w:qFormat/>
    <w:pPr>
      <w:keepNext/>
      <w:keepLines/>
      <w:numPr>
        <w:ilvl w:val="3"/>
        <w:numId w:val="1"/>
      </w:numPr>
      <w:outlineLvl w:val="3"/>
    </w:pPr>
    <w:rPr>
      <w:rFonts w:ascii="Helvetica" w:eastAsia="Times New Roman" w:hAnsi="Helvetica" w:cs="Times New Roman"/>
      <w:b/>
      <w:bCs/>
      <w:iCs/>
      <w:color w:val="041E42"/>
      <w:sz w:val="24"/>
    </w:rPr>
  </w:style>
  <w:style w:type="paragraph" w:styleId="Heading5">
    <w:name w:val="heading 5"/>
    <w:basedOn w:val="Normal"/>
    <w:next w:val="Normal"/>
    <w:link w:val="Heading5Char"/>
    <w:unhideWhenUsed/>
    <w:qFormat/>
    <w:pPr>
      <w:keepNext/>
      <w:keepLines/>
      <w:numPr>
        <w:ilvl w:val="4"/>
        <w:numId w:val="1"/>
      </w:numPr>
      <w:spacing w:before="200"/>
      <w:outlineLvl w:val="4"/>
    </w:pPr>
    <w:rPr>
      <w:rFonts w:ascii="Cambria" w:eastAsia="Times New Roman" w:hAnsi="Cambria" w:cs="Times New Roman"/>
      <w:color w:val="243F60"/>
    </w:rPr>
  </w:style>
  <w:style w:type="paragraph" w:styleId="Heading6">
    <w:name w:val="heading 6"/>
    <w:basedOn w:val="Normal"/>
    <w:next w:val="Normal"/>
    <w:link w:val="Heading6Char"/>
    <w:unhideWhenUsed/>
    <w:qFormat/>
    <w:pPr>
      <w:keepNext/>
      <w:keepLines/>
      <w:numPr>
        <w:ilvl w:val="5"/>
        <w:numId w:val="1"/>
      </w:numPr>
      <w:spacing w:before="200"/>
      <w:outlineLvl w:val="5"/>
    </w:pPr>
    <w:rPr>
      <w:rFonts w:ascii="Cambria" w:eastAsia="Times New Roman" w:hAnsi="Cambria" w:cs="Times New Roman"/>
      <w:i/>
      <w:iCs/>
      <w:color w:val="243F60"/>
    </w:rPr>
  </w:style>
  <w:style w:type="paragraph" w:styleId="Heading7">
    <w:name w:val="heading 7"/>
    <w:basedOn w:val="Normal"/>
    <w:next w:val="Normal"/>
    <w:link w:val="Heading7Char"/>
    <w:unhideWhenUsed/>
    <w:qFormat/>
    <w:pPr>
      <w:keepNext/>
      <w:keepLines/>
      <w:numPr>
        <w:ilvl w:val="6"/>
        <w:numId w:val="1"/>
      </w:numPr>
      <w:spacing w:before="200"/>
      <w:outlineLvl w:val="6"/>
    </w:pPr>
    <w:rPr>
      <w:rFonts w:ascii="Cambria" w:eastAsia="Times New Roman" w:hAnsi="Cambria" w:cs="Times New Roman"/>
      <w:i/>
      <w:iCs/>
      <w:color w:val="404040"/>
    </w:rPr>
  </w:style>
  <w:style w:type="paragraph" w:styleId="Heading8">
    <w:name w:val="heading 8"/>
    <w:basedOn w:val="Normal"/>
    <w:next w:val="Normal"/>
    <w:link w:val="Heading8Char"/>
    <w:unhideWhenUsed/>
    <w:qFormat/>
    <w:pPr>
      <w:keepNext/>
      <w:keepLines/>
      <w:numPr>
        <w:ilvl w:val="7"/>
        <w:numId w:val="1"/>
      </w:numPr>
      <w:spacing w:before="200"/>
      <w:outlineLvl w:val="7"/>
    </w:pPr>
    <w:rPr>
      <w:rFonts w:ascii="Cambria" w:eastAsia="Times New Roman" w:hAnsi="Cambria" w:cs="Times New Roman"/>
      <w:color w:val="404040"/>
      <w:szCs w:val="20"/>
    </w:rPr>
  </w:style>
  <w:style w:type="paragraph" w:styleId="Heading9">
    <w:name w:val="heading 9"/>
    <w:basedOn w:val="Normal"/>
    <w:next w:val="Normal"/>
    <w:link w:val="Heading9Char"/>
    <w:unhideWhenUsed/>
    <w:qFormat/>
    <w:pPr>
      <w:keepNext/>
      <w:keepLines/>
      <w:numPr>
        <w:ilvl w:val="8"/>
        <w:numId w:val="1"/>
      </w:numPr>
      <w:spacing w:before="200"/>
      <w:outlineLvl w:val="8"/>
    </w:pPr>
    <w:rPr>
      <w:rFonts w:ascii="Cambria" w:eastAsia="Times New Roman" w:hAnsi="Cambria" w:cs="Times New Roman"/>
      <w:i/>
      <w:iCs/>
      <w:color w:val="40404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868BC"/>
    <w:rPr>
      <w:rFonts w:ascii="Helvetica" w:eastAsia="Times New Roman" w:hAnsi="Helvetica" w:cs="Times New Roman"/>
      <w:bCs/>
      <w:color w:val="FFFFFF"/>
      <w:sz w:val="28"/>
      <w:szCs w:val="28"/>
      <w:shd w:val="clear" w:color="auto" w:fill="89ACA1"/>
    </w:rPr>
  </w:style>
  <w:style w:type="character" w:customStyle="1" w:styleId="Heading2Char">
    <w:name w:val="Heading 2 Char"/>
    <w:link w:val="Heading2"/>
    <w:uiPriority w:val="9"/>
    <w:rPr>
      <w:rFonts w:ascii="Helvetica" w:eastAsia="Times New Roman" w:hAnsi="Helvetica" w:cs="Times New Roman"/>
      <w:b/>
      <w:bCs/>
      <w:color w:val="041E42"/>
      <w:sz w:val="24"/>
      <w:szCs w:val="26"/>
    </w:rPr>
  </w:style>
  <w:style w:type="character" w:customStyle="1" w:styleId="Heading3Char">
    <w:name w:val="Heading 3 Char"/>
    <w:link w:val="Heading3"/>
    <w:uiPriority w:val="9"/>
    <w:rsid w:val="00F83F73"/>
    <w:rPr>
      <w:rFonts w:ascii="Helvetica" w:eastAsia="Times New Roman" w:hAnsi="Helvetica" w:cs="Times New Roman"/>
      <w:bCs/>
      <w:color w:val="041E42"/>
      <w:sz w:val="22"/>
      <w:szCs w:val="22"/>
    </w:rPr>
  </w:style>
  <w:style w:type="character" w:customStyle="1" w:styleId="Heading4Char">
    <w:name w:val="Heading 4 Char"/>
    <w:link w:val="Heading4"/>
    <w:uiPriority w:val="9"/>
    <w:rPr>
      <w:rFonts w:ascii="Helvetica" w:eastAsia="Times New Roman" w:hAnsi="Helvetica" w:cs="Times New Roman"/>
      <w:b/>
      <w:bCs/>
      <w:iCs/>
      <w:color w:val="041E42"/>
      <w:sz w:val="24"/>
      <w:szCs w:val="22"/>
    </w:rPr>
  </w:style>
  <w:style w:type="character" w:customStyle="1" w:styleId="Heading5Char">
    <w:name w:val="Heading 5 Char"/>
    <w:link w:val="Heading5"/>
    <w:uiPriority w:val="9"/>
    <w:rPr>
      <w:rFonts w:ascii="Cambria" w:eastAsia="Times New Roman" w:hAnsi="Cambria" w:cs="Times New Roman"/>
      <w:color w:val="243F60"/>
      <w:sz w:val="22"/>
      <w:szCs w:val="22"/>
    </w:rPr>
  </w:style>
  <w:style w:type="character" w:customStyle="1" w:styleId="Heading6Char">
    <w:name w:val="Heading 6 Char"/>
    <w:link w:val="Heading6"/>
    <w:uiPriority w:val="9"/>
    <w:rPr>
      <w:rFonts w:ascii="Cambria" w:eastAsia="Times New Roman" w:hAnsi="Cambria" w:cs="Times New Roman"/>
      <w:i/>
      <w:iCs/>
      <w:color w:val="243F60"/>
      <w:sz w:val="22"/>
      <w:szCs w:val="22"/>
    </w:rPr>
  </w:style>
  <w:style w:type="character" w:customStyle="1" w:styleId="Heading7Char">
    <w:name w:val="Heading 7 Char"/>
    <w:link w:val="Heading7"/>
    <w:uiPriority w:val="9"/>
    <w:rPr>
      <w:rFonts w:ascii="Cambria" w:eastAsia="Times New Roman" w:hAnsi="Cambria" w:cs="Times New Roman"/>
      <w:i/>
      <w:iCs/>
      <w:color w:val="404040"/>
      <w:sz w:val="22"/>
      <w:szCs w:val="22"/>
    </w:rPr>
  </w:style>
  <w:style w:type="character" w:customStyle="1" w:styleId="Heading8Char">
    <w:name w:val="Heading 8 Char"/>
    <w:link w:val="Heading8"/>
    <w:uiPriority w:val="9"/>
    <w:rPr>
      <w:rFonts w:ascii="Cambria" w:eastAsia="Times New Roman" w:hAnsi="Cambria" w:cs="Times New Roman"/>
      <w:color w:val="404040"/>
      <w:sz w:val="22"/>
    </w:rPr>
  </w:style>
  <w:style w:type="character" w:customStyle="1" w:styleId="Heading9Char">
    <w:name w:val="Heading 9 Char"/>
    <w:link w:val="Heading9"/>
    <w:uiPriority w:val="9"/>
    <w:rPr>
      <w:rFonts w:ascii="Cambria" w:eastAsia="Times New Roman" w:hAnsi="Cambria" w:cs="Times New Roman"/>
      <w:i/>
      <w:iCs/>
      <w:color w:val="404040"/>
      <w:sz w:val="22"/>
    </w:rPr>
  </w:style>
  <w:style w:type="paragraph" w:styleId="BalloonText">
    <w:name w:val="Balloon Text"/>
    <w:basedOn w:val="Normal"/>
    <w:link w:val="BalloonTextChar"/>
    <w:uiPriority w:val="99"/>
    <w:unhideWhenUsed/>
    <w:rPr>
      <w:rFonts w:ascii="Tahoma" w:hAnsi="Tahoma" w:cs="Tahoma"/>
      <w:sz w:val="16"/>
      <w:szCs w:val="16"/>
    </w:rPr>
  </w:style>
  <w:style w:type="character" w:customStyle="1" w:styleId="BalloonTextChar">
    <w:name w:val="Balloon Text Char"/>
    <w:link w:val="BalloonText"/>
    <w:uiPriority w:val="99"/>
    <w:semiHidden/>
    <w:rPr>
      <w:rFonts w:ascii="Tahoma" w:hAnsi="Tahoma" w:cs="Tahoma"/>
      <w:sz w:val="16"/>
      <w:szCs w:val="16"/>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style>
  <w:style w:type="paragraph" w:styleId="Header">
    <w:name w:val="header"/>
    <w:basedOn w:val="Normal"/>
    <w:link w:val="HeaderChar"/>
    <w:uiPriority w:val="99"/>
    <w:unhideWhenUsed/>
    <w:pPr>
      <w:tabs>
        <w:tab w:val="center" w:pos="4680"/>
        <w:tab w:val="right" w:pos="9360"/>
      </w:tabs>
    </w:pPr>
  </w:style>
  <w:style w:type="character" w:customStyle="1" w:styleId="HeaderChar">
    <w:name w:val="Header Char"/>
    <w:basedOn w:val="DefaultParagraphFont"/>
    <w:link w:val="Header"/>
    <w:uiPriority w:val="99"/>
  </w:style>
  <w:style w:type="paragraph" w:styleId="ListBullet2">
    <w:name w:val="List Bullet 2"/>
    <w:basedOn w:val="Normal"/>
    <w:uiPriority w:val="99"/>
    <w:unhideWhenUsed/>
    <w:pPr>
      <w:numPr>
        <w:numId w:val="2"/>
      </w:numPr>
    </w:pPr>
    <w:rPr>
      <w:rFonts w:eastAsia="Times New Roman" w:cs="Times New Roman"/>
      <w:sz w:val="20"/>
      <w:szCs w:val="20"/>
    </w:rPr>
  </w:style>
  <w:style w:type="paragraph" w:styleId="NormalWeb">
    <w:name w:val="Normal (Web)"/>
    <w:basedOn w:val="Normal"/>
    <w:uiPriority w:val="99"/>
    <w:unhideWhenUsed/>
    <w:pPr>
      <w:widowControl/>
      <w:spacing w:before="100" w:beforeAutospacing="1" w:after="100" w:afterAutospacing="1"/>
      <w:jc w:val="left"/>
    </w:pPr>
    <w:rPr>
      <w:rFonts w:ascii="Times New Roman" w:eastAsia="Times New Roman" w:hAnsi="Times New Roman" w:cs="Times New Roman"/>
      <w:sz w:val="24"/>
      <w:szCs w:val="24"/>
    </w:rPr>
  </w:style>
  <w:style w:type="paragraph" w:styleId="PlainText">
    <w:name w:val="Plain Text"/>
    <w:basedOn w:val="Normal"/>
    <w:link w:val="PlainTextChar"/>
    <w:pPr>
      <w:widowControl/>
      <w:spacing w:after="240"/>
    </w:pPr>
    <w:rPr>
      <w:rFonts w:ascii="Times New Roman" w:eastAsia="Times New Roman" w:hAnsi="Times New Roman" w:cs="Times New Roman"/>
      <w:sz w:val="24"/>
      <w:szCs w:val="20"/>
    </w:rPr>
  </w:style>
  <w:style w:type="character" w:customStyle="1" w:styleId="PlainTextChar">
    <w:name w:val="Plain Text Char"/>
    <w:link w:val="PlainText"/>
    <w:rPr>
      <w:rFonts w:ascii="Times New Roman" w:eastAsia="Times New Roman" w:hAnsi="Times New Roman" w:cs="Times New Roman"/>
      <w:sz w:val="24"/>
      <w:szCs w:val="20"/>
    </w:rPr>
  </w:style>
  <w:style w:type="paragraph" w:styleId="TOC1">
    <w:name w:val="toc 1"/>
    <w:basedOn w:val="Normal"/>
    <w:next w:val="Normal"/>
    <w:uiPriority w:val="39"/>
    <w:unhideWhenUsed/>
    <w:pPr>
      <w:tabs>
        <w:tab w:val="left" w:pos="540"/>
        <w:tab w:val="left" w:pos="1080"/>
        <w:tab w:val="right" w:leader="dot" w:pos="9350"/>
      </w:tabs>
      <w:spacing w:after="100"/>
    </w:pPr>
    <w:rPr>
      <w:rFonts w:eastAsia="Times New Roman" w:cs="Arial"/>
      <w:b/>
      <w:color w:val="000000"/>
    </w:rPr>
  </w:style>
  <w:style w:type="paragraph" w:styleId="TOC2">
    <w:name w:val="toc 2"/>
    <w:basedOn w:val="Normal"/>
    <w:next w:val="Normal"/>
    <w:uiPriority w:val="39"/>
    <w:unhideWhenUsed/>
    <w:pPr>
      <w:tabs>
        <w:tab w:val="left" w:pos="1530"/>
        <w:tab w:val="right" w:leader="dot" w:pos="9350"/>
      </w:tabs>
      <w:spacing w:after="100"/>
      <w:ind w:left="1080"/>
    </w:pPr>
  </w:style>
  <w:style w:type="paragraph" w:styleId="TOC3">
    <w:name w:val="toc 3"/>
    <w:basedOn w:val="Normal"/>
    <w:next w:val="Normal"/>
    <w:uiPriority w:val="39"/>
    <w:unhideWhenUsed/>
    <w:pPr>
      <w:tabs>
        <w:tab w:val="left" w:pos="2160"/>
        <w:tab w:val="right" w:leader="dot" w:pos="9350"/>
      </w:tabs>
      <w:spacing w:after="100"/>
      <w:ind w:left="1530"/>
    </w:pPr>
  </w:style>
  <w:style w:type="paragraph" w:styleId="TOC4">
    <w:name w:val="toc 4"/>
    <w:basedOn w:val="Normal"/>
    <w:next w:val="Normal"/>
    <w:uiPriority w:val="39"/>
    <w:unhideWhenUsed/>
    <w:pPr>
      <w:tabs>
        <w:tab w:val="left" w:pos="2970"/>
        <w:tab w:val="right" w:leader="dot" w:pos="9350"/>
      </w:tabs>
      <w:spacing w:after="100"/>
      <w:ind w:left="2160"/>
    </w:pPr>
  </w:style>
  <w:style w:type="character" w:styleId="Hyperlink">
    <w:name w:val="Hyperlink"/>
    <w:uiPriority w:val="99"/>
    <w:unhideWhenUsed/>
    <w:rPr>
      <w:color w:val="0000FF"/>
      <w:u w:val="single"/>
    </w:rPr>
  </w:style>
  <w:style w:type="paragraph" w:customStyle="1" w:styleId="Bulletts">
    <w:name w:val="Bulletts"/>
    <w:basedOn w:val="Normal"/>
    <w:qFormat/>
    <w:pPr>
      <w:numPr>
        <w:numId w:val="3"/>
      </w:numPr>
    </w:pPr>
    <w:rPr>
      <w:rFonts w:eastAsia="Garamond" w:cs="Arial"/>
    </w:rPr>
  </w:style>
  <w:style w:type="paragraph" w:customStyle="1" w:styleId="ListParagraph1">
    <w:name w:val="List Paragraph1"/>
    <w:basedOn w:val="Normal"/>
    <w:uiPriority w:val="34"/>
    <w:qFormat/>
    <w:pPr>
      <w:widowControl/>
      <w:spacing w:after="200" w:line="276" w:lineRule="auto"/>
      <w:ind w:left="720"/>
    </w:pPr>
    <w:rPr>
      <w:rFonts w:eastAsia="Times New Roman" w:cs="Arial"/>
      <w:szCs w:val="24"/>
    </w:rPr>
  </w:style>
  <w:style w:type="paragraph" w:customStyle="1" w:styleId="Bullet">
    <w:name w:val="Bullet"/>
    <w:basedOn w:val="Normal"/>
    <w:pPr>
      <w:widowControl/>
      <w:numPr>
        <w:numId w:val="4"/>
      </w:numPr>
    </w:pPr>
    <w:rPr>
      <w:rFonts w:eastAsia="Times New Roman" w:cs="Times New Roman"/>
      <w:sz w:val="20"/>
      <w:szCs w:val="20"/>
      <w:lang w:bidi="en-US"/>
    </w:rPr>
  </w:style>
  <w:style w:type="paragraph" w:customStyle="1" w:styleId="Standard">
    <w:name w:val="Standard"/>
    <w:pPr>
      <w:suppressAutoHyphens/>
      <w:autoSpaceDN w:val="0"/>
      <w:spacing w:after="160" w:line="259" w:lineRule="auto"/>
      <w:textAlignment w:val="baseline"/>
    </w:pPr>
    <w:rPr>
      <w:rFonts w:ascii="Georgia" w:hAnsi="Georgia" w:cs="Georgia"/>
      <w:color w:val="000000"/>
      <w:kern w:val="3"/>
      <w:sz w:val="22"/>
      <w:lang w:eastAsia="zh-CN"/>
    </w:rPr>
  </w:style>
  <w:style w:type="paragraph" w:customStyle="1" w:styleId="Resrefbullet1">
    <w:name w:val="Res/ref bullet 1"/>
    <w:basedOn w:val="Normal"/>
    <w:pPr>
      <w:widowControl/>
      <w:numPr>
        <w:numId w:val="5"/>
      </w:numPr>
      <w:spacing w:before="160"/>
    </w:pPr>
    <w:rPr>
      <w:rFonts w:eastAsia="Times New Roman" w:cs="Times New Roman"/>
      <w:sz w:val="20"/>
      <w:lang w:bidi="en-US"/>
    </w:rPr>
  </w:style>
  <w:style w:type="paragraph" w:customStyle="1" w:styleId="A-MAPSNumberedHeader3">
    <w:name w:val="A-MAPS Numbered Header 3"/>
    <w:basedOn w:val="Normal"/>
    <w:next w:val="A-MAPSIndentedBodyText"/>
    <w:link w:val="A-MAPSNumberedHeader3Char"/>
    <w:pPr>
      <w:widowControl/>
      <w:tabs>
        <w:tab w:val="right" w:pos="504"/>
        <w:tab w:val="left" w:pos="720"/>
      </w:tabs>
      <w:spacing w:before="240"/>
      <w:ind w:left="994" w:hanging="1714"/>
      <w:jc w:val="left"/>
      <w:outlineLvl w:val="2"/>
    </w:pPr>
    <w:rPr>
      <w:rFonts w:eastAsia="Times New Roman" w:cs="Arial"/>
      <w:bCs/>
      <w:color w:val="E36C0A"/>
      <w:spacing w:val="24"/>
      <w:kern w:val="32"/>
      <w:sz w:val="26"/>
      <w:szCs w:val="24"/>
    </w:rPr>
  </w:style>
  <w:style w:type="paragraph" w:customStyle="1" w:styleId="A-MAPSIndentedBodyText">
    <w:name w:val="A-MAPS Indented Body Text"/>
    <w:basedOn w:val="Normal"/>
    <w:link w:val="A-MAPSIndentedBodyTextChar"/>
    <w:pPr>
      <w:widowControl/>
      <w:spacing w:before="120"/>
      <w:ind w:left="720"/>
    </w:pPr>
    <w:rPr>
      <w:rFonts w:ascii="Arial Narrow" w:eastAsia="Times New Roman" w:hAnsi="Arial Narrow" w:cs="Times New Roman"/>
      <w:szCs w:val="24"/>
    </w:rPr>
  </w:style>
  <w:style w:type="character" w:customStyle="1" w:styleId="A-MAPSIndentedBodyTextChar">
    <w:name w:val="A-MAPS Indented Body Text Char"/>
    <w:link w:val="A-MAPSIndentedBodyText"/>
    <w:locked/>
    <w:rPr>
      <w:rFonts w:ascii="Arial Narrow" w:eastAsia="Times New Roman" w:hAnsi="Arial Narrow" w:cs="Times New Roman"/>
      <w:szCs w:val="24"/>
    </w:rPr>
  </w:style>
  <w:style w:type="character" w:customStyle="1" w:styleId="A-MAPSNumberedHeader3Char">
    <w:name w:val="A-MAPS Numbered Header 3 Char"/>
    <w:link w:val="A-MAPSNumberedHeader3"/>
    <w:locked/>
    <w:rPr>
      <w:rFonts w:ascii="Calibri" w:eastAsia="Times New Roman" w:hAnsi="Calibri" w:cs="Arial"/>
      <w:bCs/>
      <w:color w:val="E36C0A"/>
      <w:spacing w:val="24"/>
      <w:kern w:val="32"/>
      <w:sz w:val="26"/>
      <w:szCs w:val="24"/>
    </w:rPr>
  </w:style>
  <w:style w:type="paragraph" w:customStyle="1" w:styleId="Body">
    <w:name w:val="Body"/>
    <w:basedOn w:val="Normal"/>
    <w:link w:val="BodyChar2"/>
    <w:pPr>
      <w:widowControl/>
      <w:spacing w:before="160"/>
      <w:ind w:left="1440"/>
    </w:pPr>
    <w:rPr>
      <w:rFonts w:ascii="Garamond" w:eastAsia="Times New Roman" w:hAnsi="Garamond" w:cs="Times New Roman"/>
      <w:szCs w:val="20"/>
    </w:rPr>
  </w:style>
  <w:style w:type="character" w:customStyle="1" w:styleId="BodyChar2">
    <w:name w:val="Body Char2"/>
    <w:aliases w:val="b Char1,Body Char Char Char Char,b Char Char Char Char Char Char Char Char Char Cha... Char,b Char Char1,Body1 Char Char,body Char Char Char,b Char Char Char Char Char,b Char Char Char Char1,b Char Char Char Char Char Char Char Char Char1"/>
    <w:link w:val="Body"/>
    <w:rPr>
      <w:rFonts w:ascii="Garamond" w:eastAsia="Times New Roman" w:hAnsi="Garamond" w:cs="Times New Roman"/>
      <w:sz w:val="20"/>
      <w:szCs w:val="20"/>
    </w:rPr>
  </w:style>
  <w:style w:type="paragraph" w:customStyle="1" w:styleId="A-MAPSBulletedList">
    <w:name w:val="A-MAPS Bulleted List"/>
    <w:basedOn w:val="A-MAPSBodyText"/>
    <w:pPr>
      <w:numPr>
        <w:numId w:val="6"/>
      </w:numPr>
      <w:spacing w:before="100" w:beforeAutospacing="1" w:after="100" w:afterAutospacing="1" w:line="240" w:lineRule="auto"/>
      <w:ind w:left="1080" w:hanging="216"/>
      <w:contextualSpacing/>
    </w:pPr>
    <w:rPr>
      <w:rFonts w:eastAsia="Times New Roman" w:cs="Times New Roman"/>
      <w:szCs w:val="24"/>
    </w:rPr>
  </w:style>
  <w:style w:type="paragraph" w:customStyle="1" w:styleId="A-MAPSBodyText">
    <w:name w:val="A-MAPS Body Text"/>
    <w:basedOn w:val="Normal"/>
    <w:link w:val="A-MAPSBodyTextChar"/>
    <w:qFormat/>
    <w:pPr>
      <w:widowControl/>
      <w:spacing w:before="120" w:after="200" w:line="276" w:lineRule="auto"/>
      <w:ind w:left="720"/>
    </w:pPr>
    <w:rPr>
      <w:rFonts w:ascii="Arial Narrow" w:hAnsi="Arial Narrow"/>
    </w:rPr>
  </w:style>
  <w:style w:type="character" w:customStyle="1" w:styleId="A-MAPSBodyTextChar">
    <w:name w:val="A-MAPS Body Text Char"/>
    <w:link w:val="A-MAPSBodyText"/>
    <w:locked/>
    <w:rPr>
      <w:rFonts w:ascii="Arial Narrow" w:hAnsi="Arial Narrow"/>
    </w:rPr>
  </w:style>
  <w:style w:type="paragraph" w:customStyle="1" w:styleId="A-MAPSHeader3">
    <w:name w:val="A-MAPS Header 3"/>
    <w:basedOn w:val="Heading3"/>
    <w:next w:val="A-MAPSBodyText"/>
    <w:link w:val="A-MAPSHeader3Char"/>
    <w:pPr>
      <w:widowControl/>
      <w:numPr>
        <w:numId w:val="0"/>
      </w:numPr>
      <w:spacing w:before="240"/>
      <w:ind w:left="720"/>
      <w:jc w:val="left"/>
    </w:pPr>
    <w:rPr>
      <w:rFonts w:ascii="Calibri" w:hAnsi="Calibri" w:cs="Arial"/>
      <w:b/>
      <w:color w:val="E36C0A"/>
      <w:sz w:val="26"/>
      <w:szCs w:val="24"/>
    </w:rPr>
  </w:style>
  <w:style w:type="character" w:customStyle="1" w:styleId="A-MAPSHeader3Char">
    <w:name w:val="A-MAPS Header 3 Char"/>
    <w:link w:val="A-MAPSHeader3"/>
    <w:locked/>
    <w:rPr>
      <w:rFonts w:ascii="Calibri" w:eastAsia="Times New Roman" w:hAnsi="Calibri" w:cs="Arial"/>
      <w:bCs/>
      <w:color w:val="E36C0A"/>
      <w:sz w:val="26"/>
      <w:szCs w:val="24"/>
    </w:rPr>
  </w:style>
  <w:style w:type="paragraph" w:customStyle="1" w:styleId="FooterLine2">
    <w:name w:val="FooterLine2"/>
    <w:basedOn w:val="Footer"/>
    <w:pPr>
      <w:keepLines/>
      <w:widowControl/>
      <w:tabs>
        <w:tab w:val="clear" w:pos="4680"/>
        <w:tab w:val="clear" w:pos="9360"/>
        <w:tab w:val="right" w:pos="9000"/>
      </w:tabs>
      <w:spacing w:after="200" w:line="252" w:lineRule="auto"/>
      <w:jc w:val="left"/>
    </w:pPr>
    <w:rPr>
      <w:rFonts w:ascii="Helvetica" w:eastAsia="Times New Roman" w:hAnsi="Helvetica" w:cs="Times New Roman"/>
      <w:sz w:val="10"/>
    </w:rPr>
  </w:style>
  <w:style w:type="paragraph" w:customStyle="1" w:styleId="NormalLatinHelvetica">
    <w:name w:val="Normal + (Latin) Helvetica"/>
    <w:basedOn w:val="Normal"/>
    <w:pPr>
      <w:widowControl/>
      <w:jc w:val="left"/>
    </w:pPr>
    <w:rPr>
      <w:rFonts w:ascii="Georgia" w:hAnsi="Georgia" w:cs="Georgia"/>
      <w:color w:val="000000"/>
      <w:szCs w:val="20"/>
    </w:rPr>
  </w:style>
  <w:style w:type="paragraph" w:customStyle="1" w:styleId="Resumes">
    <w:name w:val="Resumes"/>
    <w:basedOn w:val="Body"/>
    <w:next w:val="Normal"/>
    <w:qFormat/>
    <w:pPr>
      <w:shd w:val="clear" w:color="auto" w:fill="041E42"/>
      <w:tabs>
        <w:tab w:val="right" w:pos="9270"/>
      </w:tabs>
      <w:spacing w:before="0" w:line="360" w:lineRule="auto"/>
      <w:ind w:left="0"/>
    </w:pPr>
    <w:rPr>
      <w:rFonts w:ascii="Arial" w:hAnsi="Arial" w:cs="Arial"/>
      <w:b/>
      <w:color w:val="FFFFFF"/>
      <w:sz w:val="28"/>
    </w:rPr>
  </w:style>
  <w:style w:type="paragraph" w:customStyle="1" w:styleId="NoSpacing1">
    <w:name w:val="No Spacing1"/>
    <w:link w:val="NoSpacingChar"/>
    <w:uiPriority w:val="1"/>
    <w:qFormat/>
    <w:pPr>
      <w:widowControl w:val="0"/>
      <w:spacing w:after="160" w:line="259" w:lineRule="auto"/>
    </w:pPr>
    <w:rPr>
      <w:sz w:val="22"/>
      <w:szCs w:val="22"/>
    </w:rPr>
  </w:style>
  <w:style w:type="character" w:customStyle="1" w:styleId="NoSpacingChar">
    <w:name w:val="No Spacing Char"/>
    <w:link w:val="NoSpacing1"/>
    <w:uiPriority w:val="1"/>
    <w:rPr>
      <w:rFonts w:ascii="Calibri" w:eastAsia="Calibri" w:hAnsi="Calibri" w:cs="Calibri"/>
      <w:lang w:val="en-US" w:eastAsia="zh-CN" w:bidi="ar-SA"/>
    </w:rPr>
  </w:style>
  <w:style w:type="paragraph" w:customStyle="1" w:styleId="TOCHeading1">
    <w:name w:val="TOC Heading1"/>
    <w:basedOn w:val="Heading1"/>
    <w:next w:val="Normal"/>
    <w:uiPriority w:val="39"/>
    <w:unhideWhenUsed/>
    <w:qFormat/>
    <w:pPr>
      <w:widowControl/>
      <w:outlineLvl w:val="9"/>
    </w:pPr>
  </w:style>
  <w:style w:type="paragraph" w:customStyle="1" w:styleId="A-MAPSNumberedList">
    <w:name w:val="A-MAPS Numbered List"/>
    <w:basedOn w:val="Normal"/>
    <w:link w:val="A-MAPSNumberedListChar"/>
    <w:qFormat/>
    <w:pPr>
      <w:widowControl/>
      <w:numPr>
        <w:numId w:val="7"/>
      </w:numPr>
      <w:spacing w:before="100" w:beforeAutospacing="1" w:after="100" w:afterAutospacing="1"/>
      <w:ind w:left="1080" w:hanging="216"/>
      <w:contextualSpacing/>
    </w:pPr>
    <w:rPr>
      <w:rFonts w:ascii="Arial Narrow" w:eastAsia="Times New Roman" w:hAnsi="Arial Narrow" w:cs="Times New Roman"/>
      <w:szCs w:val="24"/>
    </w:rPr>
  </w:style>
  <w:style w:type="character" w:customStyle="1" w:styleId="A-MAPSNumberedListChar">
    <w:name w:val="A-MAPS Numbered List Char"/>
    <w:link w:val="A-MAPSNumberedList"/>
    <w:rPr>
      <w:rFonts w:ascii="Arial Narrow" w:eastAsia="Times New Roman" w:hAnsi="Arial Narrow" w:cs="Times New Roman"/>
      <w:szCs w:val="24"/>
    </w:rPr>
  </w:style>
  <w:style w:type="paragraph" w:customStyle="1" w:styleId="ListParagraph2">
    <w:name w:val="List Paragraph2"/>
    <w:basedOn w:val="Normal"/>
    <w:uiPriority w:val="34"/>
    <w:qFormat/>
    <w:pPr>
      <w:ind w:left="720"/>
      <w:contextualSpacing/>
    </w:pPr>
  </w:style>
  <w:style w:type="paragraph" w:customStyle="1" w:styleId="ResumeText">
    <w:name w:val="*Resume Text"/>
    <w:basedOn w:val="Normal"/>
    <w:qFormat/>
    <w:pPr>
      <w:widowControl/>
      <w:tabs>
        <w:tab w:val="left" w:pos="0"/>
      </w:tabs>
      <w:autoSpaceDE w:val="0"/>
      <w:autoSpaceDN w:val="0"/>
      <w:jc w:val="left"/>
    </w:pPr>
    <w:rPr>
      <w:rFonts w:ascii="Arial Narrow" w:eastAsia="Times New Roman" w:hAnsi="Arial Narrow" w:cs="Arial"/>
      <w:color w:val="000000"/>
      <w:sz w:val="20"/>
      <w:szCs w:val="18"/>
    </w:rPr>
  </w:style>
  <w:style w:type="paragraph" w:customStyle="1" w:styleId="Table">
    <w:name w:val="*Table"/>
    <w:basedOn w:val="Normal"/>
    <w:qFormat/>
    <w:pPr>
      <w:widowControl/>
      <w:spacing w:after="120"/>
      <w:jc w:val="left"/>
    </w:pPr>
    <w:rPr>
      <w:rFonts w:ascii="Arial Narrow" w:eastAsia="Times New Roman" w:hAnsi="Arial Narrow" w:cs="Times New Roman"/>
      <w:sz w:val="18"/>
      <w:szCs w:val="16"/>
    </w:rPr>
  </w:style>
  <w:style w:type="paragraph" w:customStyle="1" w:styleId="IntenseQuote1">
    <w:name w:val="Intense Quote1"/>
    <w:basedOn w:val="Normal"/>
    <w:next w:val="Normal"/>
    <w:link w:val="IntenseQuoteChar"/>
    <w:uiPriority w:val="30"/>
    <w:qFormat/>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1"/>
    <w:uiPriority w:val="30"/>
    <w:rPr>
      <w:b/>
      <w:bCs/>
      <w:i/>
      <w:iCs/>
      <w:color w:val="4F81BD"/>
    </w:rPr>
  </w:style>
  <w:style w:type="paragraph" w:customStyle="1" w:styleId="Default">
    <w:name w:val="Default"/>
    <w:link w:val="DefaultChar"/>
    <w:pPr>
      <w:widowControl w:val="0"/>
      <w:autoSpaceDE w:val="0"/>
      <w:autoSpaceDN w:val="0"/>
      <w:adjustRightInd w:val="0"/>
      <w:spacing w:after="160" w:line="259" w:lineRule="auto"/>
    </w:pPr>
    <w:rPr>
      <w:rFonts w:ascii="Times New Roman" w:eastAsia="Times New Roman" w:hAnsi="Times New Roman"/>
      <w:color w:val="000000"/>
      <w:sz w:val="24"/>
      <w:szCs w:val="24"/>
    </w:rPr>
  </w:style>
  <w:style w:type="character" w:customStyle="1" w:styleId="DefaultChar">
    <w:name w:val="Default Char"/>
    <w:link w:val="Default"/>
    <w:locked/>
    <w:rPr>
      <w:rFonts w:ascii="Times New Roman" w:eastAsia="Times New Roman" w:hAnsi="Times New Roman" w:cs="Times New Roman"/>
      <w:color w:val="000000"/>
      <w:sz w:val="24"/>
      <w:szCs w:val="24"/>
    </w:rPr>
  </w:style>
  <w:style w:type="paragraph" w:customStyle="1" w:styleId="A-MAPSBodyTextSmall">
    <w:name w:val="A-MAPS Body Text Small"/>
    <w:basedOn w:val="A-MAPSBodyText"/>
    <w:link w:val="A-MAPSBodyTextSmallChar"/>
    <w:pPr>
      <w:spacing w:after="100" w:afterAutospacing="1" w:line="240" w:lineRule="auto"/>
      <w:ind w:left="144"/>
      <w:contextualSpacing/>
    </w:pPr>
    <w:rPr>
      <w:rFonts w:eastAsia="Times New Roman" w:cs="Times New Roman"/>
      <w:sz w:val="20"/>
      <w:szCs w:val="24"/>
    </w:rPr>
  </w:style>
  <w:style w:type="character" w:customStyle="1" w:styleId="A-MAPSBodyTextSmallChar">
    <w:name w:val="A-MAPS Body Text Small Char"/>
    <w:link w:val="A-MAPSBodyTextSmall"/>
    <w:rPr>
      <w:rFonts w:ascii="Arial Narrow" w:eastAsia="Times New Roman" w:hAnsi="Arial Narrow" w:cs="Times New Roman"/>
      <w:sz w:val="20"/>
      <w:szCs w:val="24"/>
    </w:rPr>
  </w:style>
  <w:style w:type="character" w:customStyle="1" w:styleId="DataText">
    <w:name w:val="Data Text"/>
    <w:rPr>
      <w:sz w:val="22"/>
      <w:szCs w:val="22"/>
    </w:rPr>
  </w:style>
  <w:style w:type="paragraph" w:styleId="TOCHeading">
    <w:name w:val="TOC Heading"/>
    <w:basedOn w:val="Heading1"/>
    <w:next w:val="Normal"/>
    <w:uiPriority w:val="39"/>
    <w:unhideWhenUsed/>
    <w:qFormat/>
    <w:rsid w:val="00864162"/>
    <w:pPr>
      <w:keepNext/>
      <w:keepLines/>
      <w:widowControl/>
      <w:numPr>
        <w:numId w:val="0"/>
      </w:numPr>
      <w:shd w:val="clear" w:color="auto" w:fill="auto"/>
      <w:spacing w:before="240" w:after="0"/>
      <w:jc w:val="left"/>
      <w:outlineLvl w:val="9"/>
    </w:pPr>
    <w:rPr>
      <w:rFonts w:ascii="Calibri Light" w:hAnsi="Calibri Light"/>
      <w:b/>
      <w:bCs w:val="0"/>
      <w:color w:val="2E74B5"/>
      <w:sz w:val="32"/>
      <w:szCs w:val="32"/>
    </w:rPr>
  </w:style>
  <w:style w:type="character" w:styleId="FollowedHyperlink">
    <w:name w:val="FollowedHyperlink"/>
    <w:basedOn w:val="DefaultParagraphFont"/>
    <w:uiPriority w:val="99"/>
    <w:semiHidden/>
    <w:unhideWhenUsed/>
    <w:rsid w:val="00822E38"/>
    <w:rPr>
      <w:color w:val="954F72"/>
      <w:u w:val="single"/>
    </w:rPr>
  </w:style>
  <w:style w:type="paragraph" w:customStyle="1" w:styleId="xl65">
    <w:name w:val="xl65"/>
    <w:basedOn w:val="Normal"/>
    <w:rsid w:val="00822E38"/>
    <w:pPr>
      <w:widowControl/>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66">
    <w:name w:val="xl66"/>
    <w:basedOn w:val="Normal"/>
    <w:rsid w:val="00822E38"/>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67">
    <w:name w:val="xl67"/>
    <w:basedOn w:val="Normal"/>
    <w:rsid w:val="00822E38"/>
    <w:pPr>
      <w:widowControl/>
      <w:pBdr>
        <w:top w:val="single" w:sz="4" w:space="0" w:color="auto"/>
        <w:left w:val="single" w:sz="4" w:space="0" w:color="auto"/>
        <w:bottom w:val="single" w:sz="4" w:space="0" w:color="auto"/>
        <w:right w:val="single" w:sz="4" w:space="0" w:color="auto"/>
      </w:pBdr>
      <w:shd w:val="clear" w:color="000000" w:fill="F1C400"/>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68">
    <w:name w:val="xl68"/>
    <w:basedOn w:val="Normal"/>
    <w:rsid w:val="00822E38"/>
    <w:pPr>
      <w:widowControl/>
      <w:pBdr>
        <w:top w:val="single" w:sz="4" w:space="0" w:color="auto"/>
        <w:left w:val="single" w:sz="4" w:space="0" w:color="auto"/>
        <w:bottom w:val="single" w:sz="4" w:space="0" w:color="auto"/>
        <w:right w:val="single" w:sz="4" w:space="0" w:color="auto"/>
      </w:pBdr>
      <w:shd w:val="clear" w:color="000000" w:fill="041E42"/>
      <w:spacing w:before="100" w:beforeAutospacing="1" w:after="100" w:afterAutospacing="1" w:line="240" w:lineRule="auto"/>
      <w:jc w:val="center"/>
    </w:pPr>
    <w:rPr>
      <w:rFonts w:ascii="Times New Roman" w:eastAsia="Times New Roman" w:hAnsi="Times New Roman" w:cs="Times New Roman"/>
      <w:b/>
      <w:bCs/>
      <w:color w:val="FFFFFF"/>
      <w:sz w:val="24"/>
      <w:szCs w:val="24"/>
    </w:rPr>
  </w:style>
  <w:style w:type="paragraph" w:customStyle="1" w:styleId="xl69">
    <w:name w:val="xl69"/>
    <w:basedOn w:val="Normal"/>
    <w:rsid w:val="00822E38"/>
    <w:pPr>
      <w:widowControl/>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0">
    <w:name w:val="xl70"/>
    <w:basedOn w:val="Normal"/>
    <w:rsid w:val="00822E38"/>
    <w:pPr>
      <w:widowControl/>
      <w:pBdr>
        <w:top w:val="single" w:sz="4" w:space="0" w:color="auto"/>
        <w:left w:val="single" w:sz="4" w:space="0" w:color="auto"/>
        <w:bottom w:val="single" w:sz="4" w:space="0" w:color="auto"/>
        <w:right w:val="single" w:sz="4" w:space="0" w:color="auto"/>
      </w:pBdr>
      <w:shd w:val="clear" w:color="000000" w:fill="F1C400"/>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71">
    <w:name w:val="xl71"/>
    <w:basedOn w:val="Normal"/>
    <w:rsid w:val="00822E38"/>
    <w:pPr>
      <w:widowControl/>
      <w:spacing w:before="100" w:beforeAutospacing="1" w:after="100" w:afterAutospacing="1" w:line="240" w:lineRule="auto"/>
      <w:jc w:val="center"/>
    </w:pPr>
    <w:rPr>
      <w:rFonts w:ascii="Times New Roman" w:eastAsia="Times New Roman" w:hAnsi="Times New Roman" w:cs="Times New Roman"/>
      <w:sz w:val="24"/>
      <w:szCs w:val="24"/>
    </w:rPr>
  </w:style>
  <w:style w:type="table" w:customStyle="1" w:styleId="PlainTable31">
    <w:name w:val="Plain Table 31"/>
    <w:basedOn w:val="TableNormal"/>
    <w:uiPriority w:val="43"/>
    <w:rsid w:val="00F83F73"/>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Level1">
    <w:name w:val="Level 1"/>
    <w:basedOn w:val="Normal"/>
    <w:rsid w:val="00DD38E9"/>
    <w:pPr>
      <w:numPr>
        <w:numId w:val="8"/>
      </w:numPr>
      <w:tabs>
        <w:tab w:val="left" w:pos="720"/>
      </w:tabs>
      <w:snapToGrid w:val="0"/>
      <w:spacing w:after="0" w:line="240" w:lineRule="auto"/>
      <w:jc w:val="left"/>
      <w:outlineLvl w:val="0"/>
    </w:pPr>
    <w:rPr>
      <w:rFonts w:ascii="Times New Roman" w:eastAsia="Times New Roman" w:hAnsi="Times New Roman" w:cs="Times New Roman"/>
      <w:szCs w:val="20"/>
    </w:rPr>
  </w:style>
  <w:style w:type="paragraph" w:styleId="ListParagraph">
    <w:name w:val="List Paragraph"/>
    <w:basedOn w:val="Normal"/>
    <w:uiPriority w:val="34"/>
    <w:qFormat/>
    <w:rsid w:val="00DD38E9"/>
    <w:pPr>
      <w:widowControl/>
      <w:spacing w:after="0" w:line="240" w:lineRule="auto"/>
      <w:ind w:left="720"/>
      <w:jc w:val="left"/>
    </w:pPr>
    <w:rPr>
      <w:rFonts w:eastAsiaTheme="minorHAnsi" w:cs="Times New Roman"/>
    </w:rPr>
  </w:style>
  <w:style w:type="table" w:styleId="TableGrid">
    <w:name w:val="Table Grid"/>
    <w:basedOn w:val="TableNormal"/>
    <w:uiPriority w:val="39"/>
    <w:rsid w:val="00DD38E9"/>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link w:val="CaptionChar"/>
    <w:unhideWhenUsed/>
    <w:qFormat/>
    <w:rsid w:val="00DD38E9"/>
    <w:pPr>
      <w:widowControl/>
      <w:spacing w:after="200" w:line="240" w:lineRule="auto"/>
      <w:jc w:val="left"/>
    </w:pPr>
    <w:rPr>
      <w:rFonts w:ascii="Times New Roman" w:eastAsia="Times New Roman" w:hAnsi="Times New Roman" w:cs="Times New Roman"/>
      <w:b/>
      <w:bCs/>
      <w:color w:val="4F81BD" w:themeColor="accent1"/>
      <w:sz w:val="18"/>
      <w:szCs w:val="18"/>
    </w:rPr>
  </w:style>
  <w:style w:type="character" w:styleId="CommentReference">
    <w:name w:val="annotation reference"/>
    <w:basedOn w:val="DefaultParagraphFont"/>
    <w:uiPriority w:val="99"/>
    <w:semiHidden/>
    <w:unhideWhenUsed/>
    <w:rsid w:val="00343CDB"/>
    <w:rPr>
      <w:sz w:val="16"/>
      <w:szCs w:val="16"/>
    </w:rPr>
  </w:style>
  <w:style w:type="paragraph" w:styleId="CommentText">
    <w:name w:val="annotation text"/>
    <w:basedOn w:val="Normal"/>
    <w:link w:val="CommentTextChar"/>
    <w:uiPriority w:val="99"/>
    <w:semiHidden/>
    <w:unhideWhenUsed/>
    <w:rsid w:val="00343CDB"/>
    <w:pPr>
      <w:spacing w:line="240" w:lineRule="auto"/>
    </w:pPr>
    <w:rPr>
      <w:sz w:val="20"/>
      <w:szCs w:val="20"/>
    </w:rPr>
  </w:style>
  <w:style w:type="character" w:customStyle="1" w:styleId="CommentTextChar">
    <w:name w:val="Comment Text Char"/>
    <w:basedOn w:val="DefaultParagraphFont"/>
    <w:link w:val="CommentText"/>
    <w:uiPriority w:val="99"/>
    <w:semiHidden/>
    <w:rsid w:val="00343CDB"/>
  </w:style>
  <w:style w:type="paragraph" w:styleId="CommentSubject">
    <w:name w:val="annotation subject"/>
    <w:basedOn w:val="CommentText"/>
    <w:next w:val="CommentText"/>
    <w:link w:val="CommentSubjectChar"/>
    <w:uiPriority w:val="99"/>
    <w:semiHidden/>
    <w:unhideWhenUsed/>
    <w:rsid w:val="00343CDB"/>
    <w:rPr>
      <w:b/>
      <w:bCs/>
    </w:rPr>
  </w:style>
  <w:style w:type="character" w:customStyle="1" w:styleId="CommentSubjectChar">
    <w:name w:val="Comment Subject Char"/>
    <w:basedOn w:val="CommentTextChar"/>
    <w:link w:val="CommentSubject"/>
    <w:uiPriority w:val="99"/>
    <w:semiHidden/>
    <w:rsid w:val="00343CDB"/>
    <w:rPr>
      <w:b/>
      <w:bCs/>
    </w:rPr>
  </w:style>
  <w:style w:type="table" w:customStyle="1" w:styleId="GridTable4-Accent11">
    <w:name w:val="Grid Table 4 - Accent 11"/>
    <w:basedOn w:val="TableNormal"/>
    <w:uiPriority w:val="49"/>
    <w:rsid w:val="00DF5046"/>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6Colorful-Accent11">
    <w:name w:val="Grid Table 6 Colorful - Accent 11"/>
    <w:basedOn w:val="TableNormal"/>
    <w:uiPriority w:val="51"/>
    <w:rsid w:val="007F15CA"/>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ListTable3-Accent11">
    <w:name w:val="List Table 3 - Accent 11"/>
    <w:basedOn w:val="TableNormal"/>
    <w:uiPriority w:val="48"/>
    <w:rsid w:val="00E77DF9"/>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paragraph" w:styleId="HTMLPreformatted">
    <w:name w:val="HTML Preformatted"/>
    <w:basedOn w:val="Normal"/>
    <w:link w:val="HTMLPreformattedChar"/>
    <w:uiPriority w:val="99"/>
    <w:semiHidden/>
    <w:unhideWhenUsed/>
    <w:rsid w:val="006840B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6840B6"/>
    <w:rPr>
      <w:rFonts w:ascii="Courier New" w:eastAsia="Times New Roman" w:hAnsi="Courier New" w:cs="Courier New"/>
    </w:rPr>
  </w:style>
  <w:style w:type="paragraph" w:styleId="NoSpacing">
    <w:name w:val="No Spacing"/>
    <w:uiPriority w:val="1"/>
    <w:qFormat/>
    <w:rsid w:val="00814FF6"/>
    <w:pPr>
      <w:widowControl w:val="0"/>
      <w:jc w:val="both"/>
    </w:pPr>
    <w:rPr>
      <w:sz w:val="22"/>
      <w:szCs w:val="22"/>
    </w:rPr>
  </w:style>
  <w:style w:type="character" w:customStyle="1" w:styleId="CaptionChar">
    <w:name w:val="Caption Char"/>
    <w:basedOn w:val="DefaultParagraphFont"/>
    <w:link w:val="Caption"/>
    <w:locked/>
    <w:rsid w:val="00E96478"/>
    <w:rPr>
      <w:rFonts w:ascii="Times New Roman" w:eastAsia="Times New Roman" w:hAnsi="Times New Roman" w:cs="Times New Roman"/>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7379">
      <w:bodyDiv w:val="1"/>
      <w:marLeft w:val="0"/>
      <w:marRight w:val="0"/>
      <w:marTop w:val="0"/>
      <w:marBottom w:val="0"/>
      <w:divBdr>
        <w:top w:val="none" w:sz="0" w:space="0" w:color="auto"/>
        <w:left w:val="none" w:sz="0" w:space="0" w:color="auto"/>
        <w:bottom w:val="none" w:sz="0" w:space="0" w:color="auto"/>
        <w:right w:val="none" w:sz="0" w:space="0" w:color="auto"/>
      </w:divBdr>
    </w:div>
    <w:div w:id="24714363">
      <w:bodyDiv w:val="1"/>
      <w:marLeft w:val="0"/>
      <w:marRight w:val="0"/>
      <w:marTop w:val="0"/>
      <w:marBottom w:val="0"/>
      <w:divBdr>
        <w:top w:val="none" w:sz="0" w:space="0" w:color="auto"/>
        <w:left w:val="none" w:sz="0" w:space="0" w:color="auto"/>
        <w:bottom w:val="none" w:sz="0" w:space="0" w:color="auto"/>
        <w:right w:val="none" w:sz="0" w:space="0" w:color="auto"/>
      </w:divBdr>
    </w:div>
    <w:div w:id="62608120">
      <w:bodyDiv w:val="1"/>
      <w:marLeft w:val="0"/>
      <w:marRight w:val="0"/>
      <w:marTop w:val="0"/>
      <w:marBottom w:val="0"/>
      <w:divBdr>
        <w:top w:val="none" w:sz="0" w:space="0" w:color="auto"/>
        <w:left w:val="none" w:sz="0" w:space="0" w:color="auto"/>
        <w:bottom w:val="none" w:sz="0" w:space="0" w:color="auto"/>
        <w:right w:val="none" w:sz="0" w:space="0" w:color="auto"/>
      </w:divBdr>
    </w:div>
    <w:div w:id="68230555">
      <w:bodyDiv w:val="1"/>
      <w:marLeft w:val="0"/>
      <w:marRight w:val="0"/>
      <w:marTop w:val="0"/>
      <w:marBottom w:val="0"/>
      <w:divBdr>
        <w:top w:val="none" w:sz="0" w:space="0" w:color="auto"/>
        <w:left w:val="none" w:sz="0" w:space="0" w:color="auto"/>
        <w:bottom w:val="none" w:sz="0" w:space="0" w:color="auto"/>
        <w:right w:val="none" w:sz="0" w:space="0" w:color="auto"/>
      </w:divBdr>
    </w:div>
    <w:div w:id="82455067">
      <w:bodyDiv w:val="1"/>
      <w:marLeft w:val="0"/>
      <w:marRight w:val="0"/>
      <w:marTop w:val="0"/>
      <w:marBottom w:val="0"/>
      <w:divBdr>
        <w:top w:val="none" w:sz="0" w:space="0" w:color="auto"/>
        <w:left w:val="none" w:sz="0" w:space="0" w:color="auto"/>
        <w:bottom w:val="none" w:sz="0" w:space="0" w:color="auto"/>
        <w:right w:val="none" w:sz="0" w:space="0" w:color="auto"/>
      </w:divBdr>
    </w:div>
    <w:div w:id="100686167">
      <w:bodyDiv w:val="1"/>
      <w:marLeft w:val="0"/>
      <w:marRight w:val="0"/>
      <w:marTop w:val="0"/>
      <w:marBottom w:val="0"/>
      <w:divBdr>
        <w:top w:val="none" w:sz="0" w:space="0" w:color="auto"/>
        <w:left w:val="none" w:sz="0" w:space="0" w:color="auto"/>
        <w:bottom w:val="none" w:sz="0" w:space="0" w:color="auto"/>
        <w:right w:val="none" w:sz="0" w:space="0" w:color="auto"/>
      </w:divBdr>
    </w:div>
    <w:div w:id="141625198">
      <w:bodyDiv w:val="1"/>
      <w:marLeft w:val="0"/>
      <w:marRight w:val="0"/>
      <w:marTop w:val="0"/>
      <w:marBottom w:val="0"/>
      <w:divBdr>
        <w:top w:val="none" w:sz="0" w:space="0" w:color="auto"/>
        <w:left w:val="none" w:sz="0" w:space="0" w:color="auto"/>
        <w:bottom w:val="none" w:sz="0" w:space="0" w:color="auto"/>
        <w:right w:val="none" w:sz="0" w:space="0" w:color="auto"/>
      </w:divBdr>
    </w:div>
    <w:div w:id="168297195">
      <w:bodyDiv w:val="1"/>
      <w:marLeft w:val="0"/>
      <w:marRight w:val="0"/>
      <w:marTop w:val="0"/>
      <w:marBottom w:val="0"/>
      <w:divBdr>
        <w:top w:val="none" w:sz="0" w:space="0" w:color="auto"/>
        <w:left w:val="none" w:sz="0" w:space="0" w:color="auto"/>
        <w:bottom w:val="none" w:sz="0" w:space="0" w:color="auto"/>
        <w:right w:val="none" w:sz="0" w:space="0" w:color="auto"/>
      </w:divBdr>
    </w:div>
    <w:div w:id="206376317">
      <w:bodyDiv w:val="1"/>
      <w:marLeft w:val="0"/>
      <w:marRight w:val="0"/>
      <w:marTop w:val="0"/>
      <w:marBottom w:val="0"/>
      <w:divBdr>
        <w:top w:val="none" w:sz="0" w:space="0" w:color="auto"/>
        <w:left w:val="none" w:sz="0" w:space="0" w:color="auto"/>
        <w:bottom w:val="none" w:sz="0" w:space="0" w:color="auto"/>
        <w:right w:val="none" w:sz="0" w:space="0" w:color="auto"/>
      </w:divBdr>
    </w:div>
    <w:div w:id="207953280">
      <w:bodyDiv w:val="1"/>
      <w:marLeft w:val="0"/>
      <w:marRight w:val="0"/>
      <w:marTop w:val="0"/>
      <w:marBottom w:val="0"/>
      <w:divBdr>
        <w:top w:val="none" w:sz="0" w:space="0" w:color="auto"/>
        <w:left w:val="none" w:sz="0" w:space="0" w:color="auto"/>
        <w:bottom w:val="none" w:sz="0" w:space="0" w:color="auto"/>
        <w:right w:val="none" w:sz="0" w:space="0" w:color="auto"/>
      </w:divBdr>
    </w:div>
    <w:div w:id="207960236">
      <w:bodyDiv w:val="1"/>
      <w:marLeft w:val="0"/>
      <w:marRight w:val="0"/>
      <w:marTop w:val="0"/>
      <w:marBottom w:val="0"/>
      <w:divBdr>
        <w:top w:val="none" w:sz="0" w:space="0" w:color="auto"/>
        <w:left w:val="none" w:sz="0" w:space="0" w:color="auto"/>
        <w:bottom w:val="none" w:sz="0" w:space="0" w:color="auto"/>
        <w:right w:val="none" w:sz="0" w:space="0" w:color="auto"/>
      </w:divBdr>
    </w:div>
    <w:div w:id="211189602">
      <w:bodyDiv w:val="1"/>
      <w:marLeft w:val="0"/>
      <w:marRight w:val="0"/>
      <w:marTop w:val="0"/>
      <w:marBottom w:val="0"/>
      <w:divBdr>
        <w:top w:val="none" w:sz="0" w:space="0" w:color="auto"/>
        <w:left w:val="none" w:sz="0" w:space="0" w:color="auto"/>
        <w:bottom w:val="none" w:sz="0" w:space="0" w:color="auto"/>
        <w:right w:val="none" w:sz="0" w:space="0" w:color="auto"/>
      </w:divBdr>
    </w:div>
    <w:div w:id="224144944">
      <w:bodyDiv w:val="1"/>
      <w:marLeft w:val="0"/>
      <w:marRight w:val="0"/>
      <w:marTop w:val="0"/>
      <w:marBottom w:val="0"/>
      <w:divBdr>
        <w:top w:val="none" w:sz="0" w:space="0" w:color="auto"/>
        <w:left w:val="none" w:sz="0" w:space="0" w:color="auto"/>
        <w:bottom w:val="none" w:sz="0" w:space="0" w:color="auto"/>
        <w:right w:val="none" w:sz="0" w:space="0" w:color="auto"/>
      </w:divBdr>
    </w:div>
    <w:div w:id="275868903">
      <w:bodyDiv w:val="1"/>
      <w:marLeft w:val="0"/>
      <w:marRight w:val="0"/>
      <w:marTop w:val="0"/>
      <w:marBottom w:val="0"/>
      <w:divBdr>
        <w:top w:val="none" w:sz="0" w:space="0" w:color="auto"/>
        <w:left w:val="none" w:sz="0" w:space="0" w:color="auto"/>
        <w:bottom w:val="none" w:sz="0" w:space="0" w:color="auto"/>
        <w:right w:val="none" w:sz="0" w:space="0" w:color="auto"/>
      </w:divBdr>
    </w:div>
    <w:div w:id="281114908">
      <w:bodyDiv w:val="1"/>
      <w:marLeft w:val="0"/>
      <w:marRight w:val="0"/>
      <w:marTop w:val="0"/>
      <w:marBottom w:val="0"/>
      <w:divBdr>
        <w:top w:val="none" w:sz="0" w:space="0" w:color="auto"/>
        <w:left w:val="none" w:sz="0" w:space="0" w:color="auto"/>
        <w:bottom w:val="none" w:sz="0" w:space="0" w:color="auto"/>
        <w:right w:val="none" w:sz="0" w:space="0" w:color="auto"/>
      </w:divBdr>
    </w:div>
    <w:div w:id="290091761">
      <w:bodyDiv w:val="1"/>
      <w:marLeft w:val="0"/>
      <w:marRight w:val="0"/>
      <w:marTop w:val="0"/>
      <w:marBottom w:val="0"/>
      <w:divBdr>
        <w:top w:val="none" w:sz="0" w:space="0" w:color="auto"/>
        <w:left w:val="none" w:sz="0" w:space="0" w:color="auto"/>
        <w:bottom w:val="none" w:sz="0" w:space="0" w:color="auto"/>
        <w:right w:val="none" w:sz="0" w:space="0" w:color="auto"/>
      </w:divBdr>
    </w:div>
    <w:div w:id="381446620">
      <w:bodyDiv w:val="1"/>
      <w:marLeft w:val="0"/>
      <w:marRight w:val="0"/>
      <w:marTop w:val="0"/>
      <w:marBottom w:val="0"/>
      <w:divBdr>
        <w:top w:val="none" w:sz="0" w:space="0" w:color="auto"/>
        <w:left w:val="none" w:sz="0" w:space="0" w:color="auto"/>
        <w:bottom w:val="none" w:sz="0" w:space="0" w:color="auto"/>
        <w:right w:val="none" w:sz="0" w:space="0" w:color="auto"/>
      </w:divBdr>
    </w:div>
    <w:div w:id="392779222">
      <w:bodyDiv w:val="1"/>
      <w:marLeft w:val="0"/>
      <w:marRight w:val="0"/>
      <w:marTop w:val="0"/>
      <w:marBottom w:val="0"/>
      <w:divBdr>
        <w:top w:val="none" w:sz="0" w:space="0" w:color="auto"/>
        <w:left w:val="none" w:sz="0" w:space="0" w:color="auto"/>
        <w:bottom w:val="none" w:sz="0" w:space="0" w:color="auto"/>
        <w:right w:val="none" w:sz="0" w:space="0" w:color="auto"/>
      </w:divBdr>
    </w:div>
    <w:div w:id="438527641">
      <w:bodyDiv w:val="1"/>
      <w:marLeft w:val="0"/>
      <w:marRight w:val="0"/>
      <w:marTop w:val="0"/>
      <w:marBottom w:val="0"/>
      <w:divBdr>
        <w:top w:val="none" w:sz="0" w:space="0" w:color="auto"/>
        <w:left w:val="none" w:sz="0" w:space="0" w:color="auto"/>
        <w:bottom w:val="none" w:sz="0" w:space="0" w:color="auto"/>
        <w:right w:val="none" w:sz="0" w:space="0" w:color="auto"/>
      </w:divBdr>
    </w:div>
    <w:div w:id="475342402">
      <w:bodyDiv w:val="1"/>
      <w:marLeft w:val="0"/>
      <w:marRight w:val="0"/>
      <w:marTop w:val="0"/>
      <w:marBottom w:val="0"/>
      <w:divBdr>
        <w:top w:val="none" w:sz="0" w:space="0" w:color="auto"/>
        <w:left w:val="none" w:sz="0" w:space="0" w:color="auto"/>
        <w:bottom w:val="none" w:sz="0" w:space="0" w:color="auto"/>
        <w:right w:val="none" w:sz="0" w:space="0" w:color="auto"/>
      </w:divBdr>
    </w:div>
    <w:div w:id="579601359">
      <w:bodyDiv w:val="1"/>
      <w:marLeft w:val="0"/>
      <w:marRight w:val="0"/>
      <w:marTop w:val="0"/>
      <w:marBottom w:val="0"/>
      <w:divBdr>
        <w:top w:val="none" w:sz="0" w:space="0" w:color="auto"/>
        <w:left w:val="none" w:sz="0" w:space="0" w:color="auto"/>
        <w:bottom w:val="none" w:sz="0" w:space="0" w:color="auto"/>
        <w:right w:val="none" w:sz="0" w:space="0" w:color="auto"/>
      </w:divBdr>
    </w:div>
    <w:div w:id="588540529">
      <w:bodyDiv w:val="1"/>
      <w:marLeft w:val="0"/>
      <w:marRight w:val="0"/>
      <w:marTop w:val="0"/>
      <w:marBottom w:val="0"/>
      <w:divBdr>
        <w:top w:val="none" w:sz="0" w:space="0" w:color="auto"/>
        <w:left w:val="none" w:sz="0" w:space="0" w:color="auto"/>
        <w:bottom w:val="none" w:sz="0" w:space="0" w:color="auto"/>
        <w:right w:val="none" w:sz="0" w:space="0" w:color="auto"/>
      </w:divBdr>
    </w:div>
    <w:div w:id="604120222">
      <w:bodyDiv w:val="1"/>
      <w:marLeft w:val="0"/>
      <w:marRight w:val="0"/>
      <w:marTop w:val="0"/>
      <w:marBottom w:val="0"/>
      <w:divBdr>
        <w:top w:val="none" w:sz="0" w:space="0" w:color="auto"/>
        <w:left w:val="none" w:sz="0" w:space="0" w:color="auto"/>
        <w:bottom w:val="none" w:sz="0" w:space="0" w:color="auto"/>
        <w:right w:val="none" w:sz="0" w:space="0" w:color="auto"/>
      </w:divBdr>
    </w:div>
    <w:div w:id="605816867">
      <w:bodyDiv w:val="1"/>
      <w:marLeft w:val="0"/>
      <w:marRight w:val="0"/>
      <w:marTop w:val="0"/>
      <w:marBottom w:val="0"/>
      <w:divBdr>
        <w:top w:val="none" w:sz="0" w:space="0" w:color="auto"/>
        <w:left w:val="none" w:sz="0" w:space="0" w:color="auto"/>
        <w:bottom w:val="none" w:sz="0" w:space="0" w:color="auto"/>
        <w:right w:val="none" w:sz="0" w:space="0" w:color="auto"/>
      </w:divBdr>
    </w:div>
    <w:div w:id="611935613">
      <w:bodyDiv w:val="1"/>
      <w:marLeft w:val="0"/>
      <w:marRight w:val="0"/>
      <w:marTop w:val="0"/>
      <w:marBottom w:val="0"/>
      <w:divBdr>
        <w:top w:val="none" w:sz="0" w:space="0" w:color="auto"/>
        <w:left w:val="none" w:sz="0" w:space="0" w:color="auto"/>
        <w:bottom w:val="none" w:sz="0" w:space="0" w:color="auto"/>
        <w:right w:val="none" w:sz="0" w:space="0" w:color="auto"/>
      </w:divBdr>
    </w:div>
    <w:div w:id="630746455">
      <w:bodyDiv w:val="1"/>
      <w:marLeft w:val="0"/>
      <w:marRight w:val="0"/>
      <w:marTop w:val="0"/>
      <w:marBottom w:val="0"/>
      <w:divBdr>
        <w:top w:val="none" w:sz="0" w:space="0" w:color="auto"/>
        <w:left w:val="none" w:sz="0" w:space="0" w:color="auto"/>
        <w:bottom w:val="none" w:sz="0" w:space="0" w:color="auto"/>
        <w:right w:val="none" w:sz="0" w:space="0" w:color="auto"/>
      </w:divBdr>
    </w:div>
    <w:div w:id="636642686">
      <w:bodyDiv w:val="1"/>
      <w:marLeft w:val="0"/>
      <w:marRight w:val="0"/>
      <w:marTop w:val="0"/>
      <w:marBottom w:val="0"/>
      <w:divBdr>
        <w:top w:val="none" w:sz="0" w:space="0" w:color="auto"/>
        <w:left w:val="none" w:sz="0" w:space="0" w:color="auto"/>
        <w:bottom w:val="none" w:sz="0" w:space="0" w:color="auto"/>
        <w:right w:val="none" w:sz="0" w:space="0" w:color="auto"/>
      </w:divBdr>
    </w:div>
    <w:div w:id="707295760">
      <w:bodyDiv w:val="1"/>
      <w:marLeft w:val="0"/>
      <w:marRight w:val="0"/>
      <w:marTop w:val="0"/>
      <w:marBottom w:val="0"/>
      <w:divBdr>
        <w:top w:val="none" w:sz="0" w:space="0" w:color="auto"/>
        <w:left w:val="none" w:sz="0" w:space="0" w:color="auto"/>
        <w:bottom w:val="none" w:sz="0" w:space="0" w:color="auto"/>
        <w:right w:val="none" w:sz="0" w:space="0" w:color="auto"/>
      </w:divBdr>
    </w:div>
    <w:div w:id="732851798">
      <w:bodyDiv w:val="1"/>
      <w:marLeft w:val="0"/>
      <w:marRight w:val="0"/>
      <w:marTop w:val="0"/>
      <w:marBottom w:val="0"/>
      <w:divBdr>
        <w:top w:val="none" w:sz="0" w:space="0" w:color="auto"/>
        <w:left w:val="none" w:sz="0" w:space="0" w:color="auto"/>
        <w:bottom w:val="none" w:sz="0" w:space="0" w:color="auto"/>
        <w:right w:val="none" w:sz="0" w:space="0" w:color="auto"/>
      </w:divBdr>
    </w:div>
    <w:div w:id="737828585">
      <w:bodyDiv w:val="1"/>
      <w:marLeft w:val="0"/>
      <w:marRight w:val="0"/>
      <w:marTop w:val="0"/>
      <w:marBottom w:val="0"/>
      <w:divBdr>
        <w:top w:val="none" w:sz="0" w:space="0" w:color="auto"/>
        <w:left w:val="none" w:sz="0" w:space="0" w:color="auto"/>
        <w:bottom w:val="none" w:sz="0" w:space="0" w:color="auto"/>
        <w:right w:val="none" w:sz="0" w:space="0" w:color="auto"/>
      </w:divBdr>
    </w:div>
    <w:div w:id="752245097">
      <w:bodyDiv w:val="1"/>
      <w:marLeft w:val="0"/>
      <w:marRight w:val="0"/>
      <w:marTop w:val="0"/>
      <w:marBottom w:val="0"/>
      <w:divBdr>
        <w:top w:val="none" w:sz="0" w:space="0" w:color="auto"/>
        <w:left w:val="none" w:sz="0" w:space="0" w:color="auto"/>
        <w:bottom w:val="none" w:sz="0" w:space="0" w:color="auto"/>
        <w:right w:val="none" w:sz="0" w:space="0" w:color="auto"/>
      </w:divBdr>
    </w:div>
    <w:div w:id="826702220">
      <w:bodyDiv w:val="1"/>
      <w:marLeft w:val="0"/>
      <w:marRight w:val="0"/>
      <w:marTop w:val="0"/>
      <w:marBottom w:val="0"/>
      <w:divBdr>
        <w:top w:val="none" w:sz="0" w:space="0" w:color="auto"/>
        <w:left w:val="none" w:sz="0" w:space="0" w:color="auto"/>
        <w:bottom w:val="none" w:sz="0" w:space="0" w:color="auto"/>
        <w:right w:val="none" w:sz="0" w:space="0" w:color="auto"/>
      </w:divBdr>
    </w:div>
    <w:div w:id="897783335">
      <w:bodyDiv w:val="1"/>
      <w:marLeft w:val="0"/>
      <w:marRight w:val="0"/>
      <w:marTop w:val="0"/>
      <w:marBottom w:val="0"/>
      <w:divBdr>
        <w:top w:val="none" w:sz="0" w:space="0" w:color="auto"/>
        <w:left w:val="none" w:sz="0" w:space="0" w:color="auto"/>
        <w:bottom w:val="none" w:sz="0" w:space="0" w:color="auto"/>
        <w:right w:val="none" w:sz="0" w:space="0" w:color="auto"/>
      </w:divBdr>
    </w:div>
    <w:div w:id="911937696">
      <w:bodyDiv w:val="1"/>
      <w:marLeft w:val="0"/>
      <w:marRight w:val="0"/>
      <w:marTop w:val="0"/>
      <w:marBottom w:val="0"/>
      <w:divBdr>
        <w:top w:val="none" w:sz="0" w:space="0" w:color="auto"/>
        <w:left w:val="none" w:sz="0" w:space="0" w:color="auto"/>
        <w:bottom w:val="none" w:sz="0" w:space="0" w:color="auto"/>
        <w:right w:val="none" w:sz="0" w:space="0" w:color="auto"/>
      </w:divBdr>
    </w:div>
    <w:div w:id="913706632">
      <w:bodyDiv w:val="1"/>
      <w:marLeft w:val="0"/>
      <w:marRight w:val="0"/>
      <w:marTop w:val="0"/>
      <w:marBottom w:val="0"/>
      <w:divBdr>
        <w:top w:val="none" w:sz="0" w:space="0" w:color="auto"/>
        <w:left w:val="none" w:sz="0" w:space="0" w:color="auto"/>
        <w:bottom w:val="none" w:sz="0" w:space="0" w:color="auto"/>
        <w:right w:val="none" w:sz="0" w:space="0" w:color="auto"/>
      </w:divBdr>
    </w:div>
    <w:div w:id="922765188">
      <w:bodyDiv w:val="1"/>
      <w:marLeft w:val="0"/>
      <w:marRight w:val="0"/>
      <w:marTop w:val="0"/>
      <w:marBottom w:val="0"/>
      <w:divBdr>
        <w:top w:val="none" w:sz="0" w:space="0" w:color="auto"/>
        <w:left w:val="none" w:sz="0" w:space="0" w:color="auto"/>
        <w:bottom w:val="none" w:sz="0" w:space="0" w:color="auto"/>
        <w:right w:val="none" w:sz="0" w:space="0" w:color="auto"/>
      </w:divBdr>
    </w:div>
    <w:div w:id="963735542">
      <w:bodyDiv w:val="1"/>
      <w:marLeft w:val="0"/>
      <w:marRight w:val="0"/>
      <w:marTop w:val="0"/>
      <w:marBottom w:val="0"/>
      <w:divBdr>
        <w:top w:val="none" w:sz="0" w:space="0" w:color="auto"/>
        <w:left w:val="none" w:sz="0" w:space="0" w:color="auto"/>
        <w:bottom w:val="none" w:sz="0" w:space="0" w:color="auto"/>
        <w:right w:val="none" w:sz="0" w:space="0" w:color="auto"/>
      </w:divBdr>
    </w:div>
    <w:div w:id="1012798312">
      <w:bodyDiv w:val="1"/>
      <w:marLeft w:val="0"/>
      <w:marRight w:val="0"/>
      <w:marTop w:val="0"/>
      <w:marBottom w:val="0"/>
      <w:divBdr>
        <w:top w:val="none" w:sz="0" w:space="0" w:color="auto"/>
        <w:left w:val="none" w:sz="0" w:space="0" w:color="auto"/>
        <w:bottom w:val="none" w:sz="0" w:space="0" w:color="auto"/>
        <w:right w:val="none" w:sz="0" w:space="0" w:color="auto"/>
      </w:divBdr>
    </w:div>
    <w:div w:id="1020855210">
      <w:bodyDiv w:val="1"/>
      <w:marLeft w:val="0"/>
      <w:marRight w:val="0"/>
      <w:marTop w:val="0"/>
      <w:marBottom w:val="0"/>
      <w:divBdr>
        <w:top w:val="none" w:sz="0" w:space="0" w:color="auto"/>
        <w:left w:val="none" w:sz="0" w:space="0" w:color="auto"/>
        <w:bottom w:val="none" w:sz="0" w:space="0" w:color="auto"/>
        <w:right w:val="none" w:sz="0" w:space="0" w:color="auto"/>
      </w:divBdr>
    </w:div>
    <w:div w:id="1056973214">
      <w:bodyDiv w:val="1"/>
      <w:marLeft w:val="0"/>
      <w:marRight w:val="0"/>
      <w:marTop w:val="0"/>
      <w:marBottom w:val="0"/>
      <w:divBdr>
        <w:top w:val="none" w:sz="0" w:space="0" w:color="auto"/>
        <w:left w:val="none" w:sz="0" w:space="0" w:color="auto"/>
        <w:bottom w:val="none" w:sz="0" w:space="0" w:color="auto"/>
        <w:right w:val="none" w:sz="0" w:space="0" w:color="auto"/>
      </w:divBdr>
    </w:div>
    <w:div w:id="1061096437">
      <w:bodyDiv w:val="1"/>
      <w:marLeft w:val="0"/>
      <w:marRight w:val="0"/>
      <w:marTop w:val="0"/>
      <w:marBottom w:val="0"/>
      <w:divBdr>
        <w:top w:val="none" w:sz="0" w:space="0" w:color="auto"/>
        <w:left w:val="none" w:sz="0" w:space="0" w:color="auto"/>
        <w:bottom w:val="none" w:sz="0" w:space="0" w:color="auto"/>
        <w:right w:val="none" w:sz="0" w:space="0" w:color="auto"/>
      </w:divBdr>
    </w:div>
    <w:div w:id="1070691921">
      <w:bodyDiv w:val="1"/>
      <w:marLeft w:val="0"/>
      <w:marRight w:val="0"/>
      <w:marTop w:val="0"/>
      <w:marBottom w:val="0"/>
      <w:divBdr>
        <w:top w:val="none" w:sz="0" w:space="0" w:color="auto"/>
        <w:left w:val="none" w:sz="0" w:space="0" w:color="auto"/>
        <w:bottom w:val="none" w:sz="0" w:space="0" w:color="auto"/>
        <w:right w:val="none" w:sz="0" w:space="0" w:color="auto"/>
      </w:divBdr>
    </w:div>
    <w:div w:id="1074090220">
      <w:bodyDiv w:val="1"/>
      <w:marLeft w:val="0"/>
      <w:marRight w:val="0"/>
      <w:marTop w:val="0"/>
      <w:marBottom w:val="0"/>
      <w:divBdr>
        <w:top w:val="none" w:sz="0" w:space="0" w:color="auto"/>
        <w:left w:val="none" w:sz="0" w:space="0" w:color="auto"/>
        <w:bottom w:val="none" w:sz="0" w:space="0" w:color="auto"/>
        <w:right w:val="none" w:sz="0" w:space="0" w:color="auto"/>
      </w:divBdr>
    </w:div>
    <w:div w:id="1100563252">
      <w:bodyDiv w:val="1"/>
      <w:marLeft w:val="0"/>
      <w:marRight w:val="0"/>
      <w:marTop w:val="0"/>
      <w:marBottom w:val="0"/>
      <w:divBdr>
        <w:top w:val="none" w:sz="0" w:space="0" w:color="auto"/>
        <w:left w:val="none" w:sz="0" w:space="0" w:color="auto"/>
        <w:bottom w:val="none" w:sz="0" w:space="0" w:color="auto"/>
        <w:right w:val="none" w:sz="0" w:space="0" w:color="auto"/>
      </w:divBdr>
    </w:div>
    <w:div w:id="1110398478">
      <w:bodyDiv w:val="1"/>
      <w:marLeft w:val="0"/>
      <w:marRight w:val="0"/>
      <w:marTop w:val="0"/>
      <w:marBottom w:val="0"/>
      <w:divBdr>
        <w:top w:val="none" w:sz="0" w:space="0" w:color="auto"/>
        <w:left w:val="none" w:sz="0" w:space="0" w:color="auto"/>
        <w:bottom w:val="none" w:sz="0" w:space="0" w:color="auto"/>
        <w:right w:val="none" w:sz="0" w:space="0" w:color="auto"/>
      </w:divBdr>
    </w:div>
    <w:div w:id="1113328091">
      <w:bodyDiv w:val="1"/>
      <w:marLeft w:val="0"/>
      <w:marRight w:val="0"/>
      <w:marTop w:val="0"/>
      <w:marBottom w:val="0"/>
      <w:divBdr>
        <w:top w:val="none" w:sz="0" w:space="0" w:color="auto"/>
        <w:left w:val="none" w:sz="0" w:space="0" w:color="auto"/>
        <w:bottom w:val="none" w:sz="0" w:space="0" w:color="auto"/>
        <w:right w:val="none" w:sz="0" w:space="0" w:color="auto"/>
      </w:divBdr>
    </w:div>
    <w:div w:id="1146750557">
      <w:bodyDiv w:val="1"/>
      <w:marLeft w:val="0"/>
      <w:marRight w:val="0"/>
      <w:marTop w:val="0"/>
      <w:marBottom w:val="0"/>
      <w:divBdr>
        <w:top w:val="none" w:sz="0" w:space="0" w:color="auto"/>
        <w:left w:val="none" w:sz="0" w:space="0" w:color="auto"/>
        <w:bottom w:val="none" w:sz="0" w:space="0" w:color="auto"/>
        <w:right w:val="none" w:sz="0" w:space="0" w:color="auto"/>
      </w:divBdr>
    </w:div>
    <w:div w:id="1156457669">
      <w:bodyDiv w:val="1"/>
      <w:marLeft w:val="0"/>
      <w:marRight w:val="0"/>
      <w:marTop w:val="0"/>
      <w:marBottom w:val="0"/>
      <w:divBdr>
        <w:top w:val="none" w:sz="0" w:space="0" w:color="auto"/>
        <w:left w:val="none" w:sz="0" w:space="0" w:color="auto"/>
        <w:bottom w:val="none" w:sz="0" w:space="0" w:color="auto"/>
        <w:right w:val="none" w:sz="0" w:space="0" w:color="auto"/>
      </w:divBdr>
    </w:div>
    <w:div w:id="1173957663">
      <w:bodyDiv w:val="1"/>
      <w:marLeft w:val="0"/>
      <w:marRight w:val="0"/>
      <w:marTop w:val="0"/>
      <w:marBottom w:val="0"/>
      <w:divBdr>
        <w:top w:val="none" w:sz="0" w:space="0" w:color="auto"/>
        <w:left w:val="none" w:sz="0" w:space="0" w:color="auto"/>
        <w:bottom w:val="none" w:sz="0" w:space="0" w:color="auto"/>
        <w:right w:val="none" w:sz="0" w:space="0" w:color="auto"/>
      </w:divBdr>
    </w:div>
    <w:div w:id="1183979989">
      <w:bodyDiv w:val="1"/>
      <w:marLeft w:val="0"/>
      <w:marRight w:val="0"/>
      <w:marTop w:val="0"/>
      <w:marBottom w:val="0"/>
      <w:divBdr>
        <w:top w:val="none" w:sz="0" w:space="0" w:color="auto"/>
        <w:left w:val="none" w:sz="0" w:space="0" w:color="auto"/>
        <w:bottom w:val="none" w:sz="0" w:space="0" w:color="auto"/>
        <w:right w:val="none" w:sz="0" w:space="0" w:color="auto"/>
      </w:divBdr>
    </w:div>
    <w:div w:id="1185558628">
      <w:bodyDiv w:val="1"/>
      <w:marLeft w:val="0"/>
      <w:marRight w:val="0"/>
      <w:marTop w:val="0"/>
      <w:marBottom w:val="0"/>
      <w:divBdr>
        <w:top w:val="none" w:sz="0" w:space="0" w:color="auto"/>
        <w:left w:val="none" w:sz="0" w:space="0" w:color="auto"/>
        <w:bottom w:val="none" w:sz="0" w:space="0" w:color="auto"/>
        <w:right w:val="none" w:sz="0" w:space="0" w:color="auto"/>
      </w:divBdr>
    </w:div>
    <w:div w:id="1208177302">
      <w:bodyDiv w:val="1"/>
      <w:marLeft w:val="0"/>
      <w:marRight w:val="0"/>
      <w:marTop w:val="0"/>
      <w:marBottom w:val="0"/>
      <w:divBdr>
        <w:top w:val="none" w:sz="0" w:space="0" w:color="auto"/>
        <w:left w:val="none" w:sz="0" w:space="0" w:color="auto"/>
        <w:bottom w:val="none" w:sz="0" w:space="0" w:color="auto"/>
        <w:right w:val="none" w:sz="0" w:space="0" w:color="auto"/>
      </w:divBdr>
    </w:div>
    <w:div w:id="1218929980">
      <w:bodyDiv w:val="1"/>
      <w:marLeft w:val="0"/>
      <w:marRight w:val="0"/>
      <w:marTop w:val="0"/>
      <w:marBottom w:val="0"/>
      <w:divBdr>
        <w:top w:val="none" w:sz="0" w:space="0" w:color="auto"/>
        <w:left w:val="none" w:sz="0" w:space="0" w:color="auto"/>
        <w:bottom w:val="none" w:sz="0" w:space="0" w:color="auto"/>
        <w:right w:val="none" w:sz="0" w:space="0" w:color="auto"/>
      </w:divBdr>
    </w:div>
    <w:div w:id="1222247934">
      <w:bodyDiv w:val="1"/>
      <w:marLeft w:val="0"/>
      <w:marRight w:val="0"/>
      <w:marTop w:val="0"/>
      <w:marBottom w:val="0"/>
      <w:divBdr>
        <w:top w:val="none" w:sz="0" w:space="0" w:color="auto"/>
        <w:left w:val="none" w:sz="0" w:space="0" w:color="auto"/>
        <w:bottom w:val="none" w:sz="0" w:space="0" w:color="auto"/>
        <w:right w:val="none" w:sz="0" w:space="0" w:color="auto"/>
      </w:divBdr>
    </w:div>
    <w:div w:id="1244412018">
      <w:bodyDiv w:val="1"/>
      <w:marLeft w:val="0"/>
      <w:marRight w:val="0"/>
      <w:marTop w:val="0"/>
      <w:marBottom w:val="0"/>
      <w:divBdr>
        <w:top w:val="none" w:sz="0" w:space="0" w:color="auto"/>
        <w:left w:val="none" w:sz="0" w:space="0" w:color="auto"/>
        <w:bottom w:val="none" w:sz="0" w:space="0" w:color="auto"/>
        <w:right w:val="none" w:sz="0" w:space="0" w:color="auto"/>
      </w:divBdr>
    </w:div>
    <w:div w:id="1260679543">
      <w:bodyDiv w:val="1"/>
      <w:marLeft w:val="0"/>
      <w:marRight w:val="0"/>
      <w:marTop w:val="0"/>
      <w:marBottom w:val="0"/>
      <w:divBdr>
        <w:top w:val="none" w:sz="0" w:space="0" w:color="auto"/>
        <w:left w:val="none" w:sz="0" w:space="0" w:color="auto"/>
        <w:bottom w:val="none" w:sz="0" w:space="0" w:color="auto"/>
        <w:right w:val="none" w:sz="0" w:space="0" w:color="auto"/>
      </w:divBdr>
    </w:div>
    <w:div w:id="1324047232">
      <w:bodyDiv w:val="1"/>
      <w:marLeft w:val="0"/>
      <w:marRight w:val="0"/>
      <w:marTop w:val="0"/>
      <w:marBottom w:val="0"/>
      <w:divBdr>
        <w:top w:val="none" w:sz="0" w:space="0" w:color="auto"/>
        <w:left w:val="none" w:sz="0" w:space="0" w:color="auto"/>
        <w:bottom w:val="none" w:sz="0" w:space="0" w:color="auto"/>
        <w:right w:val="none" w:sz="0" w:space="0" w:color="auto"/>
      </w:divBdr>
    </w:div>
    <w:div w:id="1335376289">
      <w:bodyDiv w:val="1"/>
      <w:marLeft w:val="0"/>
      <w:marRight w:val="0"/>
      <w:marTop w:val="0"/>
      <w:marBottom w:val="0"/>
      <w:divBdr>
        <w:top w:val="none" w:sz="0" w:space="0" w:color="auto"/>
        <w:left w:val="none" w:sz="0" w:space="0" w:color="auto"/>
        <w:bottom w:val="none" w:sz="0" w:space="0" w:color="auto"/>
        <w:right w:val="none" w:sz="0" w:space="0" w:color="auto"/>
      </w:divBdr>
    </w:div>
    <w:div w:id="1357193968">
      <w:bodyDiv w:val="1"/>
      <w:marLeft w:val="0"/>
      <w:marRight w:val="0"/>
      <w:marTop w:val="0"/>
      <w:marBottom w:val="0"/>
      <w:divBdr>
        <w:top w:val="none" w:sz="0" w:space="0" w:color="auto"/>
        <w:left w:val="none" w:sz="0" w:space="0" w:color="auto"/>
        <w:bottom w:val="none" w:sz="0" w:space="0" w:color="auto"/>
        <w:right w:val="none" w:sz="0" w:space="0" w:color="auto"/>
      </w:divBdr>
    </w:div>
    <w:div w:id="1374693376">
      <w:bodyDiv w:val="1"/>
      <w:marLeft w:val="0"/>
      <w:marRight w:val="0"/>
      <w:marTop w:val="0"/>
      <w:marBottom w:val="0"/>
      <w:divBdr>
        <w:top w:val="none" w:sz="0" w:space="0" w:color="auto"/>
        <w:left w:val="none" w:sz="0" w:space="0" w:color="auto"/>
        <w:bottom w:val="none" w:sz="0" w:space="0" w:color="auto"/>
        <w:right w:val="none" w:sz="0" w:space="0" w:color="auto"/>
      </w:divBdr>
    </w:div>
    <w:div w:id="1377312597">
      <w:bodyDiv w:val="1"/>
      <w:marLeft w:val="0"/>
      <w:marRight w:val="0"/>
      <w:marTop w:val="0"/>
      <w:marBottom w:val="0"/>
      <w:divBdr>
        <w:top w:val="none" w:sz="0" w:space="0" w:color="auto"/>
        <w:left w:val="none" w:sz="0" w:space="0" w:color="auto"/>
        <w:bottom w:val="none" w:sz="0" w:space="0" w:color="auto"/>
        <w:right w:val="none" w:sz="0" w:space="0" w:color="auto"/>
      </w:divBdr>
    </w:div>
    <w:div w:id="1426917667">
      <w:bodyDiv w:val="1"/>
      <w:marLeft w:val="0"/>
      <w:marRight w:val="0"/>
      <w:marTop w:val="0"/>
      <w:marBottom w:val="0"/>
      <w:divBdr>
        <w:top w:val="none" w:sz="0" w:space="0" w:color="auto"/>
        <w:left w:val="none" w:sz="0" w:space="0" w:color="auto"/>
        <w:bottom w:val="none" w:sz="0" w:space="0" w:color="auto"/>
        <w:right w:val="none" w:sz="0" w:space="0" w:color="auto"/>
      </w:divBdr>
    </w:div>
    <w:div w:id="1436367314">
      <w:bodyDiv w:val="1"/>
      <w:marLeft w:val="0"/>
      <w:marRight w:val="0"/>
      <w:marTop w:val="0"/>
      <w:marBottom w:val="0"/>
      <w:divBdr>
        <w:top w:val="none" w:sz="0" w:space="0" w:color="auto"/>
        <w:left w:val="none" w:sz="0" w:space="0" w:color="auto"/>
        <w:bottom w:val="none" w:sz="0" w:space="0" w:color="auto"/>
        <w:right w:val="none" w:sz="0" w:space="0" w:color="auto"/>
      </w:divBdr>
    </w:div>
    <w:div w:id="1445999200">
      <w:bodyDiv w:val="1"/>
      <w:marLeft w:val="0"/>
      <w:marRight w:val="0"/>
      <w:marTop w:val="0"/>
      <w:marBottom w:val="0"/>
      <w:divBdr>
        <w:top w:val="none" w:sz="0" w:space="0" w:color="auto"/>
        <w:left w:val="none" w:sz="0" w:space="0" w:color="auto"/>
        <w:bottom w:val="none" w:sz="0" w:space="0" w:color="auto"/>
        <w:right w:val="none" w:sz="0" w:space="0" w:color="auto"/>
      </w:divBdr>
    </w:div>
    <w:div w:id="1446314121">
      <w:bodyDiv w:val="1"/>
      <w:marLeft w:val="0"/>
      <w:marRight w:val="0"/>
      <w:marTop w:val="0"/>
      <w:marBottom w:val="0"/>
      <w:divBdr>
        <w:top w:val="none" w:sz="0" w:space="0" w:color="auto"/>
        <w:left w:val="none" w:sz="0" w:space="0" w:color="auto"/>
        <w:bottom w:val="none" w:sz="0" w:space="0" w:color="auto"/>
        <w:right w:val="none" w:sz="0" w:space="0" w:color="auto"/>
      </w:divBdr>
    </w:div>
    <w:div w:id="1458643494">
      <w:bodyDiv w:val="1"/>
      <w:marLeft w:val="0"/>
      <w:marRight w:val="0"/>
      <w:marTop w:val="0"/>
      <w:marBottom w:val="0"/>
      <w:divBdr>
        <w:top w:val="none" w:sz="0" w:space="0" w:color="auto"/>
        <w:left w:val="none" w:sz="0" w:space="0" w:color="auto"/>
        <w:bottom w:val="none" w:sz="0" w:space="0" w:color="auto"/>
        <w:right w:val="none" w:sz="0" w:space="0" w:color="auto"/>
      </w:divBdr>
    </w:div>
    <w:div w:id="1482388291">
      <w:bodyDiv w:val="1"/>
      <w:marLeft w:val="0"/>
      <w:marRight w:val="0"/>
      <w:marTop w:val="0"/>
      <w:marBottom w:val="0"/>
      <w:divBdr>
        <w:top w:val="none" w:sz="0" w:space="0" w:color="auto"/>
        <w:left w:val="none" w:sz="0" w:space="0" w:color="auto"/>
        <w:bottom w:val="none" w:sz="0" w:space="0" w:color="auto"/>
        <w:right w:val="none" w:sz="0" w:space="0" w:color="auto"/>
      </w:divBdr>
    </w:div>
    <w:div w:id="1495757200">
      <w:bodyDiv w:val="1"/>
      <w:marLeft w:val="0"/>
      <w:marRight w:val="0"/>
      <w:marTop w:val="0"/>
      <w:marBottom w:val="0"/>
      <w:divBdr>
        <w:top w:val="none" w:sz="0" w:space="0" w:color="auto"/>
        <w:left w:val="none" w:sz="0" w:space="0" w:color="auto"/>
        <w:bottom w:val="none" w:sz="0" w:space="0" w:color="auto"/>
        <w:right w:val="none" w:sz="0" w:space="0" w:color="auto"/>
      </w:divBdr>
    </w:div>
    <w:div w:id="1549997336">
      <w:bodyDiv w:val="1"/>
      <w:marLeft w:val="0"/>
      <w:marRight w:val="0"/>
      <w:marTop w:val="0"/>
      <w:marBottom w:val="0"/>
      <w:divBdr>
        <w:top w:val="none" w:sz="0" w:space="0" w:color="auto"/>
        <w:left w:val="none" w:sz="0" w:space="0" w:color="auto"/>
        <w:bottom w:val="none" w:sz="0" w:space="0" w:color="auto"/>
        <w:right w:val="none" w:sz="0" w:space="0" w:color="auto"/>
      </w:divBdr>
    </w:div>
    <w:div w:id="1584143191">
      <w:bodyDiv w:val="1"/>
      <w:marLeft w:val="0"/>
      <w:marRight w:val="0"/>
      <w:marTop w:val="0"/>
      <w:marBottom w:val="0"/>
      <w:divBdr>
        <w:top w:val="none" w:sz="0" w:space="0" w:color="auto"/>
        <w:left w:val="none" w:sz="0" w:space="0" w:color="auto"/>
        <w:bottom w:val="none" w:sz="0" w:space="0" w:color="auto"/>
        <w:right w:val="none" w:sz="0" w:space="0" w:color="auto"/>
      </w:divBdr>
    </w:div>
    <w:div w:id="1632174489">
      <w:bodyDiv w:val="1"/>
      <w:marLeft w:val="0"/>
      <w:marRight w:val="0"/>
      <w:marTop w:val="0"/>
      <w:marBottom w:val="0"/>
      <w:divBdr>
        <w:top w:val="none" w:sz="0" w:space="0" w:color="auto"/>
        <w:left w:val="none" w:sz="0" w:space="0" w:color="auto"/>
        <w:bottom w:val="none" w:sz="0" w:space="0" w:color="auto"/>
        <w:right w:val="none" w:sz="0" w:space="0" w:color="auto"/>
      </w:divBdr>
    </w:div>
    <w:div w:id="1634360630">
      <w:bodyDiv w:val="1"/>
      <w:marLeft w:val="0"/>
      <w:marRight w:val="0"/>
      <w:marTop w:val="0"/>
      <w:marBottom w:val="0"/>
      <w:divBdr>
        <w:top w:val="none" w:sz="0" w:space="0" w:color="auto"/>
        <w:left w:val="none" w:sz="0" w:space="0" w:color="auto"/>
        <w:bottom w:val="none" w:sz="0" w:space="0" w:color="auto"/>
        <w:right w:val="none" w:sz="0" w:space="0" w:color="auto"/>
      </w:divBdr>
    </w:div>
    <w:div w:id="1686904210">
      <w:bodyDiv w:val="1"/>
      <w:marLeft w:val="0"/>
      <w:marRight w:val="0"/>
      <w:marTop w:val="0"/>
      <w:marBottom w:val="0"/>
      <w:divBdr>
        <w:top w:val="none" w:sz="0" w:space="0" w:color="auto"/>
        <w:left w:val="none" w:sz="0" w:space="0" w:color="auto"/>
        <w:bottom w:val="none" w:sz="0" w:space="0" w:color="auto"/>
        <w:right w:val="none" w:sz="0" w:space="0" w:color="auto"/>
      </w:divBdr>
    </w:div>
    <w:div w:id="1714384641">
      <w:bodyDiv w:val="1"/>
      <w:marLeft w:val="0"/>
      <w:marRight w:val="0"/>
      <w:marTop w:val="0"/>
      <w:marBottom w:val="0"/>
      <w:divBdr>
        <w:top w:val="none" w:sz="0" w:space="0" w:color="auto"/>
        <w:left w:val="none" w:sz="0" w:space="0" w:color="auto"/>
        <w:bottom w:val="none" w:sz="0" w:space="0" w:color="auto"/>
        <w:right w:val="none" w:sz="0" w:space="0" w:color="auto"/>
      </w:divBdr>
    </w:div>
    <w:div w:id="1807159354">
      <w:bodyDiv w:val="1"/>
      <w:marLeft w:val="0"/>
      <w:marRight w:val="0"/>
      <w:marTop w:val="0"/>
      <w:marBottom w:val="0"/>
      <w:divBdr>
        <w:top w:val="none" w:sz="0" w:space="0" w:color="auto"/>
        <w:left w:val="none" w:sz="0" w:space="0" w:color="auto"/>
        <w:bottom w:val="none" w:sz="0" w:space="0" w:color="auto"/>
        <w:right w:val="none" w:sz="0" w:space="0" w:color="auto"/>
      </w:divBdr>
    </w:div>
    <w:div w:id="1825511645">
      <w:bodyDiv w:val="1"/>
      <w:marLeft w:val="0"/>
      <w:marRight w:val="0"/>
      <w:marTop w:val="0"/>
      <w:marBottom w:val="0"/>
      <w:divBdr>
        <w:top w:val="none" w:sz="0" w:space="0" w:color="auto"/>
        <w:left w:val="none" w:sz="0" w:space="0" w:color="auto"/>
        <w:bottom w:val="none" w:sz="0" w:space="0" w:color="auto"/>
        <w:right w:val="none" w:sz="0" w:space="0" w:color="auto"/>
      </w:divBdr>
    </w:div>
    <w:div w:id="1831292332">
      <w:bodyDiv w:val="1"/>
      <w:marLeft w:val="0"/>
      <w:marRight w:val="0"/>
      <w:marTop w:val="0"/>
      <w:marBottom w:val="0"/>
      <w:divBdr>
        <w:top w:val="none" w:sz="0" w:space="0" w:color="auto"/>
        <w:left w:val="none" w:sz="0" w:space="0" w:color="auto"/>
        <w:bottom w:val="none" w:sz="0" w:space="0" w:color="auto"/>
        <w:right w:val="none" w:sz="0" w:space="0" w:color="auto"/>
      </w:divBdr>
    </w:div>
    <w:div w:id="1839953342">
      <w:bodyDiv w:val="1"/>
      <w:marLeft w:val="0"/>
      <w:marRight w:val="0"/>
      <w:marTop w:val="0"/>
      <w:marBottom w:val="0"/>
      <w:divBdr>
        <w:top w:val="none" w:sz="0" w:space="0" w:color="auto"/>
        <w:left w:val="none" w:sz="0" w:space="0" w:color="auto"/>
        <w:bottom w:val="none" w:sz="0" w:space="0" w:color="auto"/>
        <w:right w:val="none" w:sz="0" w:space="0" w:color="auto"/>
      </w:divBdr>
    </w:div>
    <w:div w:id="1902518001">
      <w:bodyDiv w:val="1"/>
      <w:marLeft w:val="0"/>
      <w:marRight w:val="0"/>
      <w:marTop w:val="0"/>
      <w:marBottom w:val="0"/>
      <w:divBdr>
        <w:top w:val="none" w:sz="0" w:space="0" w:color="auto"/>
        <w:left w:val="none" w:sz="0" w:space="0" w:color="auto"/>
        <w:bottom w:val="none" w:sz="0" w:space="0" w:color="auto"/>
        <w:right w:val="none" w:sz="0" w:space="0" w:color="auto"/>
      </w:divBdr>
    </w:div>
    <w:div w:id="1924022227">
      <w:bodyDiv w:val="1"/>
      <w:marLeft w:val="0"/>
      <w:marRight w:val="0"/>
      <w:marTop w:val="0"/>
      <w:marBottom w:val="0"/>
      <w:divBdr>
        <w:top w:val="none" w:sz="0" w:space="0" w:color="auto"/>
        <w:left w:val="none" w:sz="0" w:space="0" w:color="auto"/>
        <w:bottom w:val="none" w:sz="0" w:space="0" w:color="auto"/>
        <w:right w:val="none" w:sz="0" w:space="0" w:color="auto"/>
      </w:divBdr>
    </w:div>
    <w:div w:id="1941259970">
      <w:bodyDiv w:val="1"/>
      <w:marLeft w:val="0"/>
      <w:marRight w:val="0"/>
      <w:marTop w:val="0"/>
      <w:marBottom w:val="0"/>
      <w:divBdr>
        <w:top w:val="none" w:sz="0" w:space="0" w:color="auto"/>
        <w:left w:val="none" w:sz="0" w:space="0" w:color="auto"/>
        <w:bottom w:val="none" w:sz="0" w:space="0" w:color="auto"/>
        <w:right w:val="none" w:sz="0" w:space="0" w:color="auto"/>
      </w:divBdr>
    </w:div>
    <w:div w:id="1988239258">
      <w:bodyDiv w:val="1"/>
      <w:marLeft w:val="0"/>
      <w:marRight w:val="0"/>
      <w:marTop w:val="0"/>
      <w:marBottom w:val="0"/>
      <w:divBdr>
        <w:top w:val="none" w:sz="0" w:space="0" w:color="auto"/>
        <w:left w:val="none" w:sz="0" w:space="0" w:color="auto"/>
        <w:bottom w:val="none" w:sz="0" w:space="0" w:color="auto"/>
        <w:right w:val="none" w:sz="0" w:space="0" w:color="auto"/>
      </w:divBdr>
    </w:div>
    <w:div w:id="1995406136">
      <w:bodyDiv w:val="1"/>
      <w:marLeft w:val="0"/>
      <w:marRight w:val="0"/>
      <w:marTop w:val="0"/>
      <w:marBottom w:val="0"/>
      <w:divBdr>
        <w:top w:val="none" w:sz="0" w:space="0" w:color="auto"/>
        <w:left w:val="none" w:sz="0" w:space="0" w:color="auto"/>
        <w:bottom w:val="none" w:sz="0" w:space="0" w:color="auto"/>
        <w:right w:val="none" w:sz="0" w:space="0" w:color="auto"/>
      </w:divBdr>
    </w:div>
    <w:div w:id="2022195630">
      <w:bodyDiv w:val="1"/>
      <w:marLeft w:val="0"/>
      <w:marRight w:val="0"/>
      <w:marTop w:val="0"/>
      <w:marBottom w:val="0"/>
      <w:divBdr>
        <w:top w:val="none" w:sz="0" w:space="0" w:color="auto"/>
        <w:left w:val="none" w:sz="0" w:space="0" w:color="auto"/>
        <w:bottom w:val="none" w:sz="0" w:space="0" w:color="auto"/>
        <w:right w:val="none" w:sz="0" w:space="0" w:color="auto"/>
      </w:divBdr>
    </w:div>
    <w:div w:id="2023704549">
      <w:bodyDiv w:val="1"/>
      <w:marLeft w:val="0"/>
      <w:marRight w:val="0"/>
      <w:marTop w:val="0"/>
      <w:marBottom w:val="0"/>
      <w:divBdr>
        <w:top w:val="none" w:sz="0" w:space="0" w:color="auto"/>
        <w:left w:val="none" w:sz="0" w:space="0" w:color="auto"/>
        <w:bottom w:val="none" w:sz="0" w:space="0" w:color="auto"/>
        <w:right w:val="none" w:sz="0" w:space="0" w:color="auto"/>
      </w:divBdr>
    </w:div>
    <w:div w:id="207979057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tmp"/><Relationship Id="rId13" Type="http://schemas.openxmlformats.org/officeDocument/2006/relationships/image" Target="media/image6.jpe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tmp"/><Relationship Id="rId17" Type="http://schemas.openxmlformats.org/officeDocument/2006/relationships/image" Target="media/image10.tmp"/><Relationship Id="rId2" Type="http://schemas.openxmlformats.org/officeDocument/2006/relationships/numbering" Target="numbering.xml"/><Relationship Id="rId16" Type="http://schemas.openxmlformats.org/officeDocument/2006/relationships/image" Target="media/image9.tmp"/><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mp"/><Relationship Id="rId5" Type="http://schemas.openxmlformats.org/officeDocument/2006/relationships/webSettings" Target="webSettings.xml"/><Relationship Id="rId15" Type="http://schemas.openxmlformats.org/officeDocument/2006/relationships/image" Target="media/image8.emf"/><Relationship Id="rId10" Type="http://schemas.openxmlformats.org/officeDocument/2006/relationships/image" Target="media/image3.tmp"/><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2.jp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Arab" typeface="Times New Roman"/>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Times New Roman"/>
        <a:font script="Jpan" typeface="ＭＳ Ｐゴシック"/>
        <a:font script="Khmr" typeface="MoolBoran"/>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Times New Roman"/>
        <a:font script="Yiii" typeface="Microsoft Yi Baiti"/>
      </a:majorFont>
      <a:minorFont>
        <a:latin typeface="Calibri"/>
        <a:ea typeface=""/>
        <a:cs typeface=""/>
        <a:font script="Arab" typeface="Arial"/>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Arial"/>
        <a:font script="Jpan" typeface="ＭＳ Ｐゴシック"/>
        <a:font script="Khmr" typeface="DaunPenh"/>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Arial"/>
        <a:font script="Yiii" typeface="Microsoft Yi Bait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EE2E1D-BBB6-49F7-92CC-48C4925A50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3851</Words>
  <Characters>21956</Characters>
  <Application>Microsoft Office Word</Application>
  <DocSecurity>0</DocSecurity>
  <Lines>182</Lines>
  <Paragraphs>51</Paragraphs>
  <ScaleCrop>false</ScaleCrop>
  <HeadingPairs>
    <vt:vector size="2" baseType="variant">
      <vt:variant>
        <vt:lpstr>Title</vt:lpstr>
      </vt:variant>
      <vt:variant>
        <vt:i4>1</vt:i4>
      </vt:variant>
    </vt:vector>
  </HeadingPairs>
  <TitlesOfParts>
    <vt:vector size="1" baseType="lpstr">
      <vt:lpstr>Erie Genesee Livington LiDAR Acquisition Report</vt:lpstr>
    </vt:vector>
  </TitlesOfParts>
  <LinksUpToDate>false</LinksUpToDate>
  <CharactersWithSpaces>25756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Erie Genesee Livington LiDAR Acquisition Report</dc:title>
  <dc:subject>LiDAR</dc:subject>
  <dc:creator/>
  <cp:keywords>13367-1916</cp:keywords>
  <dc:description/>
  <cp:lastModifiedBy/>
  <cp:revision>1</cp:revision>
  <dcterms:created xsi:type="dcterms:W3CDTF">2019-08-21T13:47:00Z</dcterms:created>
  <dcterms:modified xsi:type="dcterms:W3CDTF">2020-08-21T18:04:00Z</dcterms:modified>
</cp:coreProperties>
</file>