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063" w:rsidRDefault="00D97063" w:rsidP="00A56C03">
      <w:pPr>
        <w:jc w:val="center"/>
        <w:rPr>
          <w:b/>
          <w:bCs/>
          <w:sz w:val="32"/>
          <w:szCs w:val="32"/>
        </w:rPr>
      </w:pPr>
      <w:r>
        <w:rPr>
          <w:b/>
          <w:bCs/>
          <w:sz w:val="32"/>
          <w:szCs w:val="32"/>
        </w:rPr>
        <w:t>Final Rep</w:t>
      </w:r>
      <w:r w:rsidRPr="00A24A1D">
        <w:rPr>
          <w:b/>
          <w:bCs/>
          <w:sz w:val="32"/>
          <w:szCs w:val="32"/>
        </w:rPr>
        <w:t>ort</w:t>
      </w:r>
      <w:r>
        <w:rPr>
          <w:b/>
          <w:bCs/>
          <w:sz w:val="32"/>
          <w:szCs w:val="32"/>
        </w:rPr>
        <w:t xml:space="preserve">: </w:t>
      </w:r>
      <w:smartTag w:uri="urn:schemas-microsoft-com:office:smarttags" w:element="place">
        <w:r w:rsidRPr="00A24A1D">
          <w:rPr>
            <w:b/>
            <w:bCs/>
            <w:sz w:val="32"/>
            <w:szCs w:val="32"/>
          </w:rPr>
          <w:t>G</w:t>
        </w:r>
        <w:r>
          <w:rPr>
            <w:b/>
            <w:bCs/>
            <w:sz w:val="32"/>
            <w:szCs w:val="32"/>
          </w:rPr>
          <w:t>olden Gate</w:t>
        </w:r>
      </w:smartTag>
      <w:r>
        <w:rPr>
          <w:b/>
          <w:bCs/>
          <w:sz w:val="32"/>
          <w:szCs w:val="32"/>
        </w:rPr>
        <w:t xml:space="preserve"> </w:t>
      </w:r>
      <w:r w:rsidR="0066516D">
        <w:rPr>
          <w:b/>
          <w:bCs/>
          <w:sz w:val="32"/>
          <w:szCs w:val="32"/>
        </w:rPr>
        <w:t>LiDAR</w:t>
      </w:r>
      <w:r>
        <w:rPr>
          <w:b/>
          <w:bCs/>
          <w:sz w:val="32"/>
          <w:szCs w:val="32"/>
        </w:rPr>
        <w:t xml:space="preserve"> project</w:t>
      </w:r>
      <w:r w:rsidRPr="00A24A1D">
        <w:rPr>
          <w:b/>
          <w:bCs/>
          <w:sz w:val="32"/>
          <w:szCs w:val="32"/>
        </w:rPr>
        <w:t xml:space="preserve"> </w:t>
      </w:r>
    </w:p>
    <w:p w:rsidR="00D97063" w:rsidRDefault="00D97063" w:rsidP="00A56C03">
      <w:pPr>
        <w:jc w:val="center"/>
        <w:rPr>
          <w:b/>
          <w:bCs/>
          <w:sz w:val="32"/>
          <w:szCs w:val="32"/>
        </w:rPr>
      </w:pPr>
      <w:smartTag w:uri="urn:schemas-microsoft-com:office:smarttags" w:element="place">
        <w:smartTag w:uri="urn:schemas-microsoft-com:office:smarttags" w:element="PlaceName">
          <w:r w:rsidRPr="00A24A1D">
            <w:rPr>
              <w:b/>
              <w:bCs/>
              <w:sz w:val="32"/>
              <w:szCs w:val="32"/>
            </w:rPr>
            <w:t>San Francisco</w:t>
          </w:r>
        </w:smartTag>
        <w:r w:rsidRPr="00A24A1D">
          <w:rPr>
            <w:b/>
            <w:bCs/>
            <w:sz w:val="32"/>
            <w:szCs w:val="32"/>
          </w:rPr>
          <w:t xml:space="preserve"> </w:t>
        </w:r>
        <w:smartTag w:uri="urn:schemas-microsoft-com:office:smarttags" w:element="PlaceType">
          <w:r w:rsidRPr="00A24A1D">
            <w:rPr>
              <w:b/>
              <w:bCs/>
              <w:sz w:val="32"/>
              <w:szCs w:val="32"/>
            </w:rPr>
            <w:t>State</w:t>
          </w:r>
        </w:smartTag>
        <w:r w:rsidRPr="00A24A1D">
          <w:rPr>
            <w:b/>
            <w:bCs/>
            <w:sz w:val="32"/>
            <w:szCs w:val="32"/>
          </w:rPr>
          <w:t xml:space="preserve"> </w:t>
        </w:r>
        <w:smartTag w:uri="urn:schemas-microsoft-com:office:smarttags" w:element="PlaceType">
          <w:r w:rsidRPr="00A24A1D">
            <w:rPr>
              <w:b/>
              <w:bCs/>
              <w:sz w:val="32"/>
              <w:szCs w:val="32"/>
            </w:rPr>
            <w:t>University</w:t>
          </w:r>
        </w:smartTag>
      </w:smartTag>
    </w:p>
    <w:p w:rsidR="00D97063" w:rsidRDefault="00D97063" w:rsidP="00A56C03">
      <w:pPr>
        <w:jc w:val="center"/>
        <w:rPr>
          <w:b/>
          <w:bCs/>
          <w:sz w:val="32"/>
          <w:szCs w:val="32"/>
        </w:rPr>
      </w:pPr>
      <w:r>
        <w:rPr>
          <w:b/>
          <w:bCs/>
          <w:sz w:val="32"/>
          <w:szCs w:val="32"/>
        </w:rPr>
        <w:t>Award #G10AC00122</w:t>
      </w:r>
    </w:p>
    <w:p w:rsidR="00D97063" w:rsidRDefault="00D97063" w:rsidP="00A56C03">
      <w:pPr>
        <w:jc w:val="center"/>
        <w:rPr>
          <w:b/>
          <w:bCs/>
          <w:sz w:val="32"/>
          <w:szCs w:val="32"/>
        </w:rPr>
      </w:pPr>
    </w:p>
    <w:p w:rsidR="00D97063" w:rsidRPr="00A56C03" w:rsidRDefault="00D97063" w:rsidP="00A56C03">
      <w:pPr>
        <w:pStyle w:val="PlainText"/>
        <w:rPr>
          <w:rFonts w:ascii="Times New Roman" w:hAnsi="Times New Roman" w:cs="Times New Roman"/>
          <w:sz w:val="24"/>
          <w:szCs w:val="24"/>
        </w:rPr>
      </w:pPr>
      <w:r w:rsidRPr="00A56C03">
        <w:rPr>
          <w:rFonts w:ascii="Times New Roman" w:hAnsi="Times New Roman" w:cs="Times New Roman"/>
          <w:sz w:val="24"/>
          <w:szCs w:val="24"/>
        </w:rPr>
        <w:t>PI: Ellen Hines, PhD</w:t>
      </w:r>
    </w:p>
    <w:p w:rsidR="00D97063" w:rsidRPr="00A56C03" w:rsidRDefault="00D97063" w:rsidP="00A56C03">
      <w:pPr>
        <w:pStyle w:val="PlainText"/>
        <w:rPr>
          <w:rFonts w:ascii="Times New Roman" w:hAnsi="Times New Roman" w:cs="Times New Roman"/>
          <w:sz w:val="24"/>
          <w:szCs w:val="24"/>
        </w:rPr>
      </w:pPr>
      <w:r w:rsidRPr="00A56C03">
        <w:rPr>
          <w:rFonts w:ascii="Times New Roman" w:hAnsi="Times New Roman" w:cs="Times New Roman"/>
          <w:sz w:val="24"/>
          <w:szCs w:val="24"/>
        </w:rPr>
        <w:t>Associate Professor</w:t>
      </w:r>
    </w:p>
    <w:p w:rsidR="00D97063" w:rsidRPr="00A56C03" w:rsidRDefault="00D97063" w:rsidP="00A56C03">
      <w:pPr>
        <w:pStyle w:val="PlainText"/>
        <w:rPr>
          <w:rFonts w:ascii="Times New Roman" w:hAnsi="Times New Roman" w:cs="Times New Roman"/>
          <w:sz w:val="24"/>
          <w:szCs w:val="24"/>
        </w:rPr>
      </w:pPr>
      <w:r w:rsidRPr="00A56C03">
        <w:rPr>
          <w:rFonts w:ascii="Times New Roman" w:hAnsi="Times New Roman" w:cs="Times New Roman"/>
          <w:sz w:val="24"/>
          <w:szCs w:val="24"/>
        </w:rPr>
        <w:t xml:space="preserve">Marine &amp; Coastal Conservation and Spatial Planning Center </w:t>
      </w:r>
    </w:p>
    <w:p w:rsidR="00D97063" w:rsidRPr="00A56C03" w:rsidRDefault="00D97063" w:rsidP="00A56C03">
      <w:pPr>
        <w:pStyle w:val="PlainText"/>
        <w:rPr>
          <w:rFonts w:ascii="Times New Roman" w:hAnsi="Times New Roman" w:cs="Times New Roman"/>
          <w:sz w:val="24"/>
          <w:szCs w:val="24"/>
        </w:rPr>
      </w:pPr>
      <w:r w:rsidRPr="00A56C03">
        <w:rPr>
          <w:rFonts w:ascii="Times New Roman" w:hAnsi="Times New Roman" w:cs="Times New Roman"/>
          <w:sz w:val="24"/>
          <w:szCs w:val="24"/>
        </w:rPr>
        <w:t xml:space="preserve">Department of Geography and Human Environmental Studies </w:t>
      </w:r>
    </w:p>
    <w:p w:rsidR="00D97063" w:rsidRPr="00A56C03" w:rsidRDefault="00D97063" w:rsidP="00A56C03">
      <w:pPr>
        <w:pStyle w:val="PlainText"/>
        <w:rPr>
          <w:rFonts w:ascii="Times New Roman" w:hAnsi="Times New Roman" w:cs="Times New Roman"/>
          <w:sz w:val="24"/>
          <w:szCs w:val="24"/>
        </w:rPr>
      </w:pPr>
      <w:smartTag w:uri="urn:schemas-microsoft-com:office:smarttags" w:element="place">
        <w:smartTag w:uri="urn:schemas-microsoft-com:office:smarttags" w:element="PlaceName">
          <w:r w:rsidRPr="00A56C03">
            <w:rPr>
              <w:rFonts w:ascii="Times New Roman" w:hAnsi="Times New Roman" w:cs="Times New Roman"/>
              <w:sz w:val="24"/>
              <w:szCs w:val="24"/>
            </w:rPr>
            <w:t>San Francisco</w:t>
          </w:r>
        </w:smartTag>
        <w:r w:rsidRPr="00A56C03">
          <w:rPr>
            <w:rFonts w:ascii="Times New Roman" w:hAnsi="Times New Roman" w:cs="Times New Roman"/>
            <w:sz w:val="24"/>
            <w:szCs w:val="24"/>
          </w:rPr>
          <w:t xml:space="preserve"> </w:t>
        </w:r>
        <w:smartTag w:uri="urn:schemas-microsoft-com:office:smarttags" w:element="PlaceType">
          <w:r w:rsidRPr="00A56C03">
            <w:rPr>
              <w:rFonts w:ascii="Times New Roman" w:hAnsi="Times New Roman" w:cs="Times New Roman"/>
              <w:sz w:val="24"/>
              <w:szCs w:val="24"/>
            </w:rPr>
            <w:t>State</w:t>
          </w:r>
        </w:smartTag>
        <w:r w:rsidRPr="00A56C03">
          <w:rPr>
            <w:rFonts w:ascii="Times New Roman" w:hAnsi="Times New Roman" w:cs="Times New Roman"/>
            <w:sz w:val="24"/>
            <w:szCs w:val="24"/>
          </w:rPr>
          <w:t xml:space="preserve"> </w:t>
        </w:r>
        <w:smartTag w:uri="urn:schemas-microsoft-com:office:smarttags" w:element="PlaceType">
          <w:r w:rsidRPr="00A56C03">
            <w:rPr>
              <w:rFonts w:ascii="Times New Roman" w:hAnsi="Times New Roman" w:cs="Times New Roman"/>
              <w:sz w:val="24"/>
              <w:szCs w:val="24"/>
            </w:rPr>
            <w:t>University</w:t>
          </w:r>
        </w:smartTag>
      </w:smartTag>
    </w:p>
    <w:p w:rsidR="00D97063" w:rsidRPr="00A56C03" w:rsidRDefault="00D97063" w:rsidP="00A56C03">
      <w:pPr>
        <w:pStyle w:val="PlainText"/>
        <w:rPr>
          <w:rFonts w:ascii="Times New Roman" w:hAnsi="Times New Roman" w:cs="Times New Roman"/>
          <w:sz w:val="24"/>
          <w:szCs w:val="24"/>
        </w:rPr>
      </w:pPr>
      <w:smartTag w:uri="urn:schemas-microsoft-com:office:smarttags" w:element="address">
        <w:smartTag w:uri="urn:schemas-microsoft-com:office:smarttags" w:element="Street">
          <w:r w:rsidRPr="00A56C03">
            <w:rPr>
              <w:rFonts w:ascii="Times New Roman" w:hAnsi="Times New Roman" w:cs="Times New Roman"/>
              <w:sz w:val="24"/>
              <w:szCs w:val="24"/>
            </w:rPr>
            <w:t>1600 Holloway Ave</w:t>
          </w:r>
        </w:smartTag>
      </w:smartTag>
    </w:p>
    <w:p w:rsidR="00D97063" w:rsidRPr="00A56C03" w:rsidRDefault="00D97063" w:rsidP="00A56C03">
      <w:pPr>
        <w:pStyle w:val="PlainText"/>
        <w:rPr>
          <w:rFonts w:ascii="Times New Roman" w:hAnsi="Times New Roman" w:cs="Times New Roman"/>
          <w:sz w:val="24"/>
          <w:szCs w:val="24"/>
        </w:rPr>
      </w:pPr>
      <w:smartTag w:uri="urn:schemas-microsoft-com:office:smarttags" w:element="place">
        <w:smartTag w:uri="urn:schemas-microsoft-com:office:smarttags" w:element="City">
          <w:r w:rsidRPr="00A56C03">
            <w:rPr>
              <w:rFonts w:ascii="Times New Roman" w:hAnsi="Times New Roman" w:cs="Times New Roman"/>
              <w:sz w:val="24"/>
              <w:szCs w:val="24"/>
            </w:rPr>
            <w:t>San Francisco</w:t>
          </w:r>
        </w:smartTag>
        <w:r w:rsidRPr="00A56C03">
          <w:rPr>
            <w:rFonts w:ascii="Times New Roman" w:hAnsi="Times New Roman" w:cs="Times New Roman"/>
            <w:sz w:val="24"/>
            <w:szCs w:val="24"/>
          </w:rPr>
          <w:t xml:space="preserve">, </w:t>
        </w:r>
        <w:smartTag w:uri="urn:schemas-microsoft-com:office:smarttags" w:element="State">
          <w:r w:rsidRPr="00A56C03">
            <w:rPr>
              <w:rFonts w:ascii="Times New Roman" w:hAnsi="Times New Roman" w:cs="Times New Roman"/>
              <w:sz w:val="24"/>
              <w:szCs w:val="24"/>
            </w:rPr>
            <w:t>CA</w:t>
          </w:r>
        </w:smartTag>
        <w:r w:rsidRPr="00A56C03">
          <w:rPr>
            <w:rFonts w:ascii="Times New Roman" w:hAnsi="Times New Roman" w:cs="Times New Roman"/>
            <w:sz w:val="24"/>
            <w:szCs w:val="24"/>
          </w:rPr>
          <w:t xml:space="preserve"> </w:t>
        </w:r>
        <w:smartTag w:uri="urn:schemas-microsoft-com:office:smarttags" w:element="PostalCode">
          <w:r w:rsidRPr="00A56C03">
            <w:rPr>
              <w:rFonts w:ascii="Times New Roman" w:hAnsi="Times New Roman" w:cs="Times New Roman"/>
              <w:sz w:val="24"/>
              <w:szCs w:val="24"/>
            </w:rPr>
            <w:t>94132</w:t>
          </w:r>
        </w:smartTag>
        <w:r w:rsidRPr="00A56C03">
          <w:rPr>
            <w:rFonts w:ascii="Times New Roman" w:hAnsi="Times New Roman" w:cs="Times New Roman"/>
            <w:sz w:val="24"/>
            <w:szCs w:val="24"/>
          </w:rPr>
          <w:t xml:space="preserve"> </w:t>
        </w:r>
        <w:smartTag w:uri="urn:schemas-microsoft-com:office:smarttags" w:element="country-region">
          <w:r w:rsidRPr="00A56C03">
            <w:rPr>
              <w:rFonts w:ascii="Times New Roman" w:hAnsi="Times New Roman" w:cs="Times New Roman"/>
              <w:sz w:val="24"/>
              <w:szCs w:val="24"/>
            </w:rPr>
            <w:t>USA</w:t>
          </w:r>
        </w:smartTag>
      </w:smartTag>
    </w:p>
    <w:p w:rsidR="00D97063" w:rsidRPr="00A56C03" w:rsidRDefault="00D97063" w:rsidP="00A56C03">
      <w:pPr>
        <w:pStyle w:val="PlainText"/>
        <w:rPr>
          <w:rFonts w:ascii="Times New Roman" w:hAnsi="Times New Roman" w:cs="Times New Roman"/>
          <w:sz w:val="24"/>
          <w:szCs w:val="24"/>
        </w:rPr>
      </w:pPr>
      <w:r w:rsidRPr="00A56C03">
        <w:rPr>
          <w:rFonts w:ascii="Times New Roman" w:hAnsi="Times New Roman" w:cs="Times New Roman"/>
          <w:sz w:val="24"/>
          <w:szCs w:val="24"/>
        </w:rPr>
        <w:t>1 415 338 1482</w:t>
      </w:r>
    </w:p>
    <w:p w:rsidR="00D97063" w:rsidRPr="00A56C03" w:rsidRDefault="00D97063" w:rsidP="00A56C03">
      <w:pPr>
        <w:pStyle w:val="PlainText"/>
        <w:rPr>
          <w:rFonts w:ascii="Times New Roman" w:hAnsi="Times New Roman" w:cs="Times New Roman"/>
          <w:sz w:val="24"/>
          <w:szCs w:val="24"/>
        </w:rPr>
      </w:pPr>
      <w:r w:rsidRPr="00A56C03">
        <w:rPr>
          <w:rFonts w:ascii="Times New Roman" w:hAnsi="Times New Roman" w:cs="Times New Roman"/>
          <w:sz w:val="24"/>
          <w:szCs w:val="24"/>
        </w:rPr>
        <w:t>Fax: 1 415 338 6243</w:t>
      </w:r>
    </w:p>
    <w:p w:rsidR="00D97063" w:rsidRPr="00A56C03" w:rsidRDefault="00D57A34" w:rsidP="00A56C03">
      <w:pPr>
        <w:pStyle w:val="PlainText"/>
        <w:rPr>
          <w:rFonts w:ascii="Times New Roman" w:hAnsi="Times New Roman" w:cs="Times New Roman"/>
          <w:sz w:val="24"/>
          <w:szCs w:val="24"/>
        </w:rPr>
      </w:pPr>
      <w:hyperlink r:id="rId8" w:history="1">
        <w:r w:rsidR="00D97063" w:rsidRPr="00A56C03">
          <w:rPr>
            <w:rStyle w:val="Hyperlink"/>
            <w:rFonts w:ascii="Times New Roman" w:hAnsi="Times New Roman" w:cs="Times New Roman"/>
            <w:sz w:val="24"/>
            <w:szCs w:val="24"/>
          </w:rPr>
          <w:t>ehines@sfsu.edu</w:t>
        </w:r>
      </w:hyperlink>
    </w:p>
    <w:p w:rsidR="00D97063" w:rsidRDefault="00D57A34" w:rsidP="00A56C03">
      <w:pPr>
        <w:pStyle w:val="PlainText"/>
        <w:tabs>
          <w:tab w:val="center" w:pos="4320"/>
        </w:tabs>
      </w:pPr>
      <w:hyperlink r:id="rId9" w:history="1">
        <w:r w:rsidR="00D97063" w:rsidRPr="00A56C03">
          <w:rPr>
            <w:rStyle w:val="Hyperlink"/>
            <w:rFonts w:ascii="Times New Roman" w:hAnsi="Times New Roman" w:cs="Times New Roman"/>
            <w:sz w:val="24"/>
            <w:szCs w:val="24"/>
          </w:rPr>
          <w:t>http://gis.sfsu.edu/coastal/default.htm</w:t>
        </w:r>
      </w:hyperlink>
      <w:r w:rsidR="00D97063">
        <w:tab/>
      </w:r>
    </w:p>
    <w:p w:rsidR="00D97063" w:rsidRPr="00A56C03" w:rsidRDefault="00D97063" w:rsidP="00A56C03">
      <w:pPr>
        <w:pStyle w:val="PlainText"/>
        <w:rPr>
          <w:rFonts w:ascii="Times New Roman" w:hAnsi="Times New Roman" w:cs="Times New Roman"/>
          <w:sz w:val="24"/>
          <w:szCs w:val="24"/>
        </w:rPr>
      </w:pPr>
    </w:p>
    <w:p w:rsidR="00D97063" w:rsidRDefault="00D97063" w:rsidP="00A56C03">
      <w:pPr>
        <w:pStyle w:val="PlainText"/>
        <w:rPr>
          <w:rFonts w:ascii="Times New Roman" w:hAnsi="Times New Roman" w:cs="Times New Roman"/>
          <w:sz w:val="24"/>
          <w:szCs w:val="24"/>
        </w:rPr>
      </w:pPr>
      <w:r w:rsidRPr="00A56C03">
        <w:rPr>
          <w:rFonts w:ascii="Times New Roman" w:hAnsi="Times New Roman" w:cs="Times New Roman"/>
          <w:sz w:val="24"/>
          <w:szCs w:val="24"/>
        </w:rPr>
        <w:t>A</w:t>
      </w:r>
      <w:r>
        <w:rPr>
          <w:rFonts w:ascii="Times New Roman" w:hAnsi="Times New Roman" w:cs="Times New Roman"/>
          <w:sz w:val="24"/>
          <w:szCs w:val="24"/>
        </w:rPr>
        <w:t xml:space="preserve">ward Term: </w:t>
      </w:r>
      <w:smartTag w:uri="urn:schemas-microsoft-com:office:smarttags" w:element="date">
        <w:smartTagPr>
          <w:attr w:name="Month" w:val="1"/>
          <w:attr w:name="Day" w:val="31"/>
          <w:attr w:name="Year" w:val="2010"/>
        </w:smartTagPr>
        <w:r>
          <w:rPr>
            <w:rFonts w:ascii="Times New Roman" w:hAnsi="Times New Roman" w:cs="Times New Roman"/>
            <w:sz w:val="24"/>
            <w:szCs w:val="24"/>
          </w:rPr>
          <w:t>January 31, 2010</w:t>
        </w:r>
      </w:smartTag>
      <w:r>
        <w:rPr>
          <w:rFonts w:ascii="Times New Roman" w:hAnsi="Times New Roman" w:cs="Times New Roman"/>
          <w:sz w:val="24"/>
          <w:szCs w:val="24"/>
        </w:rPr>
        <w:t xml:space="preserve"> through </w:t>
      </w:r>
      <w:smartTag w:uri="urn:schemas-microsoft-com:office:smarttags" w:element="date">
        <w:smartTagPr>
          <w:attr w:name="Month" w:val="8"/>
          <w:attr w:name="Day" w:val="20"/>
          <w:attr w:name="Year" w:val="2011"/>
        </w:smartTagPr>
        <w:r>
          <w:rPr>
            <w:rFonts w:ascii="Times New Roman" w:hAnsi="Times New Roman" w:cs="Times New Roman"/>
            <w:sz w:val="24"/>
            <w:szCs w:val="24"/>
          </w:rPr>
          <w:t>August 20, 2011</w:t>
        </w:r>
      </w:smartTag>
    </w:p>
    <w:p w:rsidR="00D97063" w:rsidRPr="00A56C03" w:rsidRDefault="00D97063" w:rsidP="00A56C03">
      <w:pPr>
        <w:pStyle w:val="PlainText"/>
        <w:rPr>
          <w:rFonts w:ascii="Times New Roman" w:hAnsi="Times New Roman" w:cs="Times New Roman"/>
          <w:sz w:val="24"/>
          <w:szCs w:val="24"/>
        </w:rPr>
      </w:pPr>
      <w:r>
        <w:rPr>
          <w:rFonts w:ascii="Times New Roman" w:hAnsi="Times New Roman" w:cs="Times New Roman"/>
          <w:sz w:val="24"/>
          <w:szCs w:val="24"/>
        </w:rPr>
        <w:t xml:space="preserve">Submittal Date of final Report: </w:t>
      </w:r>
      <w:r w:rsidR="00091D9B">
        <w:rPr>
          <w:rFonts w:ascii="Times New Roman" w:hAnsi="Times New Roman" w:cs="Times New Roman"/>
          <w:sz w:val="24"/>
          <w:szCs w:val="24"/>
        </w:rPr>
        <w:t>October 3</w:t>
      </w:r>
      <w:r w:rsidR="00091D9B" w:rsidRPr="00091D9B">
        <w:rPr>
          <w:rFonts w:ascii="Times New Roman" w:hAnsi="Times New Roman" w:cs="Times New Roman"/>
          <w:sz w:val="24"/>
          <w:szCs w:val="24"/>
          <w:vertAlign w:val="superscript"/>
        </w:rPr>
        <w:t>rd</w:t>
      </w:r>
      <w:r w:rsidR="00091D9B">
        <w:rPr>
          <w:rFonts w:ascii="Times New Roman" w:hAnsi="Times New Roman" w:cs="Times New Roman"/>
          <w:sz w:val="24"/>
          <w:szCs w:val="24"/>
        </w:rPr>
        <w:t xml:space="preserve"> ,</w:t>
      </w:r>
      <w:r>
        <w:rPr>
          <w:rFonts w:ascii="Times New Roman" w:hAnsi="Times New Roman" w:cs="Times New Roman"/>
          <w:sz w:val="24"/>
          <w:szCs w:val="24"/>
        </w:rPr>
        <w:t xml:space="preserve">  2011</w:t>
      </w:r>
    </w:p>
    <w:p w:rsidR="00D97063" w:rsidRPr="00A56C03" w:rsidRDefault="00D97063" w:rsidP="00A56C03">
      <w:pPr>
        <w:rPr>
          <w:b/>
          <w:bCs/>
        </w:rPr>
      </w:pPr>
    </w:p>
    <w:p w:rsidR="00D97063" w:rsidRPr="00A56C03" w:rsidRDefault="00D97063" w:rsidP="00520C70">
      <w:pPr>
        <w:rPr>
          <w:u w:val="single"/>
        </w:rPr>
      </w:pPr>
    </w:p>
    <w:p w:rsidR="00D97063" w:rsidRPr="00BD3DEB" w:rsidRDefault="00D97063" w:rsidP="00520C70">
      <w:pPr>
        <w:rPr>
          <w:b/>
          <w:bCs/>
        </w:rPr>
      </w:pPr>
      <w:r w:rsidRPr="00BD3DEB">
        <w:rPr>
          <w:b/>
          <w:bCs/>
        </w:rPr>
        <w:t>Collection Report</w:t>
      </w:r>
    </w:p>
    <w:p w:rsidR="00D97063" w:rsidRDefault="00D97063" w:rsidP="00520C70">
      <w:pPr>
        <w:rPr>
          <w:color w:val="000000"/>
        </w:rPr>
      </w:pPr>
      <w:r>
        <w:rPr>
          <w:color w:val="000000"/>
        </w:rPr>
        <w:t xml:space="preserve">Sensor data collected for this project include simultaneous capture of </w:t>
      </w:r>
      <w:r w:rsidR="0066516D">
        <w:rPr>
          <w:color w:val="000000"/>
        </w:rPr>
        <w:t>LiDAR</w:t>
      </w:r>
      <w:r w:rsidRPr="006B2937">
        <w:rPr>
          <w:color w:val="000000"/>
        </w:rPr>
        <w:t xml:space="preserve">, </w:t>
      </w:r>
      <w:r>
        <w:rPr>
          <w:color w:val="000000"/>
        </w:rPr>
        <w:t>multi-spectral (color),</w:t>
      </w:r>
      <w:r w:rsidRPr="006B2937">
        <w:rPr>
          <w:color w:val="000000"/>
        </w:rPr>
        <w:t xml:space="preserve"> and </w:t>
      </w:r>
      <w:proofErr w:type="spellStart"/>
      <w:r w:rsidRPr="006B2937">
        <w:rPr>
          <w:color w:val="000000"/>
        </w:rPr>
        <w:t>hyperspectral</w:t>
      </w:r>
      <w:proofErr w:type="spellEnd"/>
      <w:r w:rsidRPr="006B2937">
        <w:rPr>
          <w:color w:val="000000"/>
        </w:rPr>
        <w:t xml:space="preserve"> imagery for the San Francisco State University </w:t>
      </w:r>
      <w:r w:rsidR="0066516D">
        <w:rPr>
          <w:color w:val="000000"/>
        </w:rPr>
        <w:t>LiDAR</w:t>
      </w:r>
      <w:r w:rsidRPr="006B2937">
        <w:rPr>
          <w:color w:val="000000"/>
        </w:rPr>
        <w:t xml:space="preserve"> project.  The project area includes 835 </w:t>
      </w:r>
      <w:proofErr w:type="spellStart"/>
      <w:r w:rsidRPr="006B2937">
        <w:rPr>
          <w:color w:val="000000"/>
        </w:rPr>
        <w:t>sq</w:t>
      </w:r>
      <w:proofErr w:type="spellEnd"/>
      <w:r w:rsidRPr="006B2937">
        <w:rPr>
          <w:color w:val="000000"/>
        </w:rPr>
        <w:t xml:space="preserve"> miles in Marin and </w:t>
      </w:r>
      <w:smartTag w:uri="urn:schemas-microsoft-com:office:smarttags" w:element="place">
        <w:smartTag w:uri="urn:schemas-microsoft-com:office:smarttags" w:element="City">
          <w:r w:rsidRPr="006B2937">
            <w:rPr>
              <w:color w:val="000000"/>
            </w:rPr>
            <w:t>San Francisco</w:t>
          </w:r>
        </w:smartTag>
      </w:smartTag>
      <w:r w:rsidRPr="006B2937">
        <w:rPr>
          <w:color w:val="000000"/>
        </w:rPr>
        <w:t xml:space="preserve"> counties,</w:t>
      </w:r>
      <w:r w:rsidRPr="006B2937">
        <w:t xml:space="preserve"> Point Reyes National Seashore, the Golden Gate National Recreation Area</w:t>
      </w:r>
      <w:r w:rsidRPr="006B2937">
        <w:rPr>
          <w:color w:val="000000"/>
        </w:rPr>
        <w:t xml:space="preserve"> as well as portions of </w:t>
      </w:r>
      <w:smartTag w:uri="urn:schemas-microsoft-com:office:smarttags" w:element="place">
        <w:smartTag w:uri="urn:schemas-microsoft-com:office:smarttags" w:element="City">
          <w:r w:rsidRPr="006B2937">
            <w:rPr>
              <w:color w:val="000000"/>
            </w:rPr>
            <w:t>San Mateo</w:t>
          </w:r>
        </w:smartTag>
      </w:smartTag>
      <w:r w:rsidRPr="006B2937">
        <w:rPr>
          <w:color w:val="000000"/>
        </w:rPr>
        <w:t xml:space="preserve"> and </w:t>
      </w:r>
      <w:smartTag w:uri="urn:schemas-microsoft-com:office:smarttags" w:element="place">
        <w:smartTag w:uri="urn:schemas-microsoft-com:office:smarttags" w:element="PlaceName">
          <w:r w:rsidRPr="006B2937">
            <w:rPr>
              <w:color w:val="000000"/>
            </w:rPr>
            <w:t>Sonoma</w:t>
          </w:r>
        </w:smartTag>
        <w:r w:rsidRPr="006B2937">
          <w:rPr>
            <w:color w:val="000000"/>
          </w:rPr>
          <w:t xml:space="preserve"> </w:t>
        </w:r>
        <w:smartTag w:uri="urn:schemas-microsoft-com:office:smarttags" w:element="PlaceType">
          <w:r w:rsidRPr="006B2937">
            <w:rPr>
              <w:color w:val="000000"/>
            </w:rPr>
            <w:t>Counties</w:t>
          </w:r>
        </w:smartTag>
      </w:smartTag>
      <w:r>
        <w:rPr>
          <w:color w:val="000000"/>
        </w:rPr>
        <w:t xml:space="preserve"> (Figure 1)</w:t>
      </w:r>
      <w:r w:rsidRPr="006B2937">
        <w:rPr>
          <w:color w:val="000000"/>
        </w:rPr>
        <w:t>.  The data w</w:t>
      </w:r>
      <w:r>
        <w:rPr>
          <w:color w:val="000000"/>
        </w:rPr>
        <w:t>ere</w:t>
      </w:r>
      <w:r w:rsidRPr="006B2937">
        <w:rPr>
          <w:color w:val="000000"/>
        </w:rPr>
        <w:t xml:space="preserve"> delivered in the UTM coordinate system, meters, zone 10 north, horizontal datum NAD83, vertical datum NGVD88, via 1500 x 1500 meter tiles.</w:t>
      </w:r>
    </w:p>
    <w:p w:rsidR="00D97063" w:rsidRDefault="00D97063" w:rsidP="00520C70">
      <w:pPr>
        <w:rPr>
          <w:color w:val="000000"/>
        </w:rPr>
      </w:pPr>
    </w:p>
    <w:p w:rsidR="00D97063" w:rsidRDefault="00D97063" w:rsidP="00520C70">
      <w:pPr>
        <w:rPr>
          <w:color w:val="000000"/>
        </w:rPr>
      </w:pPr>
      <w:r>
        <w:rPr>
          <w:color w:val="000000"/>
        </w:rPr>
        <w:t xml:space="preserve">An area of </w:t>
      </w:r>
      <w:smartTag w:uri="urn:schemas-microsoft-com:office:smarttags" w:element="place">
        <w:smartTag w:uri="urn:schemas-microsoft-com:office:smarttags" w:element="PlaceName">
          <w:r>
            <w:rPr>
              <w:color w:val="000000"/>
            </w:rPr>
            <w:t>Muir</w:t>
          </w:r>
        </w:smartTag>
        <w:r>
          <w:rPr>
            <w:color w:val="000000"/>
          </w:rPr>
          <w:t xml:space="preserve"> </w:t>
        </w:r>
        <w:smartTag w:uri="urn:schemas-microsoft-com:office:smarttags" w:element="PlaceName">
          <w:r>
            <w:rPr>
              <w:color w:val="000000"/>
            </w:rPr>
            <w:t>Woods</w:t>
          </w:r>
        </w:smartTag>
        <w:r>
          <w:rPr>
            <w:color w:val="000000"/>
          </w:rPr>
          <w:t xml:space="preserve"> </w:t>
        </w:r>
        <w:smartTag w:uri="urn:schemas-microsoft-com:office:smarttags" w:element="PlaceType">
          <w:r>
            <w:rPr>
              <w:color w:val="000000"/>
            </w:rPr>
            <w:t>National Monument</w:t>
          </w:r>
        </w:smartTag>
      </w:smartTag>
      <w:r>
        <w:rPr>
          <w:color w:val="000000"/>
        </w:rPr>
        <w:t xml:space="preserve"> (see Figure  2 below) was flown with double point density (~4pts/</w:t>
      </w:r>
      <w:proofErr w:type="spellStart"/>
      <w:r>
        <w:rPr>
          <w:color w:val="000000"/>
        </w:rPr>
        <w:t>sq</w:t>
      </w:r>
      <w:proofErr w:type="spellEnd"/>
      <w:r>
        <w:rPr>
          <w:color w:val="000000"/>
        </w:rPr>
        <w:t xml:space="preserve"> meter) as a basis for future research.</w:t>
      </w:r>
    </w:p>
    <w:p w:rsidR="00D97063" w:rsidRDefault="00D97063" w:rsidP="00520C70">
      <w:pPr>
        <w:rPr>
          <w:color w:val="000000"/>
        </w:rPr>
      </w:pPr>
    </w:p>
    <w:p w:rsidR="00D97063" w:rsidRPr="006B2937" w:rsidRDefault="00D97063" w:rsidP="00520C70">
      <w:pPr>
        <w:rPr>
          <w:color w:val="000000"/>
        </w:rPr>
      </w:pPr>
    </w:p>
    <w:p w:rsidR="00D97063" w:rsidRPr="006B2937" w:rsidRDefault="00674504" w:rsidP="00520C70">
      <w:pPr>
        <w:rPr>
          <w:color w:val="000000"/>
        </w:rPr>
      </w:pPr>
      <w:r>
        <w:rPr>
          <w:noProof/>
          <w:color w:val="000000"/>
        </w:rPr>
        <w:lastRenderedPageBreak/>
        <w:drawing>
          <wp:inline distT="0" distB="0" distL="0" distR="0" wp14:anchorId="02EBEB08" wp14:editId="2FA45545">
            <wp:extent cx="4787900" cy="6124575"/>
            <wp:effectExtent l="0" t="0" r="0" b="9525"/>
            <wp:docPr id="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7900" cy="6124575"/>
                    </a:xfrm>
                    <a:prstGeom prst="rect">
                      <a:avLst/>
                    </a:prstGeom>
                    <a:noFill/>
                    <a:ln>
                      <a:noFill/>
                    </a:ln>
                  </pic:spPr>
                </pic:pic>
              </a:graphicData>
            </a:graphic>
          </wp:inline>
        </w:drawing>
      </w:r>
    </w:p>
    <w:p w:rsidR="00D97063" w:rsidRDefault="00D97063" w:rsidP="00A43325">
      <w:pPr>
        <w:rPr>
          <w:color w:val="000000"/>
        </w:rPr>
      </w:pPr>
      <w:r>
        <w:rPr>
          <w:color w:val="000000"/>
        </w:rPr>
        <w:t xml:space="preserve">Figure 1.  </w:t>
      </w:r>
      <w:proofErr w:type="gramStart"/>
      <w:r>
        <w:rPr>
          <w:color w:val="000000"/>
        </w:rPr>
        <w:t xml:space="preserve">Golden Gate </w:t>
      </w:r>
      <w:r w:rsidR="0066516D">
        <w:rPr>
          <w:color w:val="000000"/>
        </w:rPr>
        <w:t>LiDAR</w:t>
      </w:r>
      <w:r>
        <w:rPr>
          <w:color w:val="000000"/>
        </w:rPr>
        <w:t xml:space="preserve"> project area.</w:t>
      </w:r>
      <w:proofErr w:type="gramEnd"/>
    </w:p>
    <w:p w:rsidR="00D97063" w:rsidRDefault="00D97063" w:rsidP="00A43325">
      <w:pPr>
        <w:rPr>
          <w:color w:val="000000"/>
        </w:rPr>
      </w:pPr>
    </w:p>
    <w:p w:rsidR="00D97063" w:rsidRDefault="00674504" w:rsidP="00A43325">
      <w:pPr>
        <w:rPr>
          <w:color w:val="000000"/>
        </w:rPr>
      </w:pPr>
      <w:r>
        <w:rPr>
          <w:noProof/>
        </w:rPr>
        <w:lastRenderedPageBreak/>
        <w:drawing>
          <wp:inline distT="0" distB="0" distL="0" distR="0" wp14:anchorId="4E67F6DC" wp14:editId="057628A6">
            <wp:extent cx="4563110" cy="5814060"/>
            <wp:effectExtent l="0" t="0" r="889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3110" cy="5814060"/>
                    </a:xfrm>
                    <a:prstGeom prst="rect">
                      <a:avLst/>
                    </a:prstGeom>
                    <a:noFill/>
                    <a:ln>
                      <a:noFill/>
                    </a:ln>
                  </pic:spPr>
                </pic:pic>
              </a:graphicData>
            </a:graphic>
          </wp:inline>
        </w:drawing>
      </w:r>
    </w:p>
    <w:p w:rsidR="00D97063" w:rsidRDefault="00D97063" w:rsidP="00A43325">
      <w:pPr>
        <w:rPr>
          <w:color w:val="000000"/>
        </w:rPr>
      </w:pPr>
      <w:r>
        <w:rPr>
          <w:color w:val="000000"/>
        </w:rPr>
        <w:t>Figure 2.  Muir Woods area of double point density</w:t>
      </w:r>
    </w:p>
    <w:p w:rsidR="00D97063" w:rsidRDefault="00D97063" w:rsidP="00A43325">
      <w:pPr>
        <w:rPr>
          <w:color w:val="000000"/>
        </w:rPr>
      </w:pPr>
    </w:p>
    <w:p w:rsidR="00D97063" w:rsidRDefault="00D97063" w:rsidP="00A43325">
      <w:pPr>
        <w:rPr>
          <w:color w:val="000000"/>
        </w:rPr>
      </w:pPr>
    </w:p>
    <w:p w:rsidR="00D97063" w:rsidRDefault="00D97063" w:rsidP="00A43325">
      <w:pPr>
        <w:rPr>
          <w:color w:val="000000"/>
        </w:rPr>
      </w:pPr>
    </w:p>
    <w:p w:rsidR="00D97063" w:rsidRPr="00A43325" w:rsidRDefault="00D97063" w:rsidP="00A43325">
      <w:pPr>
        <w:rPr>
          <w:color w:val="000000"/>
        </w:rPr>
      </w:pPr>
      <w:r w:rsidRPr="00A43325">
        <w:rPr>
          <w:color w:val="000000"/>
        </w:rPr>
        <w:t>Equipment</w:t>
      </w:r>
    </w:p>
    <w:p w:rsidR="00D97063" w:rsidRPr="006B2937" w:rsidRDefault="00D97063" w:rsidP="009078FB">
      <w:pPr>
        <w:rPr>
          <w:color w:val="000000"/>
        </w:rPr>
      </w:pPr>
      <w:r>
        <w:rPr>
          <w:color w:val="000000"/>
        </w:rPr>
        <w:t xml:space="preserve">  </w:t>
      </w:r>
      <w:r w:rsidRPr="006B2937">
        <w:rPr>
          <w:color w:val="000000"/>
        </w:rPr>
        <w:t xml:space="preserve">All sensors were installed together in a Cessna 207 aircraft. The </w:t>
      </w:r>
      <w:r w:rsidR="0066516D">
        <w:rPr>
          <w:color w:val="000000"/>
        </w:rPr>
        <w:t>LiDAR</w:t>
      </w:r>
      <w:r w:rsidRPr="006B2937">
        <w:rPr>
          <w:color w:val="000000"/>
        </w:rPr>
        <w:t xml:space="preserve"> sensor used was a Leica </w:t>
      </w:r>
      <w:smartTag w:uri="urn:schemas-microsoft-com:office:smarttags" w:element="stockticker">
        <w:r w:rsidRPr="006B2937">
          <w:rPr>
            <w:color w:val="000000"/>
          </w:rPr>
          <w:t>ALS</w:t>
        </w:r>
      </w:smartTag>
      <w:r w:rsidRPr="006B2937">
        <w:rPr>
          <w:color w:val="000000"/>
        </w:rPr>
        <w:t xml:space="preserve">60 </w:t>
      </w:r>
      <w:proofErr w:type="spellStart"/>
      <w:proofErr w:type="gramStart"/>
      <w:r w:rsidRPr="006B2937">
        <w:rPr>
          <w:color w:val="000000"/>
        </w:rPr>
        <w:t>MPiA</w:t>
      </w:r>
      <w:proofErr w:type="spellEnd"/>
      <w:r w:rsidRPr="006B2937">
        <w:rPr>
          <w:color w:val="000000"/>
        </w:rPr>
        <w:t>(</w:t>
      </w:r>
      <w:proofErr w:type="gramEnd"/>
      <w:r w:rsidRPr="006B2937">
        <w:rPr>
          <w:color w:val="000000"/>
        </w:rPr>
        <w:t>multi-pulse in air) sensor collecting multiple return x, y, and z data, full wave form data as well as intensity data. The digital camera used was a Leica RCD 105 with a 7,216 x 5412 CCD and a 60mm lens.  The hyper</w:t>
      </w:r>
      <w:r>
        <w:rPr>
          <w:color w:val="000000"/>
        </w:rPr>
        <w:t>-</w:t>
      </w:r>
      <w:r w:rsidRPr="006B2937">
        <w:rPr>
          <w:color w:val="000000"/>
        </w:rPr>
        <w:t xml:space="preserve">spectral camera used was an AISA Eagle equipped with a 23mm lens.  </w:t>
      </w:r>
    </w:p>
    <w:p w:rsidR="00D97063" w:rsidRPr="006B2937" w:rsidRDefault="00D97063" w:rsidP="00A43325">
      <w:pPr>
        <w:rPr>
          <w:color w:val="000000"/>
        </w:rPr>
      </w:pPr>
    </w:p>
    <w:p w:rsidR="00D97063" w:rsidRPr="006B2937" w:rsidRDefault="00D97063" w:rsidP="00520C70">
      <w:pPr>
        <w:rPr>
          <w:color w:val="000000"/>
        </w:rPr>
      </w:pPr>
    </w:p>
    <w:p w:rsidR="00D97063" w:rsidRPr="006B2937" w:rsidRDefault="00D97063" w:rsidP="00520C70">
      <w:pPr>
        <w:rPr>
          <w:color w:val="000000"/>
        </w:rPr>
      </w:pPr>
    </w:p>
    <w:p w:rsidR="00D97063" w:rsidRPr="00A43325" w:rsidRDefault="00D97063" w:rsidP="00520C70">
      <w:pPr>
        <w:rPr>
          <w:color w:val="000000"/>
        </w:rPr>
      </w:pPr>
      <w:smartTag w:uri="urn:schemas-microsoft-com:office:smarttags" w:element="place">
        <w:r w:rsidRPr="00A43325">
          <w:rPr>
            <w:color w:val="000000"/>
          </w:rPr>
          <w:lastRenderedPageBreak/>
          <w:t>Mission</w:t>
        </w:r>
      </w:smartTag>
      <w:r w:rsidRPr="00A43325">
        <w:rPr>
          <w:color w:val="000000"/>
        </w:rPr>
        <w:t xml:space="preserve"> Planning</w:t>
      </w:r>
    </w:p>
    <w:p w:rsidR="00D97063" w:rsidRPr="00A43325" w:rsidRDefault="0066516D" w:rsidP="001543E0">
      <w:pPr>
        <w:pStyle w:val="ListParagraph"/>
        <w:numPr>
          <w:ilvl w:val="0"/>
          <w:numId w:val="1"/>
        </w:numPr>
        <w:rPr>
          <w:color w:val="000000"/>
        </w:rPr>
      </w:pPr>
      <w:r>
        <w:rPr>
          <w:color w:val="000000"/>
        </w:rPr>
        <w:t>LiDAR</w:t>
      </w:r>
      <w:r w:rsidR="00D97063" w:rsidRPr="00A43325">
        <w:rPr>
          <w:color w:val="000000"/>
        </w:rPr>
        <w:t xml:space="preserve"> Leica </w:t>
      </w:r>
      <w:smartTag w:uri="urn:schemas-microsoft-com:office:smarttags" w:element="stockticker">
        <w:r w:rsidR="00D97063" w:rsidRPr="00A43325">
          <w:rPr>
            <w:color w:val="000000"/>
          </w:rPr>
          <w:t>ALS</w:t>
        </w:r>
      </w:smartTag>
      <w:r w:rsidR="00D97063" w:rsidRPr="00A43325">
        <w:rPr>
          <w:color w:val="000000"/>
        </w:rPr>
        <w:t xml:space="preserve">60 - </w:t>
      </w:r>
      <w:r>
        <w:rPr>
          <w:color w:val="000000"/>
        </w:rPr>
        <w:t>LiDAR</w:t>
      </w:r>
      <w:r w:rsidR="00D97063" w:rsidRPr="00A43325">
        <w:rPr>
          <w:color w:val="000000"/>
        </w:rPr>
        <w:t xml:space="preserve"> data acquisition plan was developed to support a nominal post spacing of 2pts/</w:t>
      </w:r>
      <w:proofErr w:type="spellStart"/>
      <w:r w:rsidR="00D97063" w:rsidRPr="00A43325">
        <w:rPr>
          <w:color w:val="000000"/>
        </w:rPr>
        <w:t>sq</w:t>
      </w:r>
      <w:proofErr w:type="spellEnd"/>
      <w:r w:rsidR="00D97063" w:rsidRPr="00A43325">
        <w:rPr>
          <w:color w:val="000000"/>
        </w:rPr>
        <w:t xml:space="preserve"> meter @ 15% side-lap with 28 degree FOV to support a 1 foot contour accuracy with waveform data included</w:t>
      </w:r>
      <w:r w:rsidR="00D97063">
        <w:rPr>
          <w:color w:val="000000"/>
        </w:rPr>
        <w:t>.</w:t>
      </w:r>
      <w:r w:rsidR="00D97063" w:rsidRPr="00A43325">
        <w:rPr>
          <w:color w:val="000000"/>
        </w:rPr>
        <w:t xml:space="preserve">  </w:t>
      </w:r>
    </w:p>
    <w:p w:rsidR="00D97063" w:rsidRDefault="00D97063" w:rsidP="00520C70">
      <w:pPr>
        <w:rPr>
          <w:color w:val="000000"/>
        </w:rPr>
      </w:pPr>
    </w:p>
    <w:p w:rsidR="00D97063" w:rsidRPr="00A43325" w:rsidRDefault="00D97063" w:rsidP="00A43325">
      <w:pPr>
        <w:pStyle w:val="ListParagraph"/>
        <w:numPr>
          <w:ilvl w:val="0"/>
          <w:numId w:val="1"/>
        </w:numPr>
        <w:rPr>
          <w:color w:val="000000"/>
        </w:rPr>
      </w:pPr>
      <w:r w:rsidRPr="00A43325">
        <w:rPr>
          <w:color w:val="000000"/>
        </w:rPr>
        <w:t xml:space="preserve">Multi-Spectral Leica RCD 105  - Color digital imagery was planned to support the delivery of 0.3m resolution imagery. </w:t>
      </w:r>
    </w:p>
    <w:p w:rsidR="00D97063" w:rsidRDefault="00D97063" w:rsidP="00520C70">
      <w:pPr>
        <w:rPr>
          <w:color w:val="000000"/>
        </w:rPr>
      </w:pPr>
    </w:p>
    <w:p w:rsidR="00D97063" w:rsidRPr="00A43325" w:rsidRDefault="00D97063" w:rsidP="00A43325">
      <w:pPr>
        <w:pStyle w:val="ListParagraph"/>
        <w:numPr>
          <w:ilvl w:val="0"/>
          <w:numId w:val="1"/>
        </w:numPr>
        <w:rPr>
          <w:color w:val="000000"/>
        </w:rPr>
      </w:pPr>
      <w:r w:rsidRPr="00A43325">
        <w:rPr>
          <w:color w:val="000000"/>
        </w:rPr>
        <w:t xml:space="preserve">VNIR </w:t>
      </w:r>
      <w:proofErr w:type="spellStart"/>
      <w:r w:rsidRPr="00A43325">
        <w:rPr>
          <w:color w:val="000000"/>
        </w:rPr>
        <w:t>Hyperspectral</w:t>
      </w:r>
      <w:proofErr w:type="spellEnd"/>
      <w:r w:rsidRPr="00A43325">
        <w:rPr>
          <w:color w:val="000000"/>
        </w:rPr>
        <w:t xml:space="preserve"> – </w:t>
      </w:r>
      <w:proofErr w:type="spellStart"/>
      <w:r w:rsidRPr="00A43325">
        <w:rPr>
          <w:color w:val="000000"/>
        </w:rPr>
        <w:t>Hyperspectral</w:t>
      </w:r>
      <w:proofErr w:type="spellEnd"/>
      <w:r w:rsidRPr="00A43325">
        <w:rPr>
          <w:color w:val="000000"/>
        </w:rPr>
        <w:t xml:space="preserve"> data were planned @ 256 bands to support a 2m GSD. </w:t>
      </w:r>
    </w:p>
    <w:p w:rsidR="00D97063" w:rsidRDefault="00D97063" w:rsidP="00520C70">
      <w:pPr>
        <w:rPr>
          <w:color w:val="000000"/>
        </w:rPr>
      </w:pPr>
    </w:p>
    <w:p w:rsidR="00D97063" w:rsidRPr="006B2937" w:rsidRDefault="00D97063" w:rsidP="00520C70">
      <w:pPr>
        <w:rPr>
          <w:color w:val="000000"/>
        </w:rPr>
      </w:pPr>
      <w:r>
        <w:rPr>
          <w:color w:val="000000"/>
        </w:rPr>
        <w:t xml:space="preserve">Mission/Flightlogs – range </w:t>
      </w:r>
      <w:r w:rsidRPr="006B2937">
        <w:rPr>
          <w:color w:val="000000"/>
        </w:rPr>
        <w:t xml:space="preserve">from </w:t>
      </w:r>
      <w:r w:rsidRPr="006B2937">
        <w:t xml:space="preserve">April 23 to </w:t>
      </w:r>
      <w:smartTag w:uri="urn:schemas-microsoft-com:office:smarttags" w:element="date">
        <w:smartTagPr>
          <w:attr w:name="Month" w:val="7"/>
          <w:attr w:name="Day" w:val="14"/>
          <w:attr w:name="Year" w:val="2010"/>
        </w:smartTagPr>
        <w:r w:rsidRPr="006B2937">
          <w:t>July 14,</w:t>
        </w:r>
        <w:r w:rsidRPr="006B2937">
          <w:rPr>
            <w:vertAlign w:val="superscript"/>
          </w:rPr>
          <w:t xml:space="preserve"> </w:t>
        </w:r>
        <w:r w:rsidRPr="006B2937">
          <w:t>2010</w:t>
        </w:r>
      </w:smartTag>
      <w:r w:rsidRPr="006B2937">
        <w:rPr>
          <w:color w:val="000000"/>
        </w:rPr>
        <w:t xml:space="preserve">. </w:t>
      </w:r>
      <w:r>
        <w:rPr>
          <w:color w:val="000000"/>
        </w:rPr>
        <w:t xml:space="preserve"> Specifically, acquisitions occurred on April 23</w:t>
      </w:r>
      <w:r w:rsidRPr="004F019C">
        <w:rPr>
          <w:color w:val="000000"/>
          <w:vertAlign w:val="superscript"/>
        </w:rPr>
        <w:t>rd</w:t>
      </w:r>
      <w:r>
        <w:rPr>
          <w:color w:val="000000"/>
        </w:rPr>
        <w:t>, 24</w:t>
      </w:r>
      <w:r w:rsidRPr="004F019C">
        <w:rPr>
          <w:color w:val="000000"/>
          <w:vertAlign w:val="superscript"/>
        </w:rPr>
        <w:t>th</w:t>
      </w:r>
      <w:r>
        <w:rPr>
          <w:color w:val="000000"/>
        </w:rPr>
        <w:t>, 25, 29</w:t>
      </w:r>
      <w:r w:rsidRPr="004F019C">
        <w:rPr>
          <w:color w:val="000000"/>
          <w:vertAlign w:val="superscript"/>
        </w:rPr>
        <w:t>th</w:t>
      </w:r>
      <w:r>
        <w:rPr>
          <w:color w:val="000000"/>
        </w:rPr>
        <w:t>, 30</w:t>
      </w:r>
      <w:r w:rsidRPr="004F019C">
        <w:rPr>
          <w:color w:val="000000"/>
          <w:vertAlign w:val="superscript"/>
        </w:rPr>
        <w:t>th</w:t>
      </w:r>
      <w:r>
        <w:rPr>
          <w:color w:val="000000"/>
        </w:rPr>
        <w:t>, May 5</w:t>
      </w:r>
      <w:r w:rsidRPr="004F019C">
        <w:rPr>
          <w:color w:val="000000"/>
          <w:vertAlign w:val="superscript"/>
        </w:rPr>
        <w:t>th</w:t>
      </w:r>
      <w:r>
        <w:rPr>
          <w:color w:val="000000"/>
        </w:rPr>
        <w:t>, 6</w:t>
      </w:r>
      <w:r w:rsidRPr="004F019C">
        <w:rPr>
          <w:color w:val="000000"/>
          <w:vertAlign w:val="superscript"/>
        </w:rPr>
        <w:t>th</w:t>
      </w:r>
      <w:r>
        <w:rPr>
          <w:color w:val="000000"/>
        </w:rPr>
        <w:t>, 7</w:t>
      </w:r>
      <w:r w:rsidRPr="004F019C">
        <w:rPr>
          <w:color w:val="000000"/>
          <w:vertAlign w:val="superscript"/>
        </w:rPr>
        <w:t>th</w:t>
      </w:r>
      <w:r>
        <w:rPr>
          <w:color w:val="000000"/>
        </w:rPr>
        <w:t>, 8</w:t>
      </w:r>
      <w:r w:rsidRPr="004F019C">
        <w:rPr>
          <w:color w:val="000000"/>
          <w:vertAlign w:val="superscript"/>
        </w:rPr>
        <w:t>th</w:t>
      </w:r>
      <w:r>
        <w:rPr>
          <w:color w:val="000000"/>
        </w:rPr>
        <w:t>, 11</w:t>
      </w:r>
      <w:r w:rsidRPr="004F019C">
        <w:rPr>
          <w:color w:val="000000"/>
          <w:vertAlign w:val="superscript"/>
        </w:rPr>
        <w:t>th</w:t>
      </w:r>
      <w:r>
        <w:rPr>
          <w:color w:val="000000"/>
        </w:rPr>
        <w:t>, 12</w:t>
      </w:r>
      <w:r w:rsidRPr="004F019C">
        <w:rPr>
          <w:color w:val="000000"/>
          <w:vertAlign w:val="superscript"/>
        </w:rPr>
        <w:t>th</w:t>
      </w:r>
      <w:r>
        <w:rPr>
          <w:color w:val="000000"/>
        </w:rPr>
        <w:t>, 23</w:t>
      </w:r>
      <w:r w:rsidRPr="004F019C">
        <w:rPr>
          <w:color w:val="000000"/>
          <w:vertAlign w:val="superscript"/>
        </w:rPr>
        <w:t>rd</w:t>
      </w:r>
      <w:r>
        <w:rPr>
          <w:color w:val="000000"/>
        </w:rPr>
        <w:t>, 29</w:t>
      </w:r>
      <w:r w:rsidRPr="004F019C">
        <w:rPr>
          <w:color w:val="000000"/>
          <w:vertAlign w:val="superscript"/>
        </w:rPr>
        <w:t>th</w:t>
      </w:r>
      <w:r>
        <w:rPr>
          <w:color w:val="000000"/>
        </w:rPr>
        <w:t>, 30</w:t>
      </w:r>
      <w:r w:rsidRPr="004F019C">
        <w:rPr>
          <w:color w:val="000000"/>
          <w:vertAlign w:val="superscript"/>
        </w:rPr>
        <w:t>th</w:t>
      </w:r>
      <w:r>
        <w:rPr>
          <w:color w:val="000000"/>
        </w:rPr>
        <w:t>, 31</w:t>
      </w:r>
      <w:r w:rsidRPr="004F019C">
        <w:rPr>
          <w:color w:val="000000"/>
          <w:vertAlign w:val="superscript"/>
        </w:rPr>
        <w:t>st</w:t>
      </w:r>
      <w:r>
        <w:rPr>
          <w:color w:val="000000"/>
        </w:rPr>
        <w:t>, June 5</w:t>
      </w:r>
      <w:r w:rsidRPr="004F019C">
        <w:rPr>
          <w:color w:val="000000"/>
          <w:vertAlign w:val="superscript"/>
        </w:rPr>
        <w:t>th</w:t>
      </w:r>
      <w:r>
        <w:rPr>
          <w:color w:val="000000"/>
        </w:rPr>
        <w:t>, 6</w:t>
      </w:r>
      <w:r w:rsidRPr="004F019C">
        <w:rPr>
          <w:color w:val="000000"/>
          <w:vertAlign w:val="superscript"/>
        </w:rPr>
        <w:t>th</w:t>
      </w:r>
      <w:r>
        <w:rPr>
          <w:color w:val="000000"/>
        </w:rPr>
        <w:t>, 7</w:t>
      </w:r>
      <w:r w:rsidRPr="004F019C">
        <w:rPr>
          <w:color w:val="000000"/>
          <w:vertAlign w:val="superscript"/>
        </w:rPr>
        <w:t>th</w:t>
      </w:r>
      <w:r>
        <w:rPr>
          <w:color w:val="000000"/>
        </w:rPr>
        <w:t>, 9</w:t>
      </w:r>
      <w:r w:rsidRPr="004F019C">
        <w:rPr>
          <w:color w:val="000000"/>
          <w:vertAlign w:val="superscript"/>
        </w:rPr>
        <w:t>th</w:t>
      </w:r>
      <w:r>
        <w:rPr>
          <w:color w:val="000000"/>
        </w:rPr>
        <w:t>, 10</w:t>
      </w:r>
      <w:r w:rsidRPr="004F019C">
        <w:rPr>
          <w:color w:val="000000"/>
          <w:vertAlign w:val="superscript"/>
        </w:rPr>
        <w:t>th</w:t>
      </w:r>
      <w:r>
        <w:rPr>
          <w:color w:val="000000"/>
        </w:rPr>
        <w:t>, and July 14</w:t>
      </w:r>
      <w:r w:rsidRPr="004F019C">
        <w:rPr>
          <w:color w:val="000000"/>
          <w:vertAlign w:val="superscript"/>
        </w:rPr>
        <w:t>th</w:t>
      </w:r>
      <w:r>
        <w:rPr>
          <w:color w:val="000000"/>
        </w:rPr>
        <w:t>.</w:t>
      </w:r>
    </w:p>
    <w:p w:rsidR="00D97063" w:rsidRPr="006B2937" w:rsidRDefault="00D97063" w:rsidP="00520C70">
      <w:pPr>
        <w:rPr>
          <w:color w:val="000000"/>
        </w:rPr>
      </w:pPr>
    </w:p>
    <w:p w:rsidR="00D97063" w:rsidRPr="006B2937" w:rsidRDefault="00D97063" w:rsidP="00520C70">
      <w:pPr>
        <w:rPr>
          <w:color w:val="000000"/>
        </w:rPr>
      </w:pPr>
    </w:p>
    <w:p w:rsidR="00D97063" w:rsidRPr="00BD3DEB" w:rsidRDefault="00D97063" w:rsidP="00520C70">
      <w:pPr>
        <w:rPr>
          <w:b/>
          <w:bCs/>
          <w:color w:val="000000"/>
        </w:rPr>
      </w:pPr>
      <w:r w:rsidRPr="00BD3DEB">
        <w:rPr>
          <w:b/>
          <w:bCs/>
          <w:color w:val="000000"/>
        </w:rPr>
        <w:t>Processing</w:t>
      </w:r>
    </w:p>
    <w:p w:rsidR="00D97063" w:rsidRPr="006B2937" w:rsidRDefault="0066516D" w:rsidP="00520C70">
      <w:pPr>
        <w:rPr>
          <w:color w:val="000000"/>
        </w:rPr>
      </w:pPr>
      <w:r>
        <w:rPr>
          <w:color w:val="000000"/>
        </w:rPr>
        <w:t>LiDAR</w:t>
      </w:r>
      <w:r w:rsidR="00D97063" w:rsidRPr="006B2937">
        <w:rPr>
          <w:color w:val="000000"/>
        </w:rPr>
        <w:t xml:space="preserve"> </w:t>
      </w:r>
      <w:r w:rsidR="00D97063">
        <w:rPr>
          <w:color w:val="000000"/>
        </w:rPr>
        <w:t xml:space="preserve">Calibration - </w:t>
      </w:r>
      <w:r w:rsidR="00D97063" w:rsidRPr="006B2937">
        <w:rPr>
          <w:color w:val="000000"/>
        </w:rPr>
        <w:t>T</w:t>
      </w:r>
      <w:r w:rsidR="00D97063">
        <w:rPr>
          <w:color w:val="000000"/>
        </w:rPr>
        <w:t>he calibration process considered</w:t>
      </w:r>
      <w:r w:rsidR="00D97063" w:rsidRPr="006B2937">
        <w:rPr>
          <w:color w:val="000000"/>
        </w:rPr>
        <w:t xml:space="preserve"> all errors inherent with the equipme</w:t>
      </w:r>
      <w:r w:rsidR="00D97063">
        <w:rPr>
          <w:color w:val="000000"/>
        </w:rPr>
        <w:t xml:space="preserve">nt including errors in </w:t>
      </w:r>
      <w:smartTag w:uri="urn:schemas-microsoft-com:office:smarttags" w:element="stockticker">
        <w:r w:rsidR="00D97063">
          <w:rPr>
            <w:color w:val="000000"/>
          </w:rPr>
          <w:t>GPS</w:t>
        </w:r>
      </w:smartTag>
      <w:r w:rsidR="00D97063">
        <w:rPr>
          <w:color w:val="000000"/>
        </w:rPr>
        <w:t xml:space="preserve">, </w:t>
      </w:r>
      <w:r w:rsidR="00D97063" w:rsidRPr="006B2937">
        <w:rPr>
          <w:color w:val="000000"/>
        </w:rPr>
        <w:t>IMU</w:t>
      </w:r>
      <w:r w:rsidR="00D97063">
        <w:rPr>
          <w:color w:val="000000"/>
        </w:rPr>
        <w:t>,</w:t>
      </w:r>
      <w:r w:rsidR="00D97063" w:rsidRPr="006B2937">
        <w:rPr>
          <w:color w:val="000000"/>
        </w:rPr>
        <w:t xml:space="preserve"> and sensor</w:t>
      </w:r>
      <w:r w:rsidR="00D97063">
        <w:rPr>
          <w:color w:val="000000"/>
        </w:rPr>
        <w:t xml:space="preserve"> specific parameters</w:t>
      </w:r>
      <w:r w:rsidR="00D97063" w:rsidRPr="006B2937">
        <w:rPr>
          <w:color w:val="000000"/>
        </w:rPr>
        <w:t>.  Adjustments</w:t>
      </w:r>
      <w:r w:rsidR="00D97063">
        <w:rPr>
          <w:color w:val="000000"/>
        </w:rPr>
        <w:t xml:space="preserve"> were </w:t>
      </w:r>
      <w:r w:rsidR="00D97063" w:rsidRPr="006B2937">
        <w:rPr>
          <w:color w:val="000000"/>
        </w:rPr>
        <w:t>made to achieve a flight</w:t>
      </w:r>
      <w:r w:rsidR="00D97063">
        <w:rPr>
          <w:color w:val="000000"/>
        </w:rPr>
        <w:t xml:space="preserve"> line to flight line data match (relative calibration) and subsequently </w:t>
      </w:r>
      <w:r w:rsidR="00D97063" w:rsidRPr="006B2937">
        <w:rPr>
          <w:color w:val="000000"/>
        </w:rPr>
        <w:t>adjusted to control</w:t>
      </w:r>
      <w:r w:rsidR="00D97063">
        <w:rPr>
          <w:color w:val="000000"/>
        </w:rPr>
        <w:t xml:space="preserve"> for</w:t>
      </w:r>
      <w:r w:rsidR="00D97063" w:rsidRPr="006B2937">
        <w:rPr>
          <w:color w:val="000000"/>
        </w:rPr>
        <w:t xml:space="preserve"> absolute accuracy.  </w:t>
      </w:r>
    </w:p>
    <w:p w:rsidR="00D97063" w:rsidRDefault="00D97063" w:rsidP="00F50659">
      <w:pPr>
        <w:rPr>
          <w:color w:val="000000"/>
        </w:rPr>
      </w:pPr>
    </w:p>
    <w:p w:rsidR="00D97063" w:rsidRDefault="0066516D" w:rsidP="00F50659">
      <w:pPr>
        <w:rPr>
          <w:color w:val="000000"/>
        </w:rPr>
      </w:pPr>
      <w:r>
        <w:rPr>
          <w:color w:val="000000"/>
        </w:rPr>
        <w:t>LiDAR</w:t>
      </w:r>
      <w:r w:rsidR="00D97063" w:rsidRPr="003E75C6">
        <w:rPr>
          <w:color w:val="000000"/>
        </w:rPr>
        <w:t xml:space="preserve"> </w:t>
      </w:r>
      <w:r w:rsidR="00D97063">
        <w:rPr>
          <w:color w:val="000000"/>
        </w:rPr>
        <w:t xml:space="preserve">Auto </w:t>
      </w:r>
      <w:r w:rsidR="00D97063" w:rsidRPr="003E75C6">
        <w:rPr>
          <w:color w:val="000000"/>
        </w:rPr>
        <w:t>Classification</w:t>
      </w:r>
      <w:r w:rsidR="00D97063">
        <w:rPr>
          <w:b/>
          <w:bCs/>
          <w:color w:val="000000"/>
        </w:rPr>
        <w:t xml:space="preserve"> - </w:t>
      </w:r>
      <w:r w:rsidR="00D97063" w:rsidRPr="006B2937">
        <w:rPr>
          <w:color w:val="000000"/>
        </w:rPr>
        <w:t xml:space="preserve">The auto-classification or ‘filtering’ step </w:t>
      </w:r>
      <w:r w:rsidR="00D97063">
        <w:rPr>
          <w:color w:val="000000"/>
        </w:rPr>
        <w:t xml:space="preserve">was performed with </w:t>
      </w:r>
      <w:proofErr w:type="spellStart"/>
      <w:r w:rsidR="00D97063">
        <w:rPr>
          <w:color w:val="000000"/>
        </w:rPr>
        <w:t>TerraScan</w:t>
      </w:r>
      <w:proofErr w:type="spellEnd"/>
      <w:r w:rsidR="00D97063" w:rsidRPr="006B2937">
        <w:rPr>
          <w:color w:val="000000"/>
        </w:rPr>
        <w:t xml:space="preserve"> to create a bare earth ground model</w:t>
      </w:r>
      <w:r w:rsidR="00D97063">
        <w:rPr>
          <w:color w:val="000000"/>
        </w:rPr>
        <w:t xml:space="preserve"> and building classification</w:t>
      </w:r>
      <w:r w:rsidR="00D97063" w:rsidRPr="006B2937">
        <w:rPr>
          <w:color w:val="000000"/>
        </w:rPr>
        <w:t xml:space="preserve"> by comparing each point’s relationship with its neighbors.  Algorithms consider slope, angular relationships and distance in its computations which were successful in accurately defining the ground in at least 95% of the project area.  </w:t>
      </w:r>
      <w:r>
        <w:rPr>
          <w:color w:val="000000"/>
        </w:rPr>
        <w:t>LiDAR</w:t>
      </w:r>
      <w:r w:rsidR="00D97063">
        <w:rPr>
          <w:color w:val="000000"/>
        </w:rPr>
        <w:t xml:space="preserve"> Classifications include: </w:t>
      </w:r>
    </w:p>
    <w:p w:rsidR="00D97063" w:rsidRDefault="00D97063" w:rsidP="00602184">
      <w:pPr>
        <w:pStyle w:val="ListParagraph"/>
        <w:numPr>
          <w:ilvl w:val="0"/>
          <w:numId w:val="2"/>
        </w:numPr>
        <w:rPr>
          <w:color w:val="000000"/>
        </w:rPr>
      </w:pPr>
      <w:r w:rsidRPr="00602184">
        <w:rPr>
          <w:color w:val="000000"/>
        </w:rPr>
        <w:t>1 (processed, but unclassified)</w:t>
      </w:r>
    </w:p>
    <w:p w:rsidR="00D97063" w:rsidRDefault="00D97063" w:rsidP="00602184">
      <w:pPr>
        <w:pStyle w:val="ListParagraph"/>
        <w:numPr>
          <w:ilvl w:val="0"/>
          <w:numId w:val="2"/>
        </w:numPr>
        <w:rPr>
          <w:color w:val="000000"/>
        </w:rPr>
      </w:pPr>
      <w:r w:rsidRPr="00602184">
        <w:rPr>
          <w:color w:val="000000"/>
        </w:rPr>
        <w:t>2</w:t>
      </w:r>
      <w:r>
        <w:rPr>
          <w:color w:val="000000"/>
        </w:rPr>
        <w:t xml:space="preserve"> </w:t>
      </w:r>
      <w:r w:rsidRPr="00602184">
        <w:rPr>
          <w:color w:val="000000"/>
        </w:rPr>
        <w:t>(bare-earth ground</w:t>
      </w:r>
      <w:r>
        <w:rPr>
          <w:color w:val="000000"/>
        </w:rPr>
        <w:t>)</w:t>
      </w:r>
    </w:p>
    <w:p w:rsidR="00D97063" w:rsidRDefault="00D97063" w:rsidP="00602184">
      <w:pPr>
        <w:pStyle w:val="ListParagraph"/>
        <w:numPr>
          <w:ilvl w:val="0"/>
          <w:numId w:val="2"/>
        </w:numPr>
        <w:rPr>
          <w:color w:val="000000"/>
        </w:rPr>
      </w:pPr>
      <w:r w:rsidRPr="00602184">
        <w:rPr>
          <w:color w:val="000000"/>
        </w:rPr>
        <w:t>4</w:t>
      </w:r>
      <w:r>
        <w:rPr>
          <w:color w:val="000000"/>
        </w:rPr>
        <w:t xml:space="preserve"> (</w:t>
      </w:r>
      <w:r w:rsidRPr="00602184">
        <w:rPr>
          <w:color w:val="000000"/>
        </w:rPr>
        <w:t>vegetation</w:t>
      </w:r>
      <w:r>
        <w:rPr>
          <w:color w:val="000000"/>
        </w:rPr>
        <w:t>)*</w:t>
      </w:r>
      <w:r w:rsidRPr="00602184">
        <w:rPr>
          <w:color w:val="000000"/>
        </w:rPr>
        <w:t xml:space="preserve"> </w:t>
      </w:r>
    </w:p>
    <w:p w:rsidR="00D97063" w:rsidRDefault="00D97063" w:rsidP="00602184">
      <w:pPr>
        <w:pStyle w:val="ListParagraph"/>
        <w:numPr>
          <w:ilvl w:val="0"/>
          <w:numId w:val="2"/>
        </w:numPr>
        <w:rPr>
          <w:color w:val="000000"/>
        </w:rPr>
      </w:pPr>
      <w:r w:rsidRPr="00602184">
        <w:rPr>
          <w:color w:val="000000"/>
        </w:rPr>
        <w:t>7</w:t>
      </w:r>
      <w:r>
        <w:rPr>
          <w:color w:val="000000"/>
        </w:rPr>
        <w:t xml:space="preserve"> (</w:t>
      </w:r>
      <w:r w:rsidRPr="00602184">
        <w:rPr>
          <w:color w:val="000000"/>
        </w:rPr>
        <w:t>noise</w:t>
      </w:r>
      <w:r>
        <w:rPr>
          <w:color w:val="000000"/>
        </w:rPr>
        <w:t>)</w:t>
      </w:r>
      <w:r w:rsidRPr="00602184">
        <w:rPr>
          <w:color w:val="000000"/>
        </w:rPr>
        <w:t xml:space="preserve"> </w:t>
      </w:r>
    </w:p>
    <w:p w:rsidR="00FD679D" w:rsidRDefault="00FD679D" w:rsidP="00602184">
      <w:pPr>
        <w:pStyle w:val="ListParagraph"/>
        <w:numPr>
          <w:ilvl w:val="0"/>
          <w:numId w:val="2"/>
        </w:numPr>
        <w:rPr>
          <w:color w:val="000000"/>
        </w:rPr>
      </w:pPr>
      <w:r>
        <w:rPr>
          <w:color w:val="000000"/>
        </w:rPr>
        <w:t xml:space="preserve">9 (water)…included in the classified tiles with buffered </w:t>
      </w:r>
      <w:proofErr w:type="spellStart"/>
      <w:r>
        <w:rPr>
          <w:color w:val="000000"/>
        </w:rPr>
        <w:t>breaklines</w:t>
      </w:r>
      <w:proofErr w:type="spellEnd"/>
      <w:r>
        <w:rPr>
          <w:color w:val="000000"/>
        </w:rPr>
        <w:t xml:space="preserve"> embedded</w:t>
      </w:r>
    </w:p>
    <w:p w:rsidR="00D97063" w:rsidRDefault="00D97063" w:rsidP="00602184">
      <w:pPr>
        <w:rPr>
          <w:color w:val="000000"/>
        </w:rPr>
      </w:pPr>
    </w:p>
    <w:p w:rsidR="00D97063" w:rsidRPr="00602184" w:rsidRDefault="00D97063" w:rsidP="00602184">
      <w:pPr>
        <w:rPr>
          <w:color w:val="000000"/>
        </w:rPr>
      </w:pPr>
      <w:r>
        <w:rPr>
          <w:color w:val="000000"/>
        </w:rPr>
        <w:t>*in addition to vegetation, this category includes all above-ground objects such as buildings, bridges, piers</w:t>
      </w:r>
      <w:r w:rsidR="00FD679D">
        <w:rPr>
          <w:color w:val="000000"/>
        </w:rPr>
        <w:t>.</w:t>
      </w:r>
    </w:p>
    <w:p w:rsidR="00D97063" w:rsidRDefault="00D97063" w:rsidP="00F50659">
      <w:pPr>
        <w:rPr>
          <w:color w:val="000000"/>
        </w:rPr>
      </w:pPr>
    </w:p>
    <w:p w:rsidR="00D97063" w:rsidRDefault="00D97063" w:rsidP="00F50659">
      <w:r>
        <w:rPr>
          <w:color w:val="000000"/>
        </w:rPr>
        <w:t xml:space="preserve">Multi-Spectral </w:t>
      </w:r>
      <w:proofErr w:type="spellStart"/>
      <w:r>
        <w:rPr>
          <w:color w:val="000000"/>
        </w:rPr>
        <w:t>Orthomosaic</w:t>
      </w:r>
      <w:proofErr w:type="spellEnd"/>
      <w:r>
        <w:rPr>
          <w:color w:val="000000"/>
        </w:rPr>
        <w:t xml:space="preserve"> – A rough </w:t>
      </w:r>
      <w:proofErr w:type="spellStart"/>
      <w:r>
        <w:rPr>
          <w:color w:val="000000"/>
        </w:rPr>
        <w:t>orthomosaic</w:t>
      </w:r>
      <w:proofErr w:type="spellEnd"/>
      <w:r>
        <w:rPr>
          <w:color w:val="000000"/>
        </w:rPr>
        <w:t xml:space="preserve"> was rectified to the auto-filtered </w:t>
      </w:r>
      <w:r>
        <w:t xml:space="preserve">ground surface for use as an intelligent backdrop in ECW format.  Raw .tiffs will be </w:t>
      </w:r>
      <w:proofErr w:type="spellStart"/>
      <w:r>
        <w:t>orthorectified</w:t>
      </w:r>
      <w:proofErr w:type="spellEnd"/>
      <w:r>
        <w:t xml:space="preserve"> by SFSU researchers in Fall of 2011.</w:t>
      </w:r>
    </w:p>
    <w:p w:rsidR="00D97063" w:rsidRDefault="00D97063" w:rsidP="00F50659"/>
    <w:p w:rsidR="00D97063" w:rsidRPr="006B2937" w:rsidRDefault="00D97063" w:rsidP="00F50659">
      <w:pPr>
        <w:rPr>
          <w:b/>
          <w:bCs/>
        </w:rPr>
      </w:pPr>
      <w:proofErr w:type="spellStart"/>
      <w:r>
        <w:t>Hyperspectral</w:t>
      </w:r>
      <w:proofErr w:type="spellEnd"/>
      <w:r>
        <w:t xml:space="preserve"> – Data was processed to its native format and has been submitted to the </w:t>
      </w:r>
      <w:proofErr w:type="spellStart"/>
      <w:r>
        <w:t>Hyperspectral</w:t>
      </w:r>
      <w:proofErr w:type="spellEnd"/>
      <w:r>
        <w:t xml:space="preserve"> – </w:t>
      </w:r>
      <w:proofErr w:type="spellStart"/>
      <w:r w:rsidR="0066516D">
        <w:t>LiDAR</w:t>
      </w:r>
      <w:proofErr w:type="spellEnd"/>
      <w:r>
        <w:t xml:space="preserve"> Research Group at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Victoria</w:t>
          </w:r>
        </w:smartTag>
      </w:smartTag>
      <w:r>
        <w:t xml:space="preserve"> for future processing. </w:t>
      </w:r>
    </w:p>
    <w:p w:rsidR="00D97063" w:rsidRPr="006B2937" w:rsidRDefault="00D97063" w:rsidP="00F50659">
      <w:pPr>
        <w:rPr>
          <w:b/>
          <w:bCs/>
        </w:rPr>
      </w:pPr>
    </w:p>
    <w:p w:rsidR="00D97063" w:rsidRDefault="00D97063" w:rsidP="00F50659">
      <w:pPr>
        <w:rPr>
          <w:u w:val="single"/>
        </w:rPr>
      </w:pPr>
      <w:r>
        <w:rPr>
          <w:u w:val="single"/>
        </w:rPr>
        <w:lastRenderedPageBreak/>
        <w:t xml:space="preserve">Please note, both </w:t>
      </w:r>
      <w:proofErr w:type="spellStart"/>
      <w:r>
        <w:rPr>
          <w:u w:val="single"/>
        </w:rPr>
        <w:t>Orthophotos</w:t>
      </w:r>
      <w:proofErr w:type="spellEnd"/>
      <w:r>
        <w:rPr>
          <w:u w:val="single"/>
        </w:rPr>
        <w:t xml:space="preserve"> and </w:t>
      </w:r>
      <w:proofErr w:type="spellStart"/>
      <w:r>
        <w:rPr>
          <w:u w:val="single"/>
        </w:rPr>
        <w:t>Hyperspectral</w:t>
      </w:r>
      <w:proofErr w:type="spellEnd"/>
      <w:r>
        <w:rPr>
          <w:u w:val="single"/>
        </w:rPr>
        <w:t xml:space="preserve"> images will be made available to USGS once processed.</w:t>
      </w:r>
    </w:p>
    <w:p w:rsidR="00D97063" w:rsidRDefault="00D97063" w:rsidP="00F50659">
      <w:pPr>
        <w:rPr>
          <w:u w:val="single"/>
        </w:rPr>
      </w:pPr>
    </w:p>
    <w:p w:rsidR="00D97063" w:rsidRPr="006B2937" w:rsidRDefault="00D97063" w:rsidP="00F50659">
      <w:pPr>
        <w:rPr>
          <w:u w:val="single"/>
        </w:rPr>
      </w:pPr>
      <w:r w:rsidRPr="006B2937">
        <w:rPr>
          <w:u w:val="single"/>
        </w:rPr>
        <w:t>Survey point collection</w:t>
      </w:r>
    </w:p>
    <w:p w:rsidR="00D97063" w:rsidRPr="006B2937" w:rsidRDefault="00D97063" w:rsidP="00F50659">
      <w:pPr>
        <w:rPr>
          <w:color w:val="000000"/>
        </w:rPr>
      </w:pPr>
      <w:r w:rsidRPr="006B2937">
        <w:rPr>
          <w:color w:val="000000"/>
        </w:rPr>
        <w:t xml:space="preserve">Compliance with the accuracy standard was ensured through the collection of </w:t>
      </w:r>
      <w:smartTag w:uri="urn:schemas-microsoft-com:office:smarttags" w:element="stockticker">
        <w:r w:rsidRPr="006B2937">
          <w:rPr>
            <w:color w:val="000000"/>
          </w:rPr>
          <w:t>GPS</w:t>
        </w:r>
      </w:smartTag>
      <w:r w:rsidRPr="006B2937">
        <w:rPr>
          <w:color w:val="000000"/>
        </w:rPr>
        <w:t xml:space="preserve"> ground control during the acquisition of aerial </w:t>
      </w:r>
      <w:r w:rsidR="0066516D">
        <w:rPr>
          <w:color w:val="000000"/>
        </w:rPr>
        <w:t>LiDAR</w:t>
      </w:r>
      <w:r w:rsidRPr="006B2937">
        <w:rPr>
          <w:color w:val="000000"/>
        </w:rPr>
        <w:t xml:space="preserve"> and the establishment of a </w:t>
      </w:r>
      <w:smartTag w:uri="urn:schemas-microsoft-com:office:smarttags" w:element="stockticker">
        <w:r w:rsidRPr="006B2937">
          <w:rPr>
            <w:color w:val="000000"/>
          </w:rPr>
          <w:t>GPS</w:t>
        </w:r>
      </w:smartTag>
      <w:r w:rsidRPr="006B2937">
        <w:rPr>
          <w:color w:val="000000"/>
        </w:rPr>
        <w:t xml:space="preserve"> base station operating at the airport</w:t>
      </w:r>
      <w:r>
        <w:rPr>
          <w:color w:val="000000"/>
        </w:rPr>
        <w:t xml:space="preserve"> (Figure 2)</w:t>
      </w:r>
      <w:r w:rsidRPr="006B2937">
        <w:rPr>
          <w:color w:val="000000"/>
        </w:rPr>
        <w:t xml:space="preserve">. In addition to the base station, </w:t>
      </w:r>
      <w:smartTag w:uri="urn:schemas-microsoft-com:office:smarttags" w:element="stockticker">
        <w:r w:rsidRPr="006B2937">
          <w:rPr>
            <w:color w:val="000000"/>
          </w:rPr>
          <w:t>CORS</w:t>
        </w:r>
      </w:smartTag>
      <w:r w:rsidRPr="006B2937">
        <w:rPr>
          <w:color w:val="000000"/>
        </w:rPr>
        <w:t xml:space="preserve"> bases may have been used to supplement the solutions.  The following </w:t>
      </w:r>
      <w:r>
        <w:rPr>
          <w:color w:val="000000"/>
        </w:rPr>
        <w:t>criteria were adhered to during control point collection</w:t>
      </w:r>
      <w:r w:rsidRPr="006B2937">
        <w:rPr>
          <w:color w:val="000000"/>
        </w:rPr>
        <w:t>.</w:t>
      </w:r>
    </w:p>
    <w:p w:rsidR="00D97063" w:rsidRPr="006B2937" w:rsidRDefault="00D97063" w:rsidP="00F50659">
      <w:pPr>
        <w:rPr>
          <w:color w:val="000000"/>
        </w:rPr>
      </w:pPr>
      <w:r w:rsidRPr="006B2937">
        <w:rPr>
          <w:color w:val="000000"/>
        </w:rPr>
        <w:t xml:space="preserve">  1. </w:t>
      </w:r>
      <w:r>
        <w:rPr>
          <w:color w:val="000000"/>
        </w:rPr>
        <w:t>Each point was collected during periods of very low (&lt;2) PDOP.</w:t>
      </w:r>
    </w:p>
    <w:p w:rsidR="00D97063" w:rsidRPr="006B2937" w:rsidRDefault="00D97063" w:rsidP="00F50659">
      <w:pPr>
        <w:rPr>
          <w:color w:val="000000"/>
        </w:rPr>
      </w:pPr>
      <w:r w:rsidRPr="006B2937">
        <w:rPr>
          <w:color w:val="000000"/>
        </w:rPr>
        <w:t xml:space="preserve"> </w:t>
      </w:r>
      <w:r>
        <w:rPr>
          <w:color w:val="000000"/>
        </w:rPr>
        <w:t xml:space="preserve"> 2. No point was collected with a base line greater than 25 miles.</w:t>
      </w:r>
    </w:p>
    <w:p w:rsidR="00D97063" w:rsidRDefault="00D97063" w:rsidP="00F50659">
      <w:pPr>
        <w:rPr>
          <w:color w:val="000000"/>
        </w:rPr>
      </w:pPr>
      <w:r w:rsidRPr="006B2937">
        <w:rPr>
          <w:color w:val="000000"/>
        </w:rPr>
        <w:t xml:space="preserve">  3. </w:t>
      </w:r>
      <w:r>
        <w:rPr>
          <w:color w:val="000000"/>
        </w:rPr>
        <w:t xml:space="preserve">Each point was collected at a place of constant slope so as to minimize any errors introduced through </w:t>
      </w:r>
      <w:r w:rsidR="0066516D">
        <w:rPr>
          <w:color w:val="000000"/>
        </w:rPr>
        <w:t>LiDAR</w:t>
      </w:r>
      <w:r>
        <w:rPr>
          <w:color w:val="000000"/>
        </w:rPr>
        <w:t xml:space="preserve"> triangulation.</w:t>
      </w:r>
    </w:p>
    <w:p w:rsidR="00D97063" w:rsidRDefault="00D97063" w:rsidP="006B2937">
      <w:pPr>
        <w:ind w:left="90"/>
        <w:rPr>
          <w:color w:val="000000"/>
        </w:rPr>
      </w:pPr>
      <w:r>
        <w:rPr>
          <w:color w:val="000000"/>
        </w:rPr>
        <w:t xml:space="preserve">4. Each point was collected at moderate intensity surfaces so any intensity based anomalies could be avoided.  </w:t>
      </w:r>
    </w:p>
    <w:p w:rsidR="00D97063" w:rsidRDefault="00D97063" w:rsidP="006B2937">
      <w:pPr>
        <w:ind w:left="90"/>
        <w:rPr>
          <w:color w:val="000000"/>
        </w:rPr>
      </w:pPr>
    </w:p>
    <w:p w:rsidR="00D97063" w:rsidRPr="006B2937" w:rsidRDefault="00D97063" w:rsidP="006B2937">
      <w:pPr>
        <w:ind w:left="90"/>
        <w:rPr>
          <w:color w:val="000000"/>
        </w:rPr>
      </w:pPr>
      <w:r>
        <w:rPr>
          <w:color w:val="000000"/>
        </w:rPr>
        <w:t>Please note that all flights were arranged for the lowest tides possible.</w:t>
      </w:r>
    </w:p>
    <w:p w:rsidR="00D97063" w:rsidRPr="006B2937" w:rsidRDefault="00D97063" w:rsidP="00F50659"/>
    <w:p w:rsidR="00D97063" w:rsidRPr="006B2937" w:rsidRDefault="00D97063" w:rsidP="00F50659">
      <w:r w:rsidRPr="006B2937">
        <w:t xml:space="preserve">The base station equipment used was a Trimble R7 with a </w:t>
      </w:r>
      <w:r>
        <w:t>Z</w:t>
      </w:r>
      <w:r w:rsidRPr="006B2937">
        <w:t>ephyr geodetic model 2 antenna.  The control points were collected with a Trimble R8 integrated receiver and antenna unit.</w:t>
      </w:r>
    </w:p>
    <w:p w:rsidR="00D97063" w:rsidRPr="006B2937" w:rsidRDefault="00D97063" w:rsidP="00F50659"/>
    <w:p w:rsidR="00D97063" w:rsidRPr="006B2937" w:rsidRDefault="00D97063" w:rsidP="00F50659">
      <w:r w:rsidRPr="006B2937">
        <w:lastRenderedPageBreak/>
        <w:t xml:space="preserve"> </w:t>
      </w:r>
      <w:r w:rsidR="00674504">
        <w:rPr>
          <w:noProof/>
        </w:rPr>
        <w:drawing>
          <wp:inline distT="0" distB="0" distL="0" distR="0" wp14:anchorId="210209CD" wp14:editId="663EB85D">
            <wp:extent cx="4356100" cy="5210175"/>
            <wp:effectExtent l="0" t="0" r="6350" b="9525"/>
            <wp:docPr id="3" name="Picture 0" descr="Survey_Control_netwo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urvey_Control_network2.jpg"/>
                    <pic:cNvPicPr>
                      <a:picLocks noChangeAspect="1" noChangeArrowheads="1"/>
                    </pic:cNvPicPr>
                  </pic:nvPicPr>
                  <pic:blipFill>
                    <a:blip r:embed="rId12">
                      <a:extLst>
                        <a:ext uri="{28A0092B-C50C-407E-A947-70E740481C1C}">
                          <a14:useLocalDpi xmlns:a14="http://schemas.microsoft.com/office/drawing/2010/main" val="0"/>
                        </a:ext>
                      </a:extLst>
                    </a:blip>
                    <a:srcRect t="6850"/>
                    <a:stretch>
                      <a:fillRect/>
                    </a:stretch>
                  </pic:blipFill>
                  <pic:spPr bwMode="auto">
                    <a:xfrm>
                      <a:off x="0" y="0"/>
                      <a:ext cx="4356100" cy="5210175"/>
                    </a:xfrm>
                    <a:prstGeom prst="rect">
                      <a:avLst/>
                    </a:prstGeom>
                    <a:noFill/>
                    <a:ln>
                      <a:noFill/>
                    </a:ln>
                  </pic:spPr>
                </pic:pic>
              </a:graphicData>
            </a:graphic>
          </wp:inline>
        </w:drawing>
      </w:r>
    </w:p>
    <w:p w:rsidR="00D97063" w:rsidRPr="006B2937" w:rsidRDefault="00D97063" w:rsidP="00F50659">
      <w:r>
        <w:t xml:space="preserve">Figure 2.  </w:t>
      </w:r>
      <w:smartTag w:uri="urn:schemas-microsoft-com:office:smarttags" w:element="place">
        <w:smartTag w:uri="urn:schemas-microsoft-com:office:smarttags" w:element="PlaceName">
          <w:r>
            <w:t>San Francisco</w:t>
          </w:r>
        </w:smartTag>
        <w:r>
          <w:t xml:space="preserve"> </w:t>
        </w:r>
        <w:smartTag w:uri="urn:schemas-microsoft-com:office:smarttags" w:element="PlaceType">
          <w:r>
            <w:t>State</w:t>
          </w:r>
        </w:smartTag>
        <w:r>
          <w:t xml:space="preserve"> </w:t>
        </w:r>
        <w:smartTag w:uri="urn:schemas-microsoft-com:office:smarttags" w:element="PlaceType">
          <w:r>
            <w:t>University</w:t>
          </w:r>
        </w:smartTag>
      </w:smartTag>
      <w:r>
        <w:t xml:space="preserve"> ground control network.</w:t>
      </w:r>
    </w:p>
    <w:p w:rsidR="00D97063" w:rsidRPr="006B2937" w:rsidRDefault="00D97063" w:rsidP="00F50659"/>
    <w:p w:rsidR="00D97063" w:rsidRPr="006B2937" w:rsidRDefault="00D97063" w:rsidP="00F50659">
      <w:pPr>
        <w:rPr>
          <w:u w:val="single"/>
        </w:rPr>
      </w:pPr>
      <w:r w:rsidRPr="006B2937">
        <w:rPr>
          <w:u w:val="single"/>
        </w:rPr>
        <w:t>Completeness Report:</w:t>
      </w:r>
    </w:p>
    <w:p w:rsidR="00D97063" w:rsidRPr="006B2937" w:rsidRDefault="00D97063" w:rsidP="00F50659">
      <w:pPr>
        <w:rPr>
          <w:color w:val="000000"/>
        </w:rPr>
      </w:pPr>
      <w:r w:rsidRPr="006B2937">
        <w:rPr>
          <w:color w:val="000000"/>
        </w:rPr>
        <w:t>The bare earth surface will contain voids where insufficient energy was reflected from the surface to generate a valid return from the terrain.  Voids in the bare earth surface tend to occur in heavily vegetated areas, water bodies, and beneath buildings, motor vehicles, bridges etc. Fresh or wet asphalt, wet sand and certain types of vegetation can also cause voids or anomalous elevations.</w:t>
      </w:r>
    </w:p>
    <w:p w:rsidR="00D97063" w:rsidRDefault="00D97063" w:rsidP="00F50659">
      <w:pPr>
        <w:rPr>
          <w:color w:val="000000"/>
        </w:rPr>
      </w:pPr>
    </w:p>
    <w:p w:rsidR="00D97063" w:rsidRPr="006B2937" w:rsidRDefault="00D97063" w:rsidP="00F50659">
      <w:pPr>
        <w:rPr>
          <w:color w:val="000000"/>
          <w:u w:val="single"/>
        </w:rPr>
      </w:pPr>
      <w:r w:rsidRPr="006B2937">
        <w:rPr>
          <w:color w:val="000000"/>
          <w:u w:val="single"/>
        </w:rPr>
        <w:t>Accuracy Report:</w:t>
      </w:r>
    </w:p>
    <w:p w:rsidR="00D97063" w:rsidRDefault="00D97063" w:rsidP="00F50659">
      <w:pPr>
        <w:rPr>
          <w:color w:val="000000"/>
        </w:rPr>
      </w:pPr>
      <w:r w:rsidRPr="006B2937">
        <w:rPr>
          <w:color w:val="000000"/>
        </w:rPr>
        <w:t>The</w:t>
      </w:r>
      <w:r>
        <w:rPr>
          <w:color w:val="000000"/>
        </w:rPr>
        <w:t xml:space="preserve"> following methods were used to en</w:t>
      </w:r>
      <w:r w:rsidRPr="006B2937">
        <w:rPr>
          <w:color w:val="000000"/>
        </w:rPr>
        <w:t xml:space="preserve">sure </w:t>
      </w:r>
      <w:r w:rsidR="0066516D">
        <w:rPr>
          <w:color w:val="000000"/>
        </w:rPr>
        <w:t>LiDAR</w:t>
      </w:r>
      <w:r w:rsidRPr="006B2937">
        <w:rPr>
          <w:color w:val="000000"/>
        </w:rPr>
        <w:t xml:space="preserve"> accuracy.</w:t>
      </w:r>
    </w:p>
    <w:p w:rsidR="00D97063" w:rsidRPr="006B2937" w:rsidRDefault="00D97063" w:rsidP="001543E0">
      <w:pPr>
        <w:ind w:firstLine="720"/>
        <w:rPr>
          <w:color w:val="000000"/>
        </w:rPr>
      </w:pPr>
    </w:p>
    <w:p w:rsidR="00D97063" w:rsidRDefault="00D97063" w:rsidP="00EE0899">
      <w:pPr>
        <w:rPr>
          <w:color w:val="000000"/>
        </w:rPr>
      </w:pPr>
      <w:r w:rsidRPr="00EE0899">
        <w:rPr>
          <w:color w:val="000000"/>
        </w:rPr>
        <w:t>1.</w:t>
      </w:r>
      <w:r>
        <w:rPr>
          <w:color w:val="000000"/>
        </w:rPr>
        <w:t xml:space="preserve"> </w:t>
      </w:r>
      <w:r w:rsidRPr="00EE0899">
        <w:rPr>
          <w:color w:val="000000"/>
        </w:rPr>
        <w:t xml:space="preserve">Rigorous </w:t>
      </w:r>
      <w:r w:rsidR="0066516D">
        <w:rPr>
          <w:color w:val="000000"/>
        </w:rPr>
        <w:t>LiDAR</w:t>
      </w:r>
      <w:r w:rsidRPr="00EE0899">
        <w:rPr>
          <w:color w:val="000000"/>
        </w:rPr>
        <w:t xml:space="preserve"> calibration: all sources of error such as the sensor’s ranging and torsion parameters, atmospheric variables, </w:t>
      </w:r>
      <w:smartTag w:uri="urn:schemas-microsoft-com:office:smarttags" w:element="stockticker">
        <w:r w:rsidRPr="00EE0899">
          <w:rPr>
            <w:color w:val="000000"/>
          </w:rPr>
          <w:t>GPS</w:t>
        </w:r>
      </w:smartTag>
      <w:r w:rsidRPr="00EE0899">
        <w:rPr>
          <w:color w:val="000000"/>
        </w:rPr>
        <w:t xml:space="preserve"> conditions, and IMU offsets were analyzed and removed to the highest level possible. This method addresses all errors, both vertical and horizontal in nature.  Ranging, atmospheric variables, and </w:t>
      </w:r>
      <w:smartTag w:uri="urn:schemas-microsoft-com:office:smarttags" w:element="stockticker">
        <w:r w:rsidRPr="00EE0899">
          <w:rPr>
            <w:color w:val="000000"/>
          </w:rPr>
          <w:t>GPS</w:t>
        </w:r>
      </w:smartTag>
      <w:r w:rsidRPr="00EE0899">
        <w:rPr>
          <w:color w:val="000000"/>
        </w:rPr>
        <w:t xml:space="preserve"> conditions affect the vertical position of the surface, whereas IMU offsets and torsion </w:t>
      </w:r>
      <w:r w:rsidRPr="00EE0899">
        <w:rPr>
          <w:color w:val="000000"/>
        </w:rPr>
        <w:lastRenderedPageBreak/>
        <w:t xml:space="preserve">parameters affect the data horizontally.  The horizontal accuracy is proven through repeatability:  when the position of features remains constant no matter what direction the plane was flying and no matter where the feature is positioned within the swath, relative horizontal accuracy is achieved. </w:t>
      </w:r>
    </w:p>
    <w:p w:rsidR="00D97063" w:rsidRPr="00EE0899" w:rsidRDefault="00D97063" w:rsidP="00EE0899">
      <w:pPr>
        <w:rPr>
          <w:color w:val="000000"/>
        </w:rPr>
      </w:pPr>
    </w:p>
    <w:p w:rsidR="00D97063" w:rsidRDefault="00D97063" w:rsidP="00F50659">
      <w:pPr>
        <w:rPr>
          <w:color w:val="000000"/>
        </w:rPr>
      </w:pPr>
      <w:r w:rsidRPr="006B2937">
        <w:rPr>
          <w:color w:val="000000"/>
        </w:rPr>
        <w:t>2.</w:t>
      </w:r>
      <w:r>
        <w:rPr>
          <w:color w:val="000000"/>
        </w:rPr>
        <w:t xml:space="preserve"> Absolute horizontal accuracy</w:t>
      </w:r>
      <w:r w:rsidRPr="00B50A3F">
        <w:rPr>
          <w:color w:val="000000"/>
        </w:rPr>
        <w:t xml:space="preserve"> </w:t>
      </w:r>
      <w:r>
        <w:rPr>
          <w:color w:val="000000"/>
        </w:rPr>
        <w:t>is achieved through the u</w:t>
      </w:r>
      <w:r w:rsidRPr="006B2937">
        <w:rPr>
          <w:color w:val="000000"/>
        </w:rPr>
        <w:t xml:space="preserve">se of </w:t>
      </w:r>
      <w:r>
        <w:rPr>
          <w:color w:val="000000"/>
        </w:rPr>
        <w:t xml:space="preserve">differential </w:t>
      </w:r>
      <w:smartTag w:uri="urn:schemas-microsoft-com:office:smarttags" w:element="stockticker">
        <w:r>
          <w:rPr>
            <w:color w:val="000000"/>
          </w:rPr>
          <w:t>GPS</w:t>
        </w:r>
      </w:smartTag>
      <w:r>
        <w:rPr>
          <w:color w:val="000000"/>
        </w:rPr>
        <w:t xml:space="preserve"> with base lines shorter than 25 miles.  The base station is set at a temporary monument that is ‘tied-in’ to the </w:t>
      </w:r>
      <w:smartTag w:uri="urn:schemas-microsoft-com:office:smarttags" w:element="stockticker">
        <w:r>
          <w:rPr>
            <w:color w:val="000000"/>
          </w:rPr>
          <w:t>CORS</w:t>
        </w:r>
      </w:smartTag>
      <w:r>
        <w:rPr>
          <w:color w:val="000000"/>
        </w:rPr>
        <w:t xml:space="preserve"> network.  The same position is used for every lift, ensuring that any errors in its position will affect all data equally and can therefore be removed equally. </w:t>
      </w:r>
    </w:p>
    <w:p w:rsidR="00D97063" w:rsidRPr="006B2937" w:rsidRDefault="00D97063" w:rsidP="00F50659">
      <w:pPr>
        <w:rPr>
          <w:color w:val="000000"/>
        </w:rPr>
      </w:pPr>
    </w:p>
    <w:p w:rsidR="00D97063" w:rsidRDefault="00D97063" w:rsidP="00F50659">
      <w:pPr>
        <w:rPr>
          <w:color w:val="000000"/>
        </w:rPr>
      </w:pPr>
      <w:r w:rsidRPr="006B2937">
        <w:rPr>
          <w:color w:val="000000"/>
        </w:rPr>
        <w:t xml:space="preserve">3. </w:t>
      </w:r>
      <w:r>
        <w:rPr>
          <w:color w:val="000000"/>
        </w:rPr>
        <w:t>Vertical accuracy is achieved through the adjustment to ground control</w:t>
      </w:r>
      <w:r w:rsidRPr="006B2937">
        <w:rPr>
          <w:color w:val="000000"/>
        </w:rPr>
        <w:t xml:space="preserve"> survey points within the finished product.  </w:t>
      </w:r>
      <w:r>
        <w:rPr>
          <w:color w:val="000000"/>
        </w:rPr>
        <w:t>Although the base station has absolute vertical accuracy, adjustments to sensor parameters introduces vertical error.</w:t>
      </w:r>
    </w:p>
    <w:p w:rsidR="00D97063" w:rsidRDefault="00D97063" w:rsidP="00F50659">
      <w:pPr>
        <w:rPr>
          <w:color w:val="000000"/>
        </w:rPr>
      </w:pPr>
    </w:p>
    <w:p w:rsidR="00D97063" w:rsidRPr="00766454" w:rsidRDefault="00D97063" w:rsidP="00F50659">
      <w:pPr>
        <w:rPr>
          <w:color w:val="000000"/>
        </w:rPr>
      </w:pPr>
      <w:r w:rsidRPr="00766454">
        <w:rPr>
          <w:color w:val="000000"/>
        </w:rPr>
        <w:t xml:space="preserve">The minimum expected horizontal accuracy was tested during the </w:t>
      </w:r>
      <w:proofErr w:type="spellStart"/>
      <w:r w:rsidRPr="00766454">
        <w:rPr>
          <w:color w:val="000000"/>
        </w:rPr>
        <w:t>boresight</w:t>
      </w:r>
      <w:proofErr w:type="spellEnd"/>
      <w:r w:rsidRPr="00766454">
        <w:rPr>
          <w:color w:val="000000"/>
        </w:rPr>
        <w:t xml:space="preserve"> process to meet or exceed the National Standard for Spatial Data Accuracy (NSSDA).  Horizontal accuracy is 1 meter RMSE or better.</w:t>
      </w:r>
    </w:p>
    <w:p w:rsidR="00D97063" w:rsidRPr="00766454" w:rsidRDefault="00D97063" w:rsidP="00F50659">
      <w:pPr>
        <w:rPr>
          <w:color w:val="000000"/>
        </w:rPr>
      </w:pPr>
    </w:p>
    <w:p w:rsidR="00D97063" w:rsidRPr="00766454" w:rsidRDefault="00D97063" w:rsidP="00F50659">
      <w:pPr>
        <w:rPr>
          <w:color w:val="000000"/>
        </w:rPr>
      </w:pPr>
      <w:r w:rsidRPr="00766454">
        <w:rPr>
          <w:color w:val="000000"/>
        </w:rPr>
        <w:t>Vertical Accuracy</w:t>
      </w:r>
    </w:p>
    <w:p w:rsidR="00D97063" w:rsidRPr="00766454" w:rsidRDefault="00D97063" w:rsidP="00F50659">
      <w:pPr>
        <w:rPr>
          <w:color w:val="000000"/>
          <w:u w:val="single"/>
        </w:rPr>
      </w:pPr>
      <w:r w:rsidRPr="00766454">
        <w:rPr>
          <w:color w:val="000000"/>
          <w:u w:val="single"/>
        </w:rPr>
        <w:t>Accuracy Report:</w:t>
      </w:r>
    </w:p>
    <w:p w:rsidR="00D97063" w:rsidRPr="00A24A1D" w:rsidRDefault="00D97063" w:rsidP="00F50659">
      <w:pPr>
        <w:rPr>
          <w:color w:val="000000"/>
        </w:rPr>
      </w:pPr>
      <w:r w:rsidRPr="00766454">
        <w:rPr>
          <w:color w:val="000000"/>
        </w:rPr>
        <w:t>Vertical Accuracy</w:t>
      </w:r>
      <w:r w:rsidRPr="00766454">
        <w:rPr>
          <w:color w:val="000000"/>
        </w:rPr>
        <w:tab/>
        <w:t>RMSE(z)  ≤ 9.25 cm</w:t>
      </w:r>
    </w:p>
    <w:p w:rsidR="00D97063" w:rsidRPr="00A24A1D" w:rsidRDefault="00D97063" w:rsidP="00F50659">
      <w:pPr>
        <w:rPr>
          <w:color w:val="000000"/>
        </w:rPr>
      </w:pPr>
    </w:p>
    <w:p w:rsidR="00D97063" w:rsidRPr="006B2937" w:rsidRDefault="00D97063" w:rsidP="00F50659">
      <w:pPr>
        <w:rPr>
          <w:u w:val="single"/>
        </w:rPr>
      </w:pPr>
      <w:r w:rsidRPr="006B2937">
        <w:rPr>
          <w:u w:val="single"/>
        </w:rPr>
        <w:t xml:space="preserve">Explanation: </w:t>
      </w:r>
    </w:p>
    <w:p w:rsidR="00D97063" w:rsidRPr="006B2937" w:rsidRDefault="00D97063" w:rsidP="00F50659">
      <w:pPr>
        <w:rPr>
          <w:color w:val="000000"/>
        </w:rPr>
      </w:pPr>
      <w:r w:rsidRPr="006B2937">
        <w:rPr>
          <w:color w:val="000000"/>
        </w:rPr>
        <w:t xml:space="preserve">Once all lifts </w:t>
      </w:r>
      <w:r>
        <w:rPr>
          <w:color w:val="000000"/>
        </w:rPr>
        <w:t>were</w:t>
      </w:r>
      <w:r w:rsidRPr="006B2937">
        <w:rPr>
          <w:color w:val="000000"/>
        </w:rPr>
        <w:t xml:space="preserve"> </w:t>
      </w:r>
      <w:r>
        <w:rPr>
          <w:color w:val="000000"/>
        </w:rPr>
        <w:t>horizontally and vertically calibrated</w:t>
      </w:r>
      <w:r w:rsidRPr="006B2937">
        <w:rPr>
          <w:color w:val="000000"/>
        </w:rPr>
        <w:t xml:space="preserve">, </w:t>
      </w:r>
      <w:r>
        <w:rPr>
          <w:color w:val="000000"/>
        </w:rPr>
        <w:t xml:space="preserve">the vertical misalignment between each lift was checked so that all lifts are aligned </w:t>
      </w:r>
      <w:r w:rsidRPr="006B2937">
        <w:rPr>
          <w:color w:val="000000"/>
        </w:rPr>
        <w:t>and the entire data set match</w:t>
      </w:r>
      <w:r>
        <w:rPr>
          <w:color w:val="000000"/>
        </w:rPr>
        <w:t xml:space="preserve">ed </w:t>
      </w:r>
      <w:r w:rsidRPr="006B2937">
        <w:rPr>
          <w:color w:val="000000"/>
        </w:rPr>
        <w:t>the ground control points within the project specified accuracy range.</w:t>
      </w:r>
      <w:r>
        <w:rPr>
          <w:color w:val="000000"/>
        </w:rPr>
        <w:t xml:space="preserve">  A </w:t>
      </w:r>
      <w:r w:rsidRPr="006B2937">
        <w:rPr>
          <w:color w:val="000000"/>
        </w:rPr>
        <w:t>final vertical accuracy check</w:t>
      </w:r>
      <w:r>
        <w:rPr>
          <w:color w:val="000000"/>
        </w:rPr>
        <w:t xml:space="preserve"> was run</w:t>
      </w:r>
      <w:r w:rsidRPr="006B2937">
        <w:rPr>
          <w:color w:val="000000"/>
        </w:rPr>
        <w:t xml:space="preserve"> against the control after the z correction. The result </w:t>
      </w:r>
      <w:r>
        <w:rPr>
          <w:color w:val="000000"/>
        </w:rPr>
        <w:t>was</w:t>
      </w:r>
      <w:r w:rsidRPr="006B2937">
        <w:rPr>
          <w:color w:val="000000"/>
        </w:rPr>
        <w:t xml:space="preserve"> analyzed against the project specified accuracy to make sure it meet the requirement. </w:t>
      </w:r>
    </w:p>
    <w:p w:rsidR="00D97063" w:rsidRPr="006B2937" w:rsidRDefault="00D97063" w:rsidP="00F50659">
      <w:pPr>
        <w:rPr>
          <w:color w:val="000000"/>
        </w:rPr>
      </w:pPr>
    </w:p>
    <w:p w:rsidR="00D97063" w:rsidRPr="006B2937" w:rsidRDefault="00D97063" w:rsidP="00F50659">
      <w:r w:rsidRPr="006B2937">
        <w:t>Process Step</w:t>
      </w:r>
    </w:p>
    <w:p w:rsidR="00D97063" w:rsidRPr="006B2937" w:rsidRDefault="00D97063" w:rsidP="00F50659">
      <w:pPr>
        <w:rPr>
          <w:u w:val="single"/>
        </w:rPr>
      </w:pPr>
      <w:r w:rsidRPr="006B2937">
        <w:rPr>
          <w:u w:val="single"/>
        </w:rPr>
        <w:t>Process Description (Step 1):</w:t>
      </w:r>
    </w:p>
    <w:p w:rsidR="00D97063" w:rsidRPr="006B2937" w:rsidRDefault="00D97063" w:rsidP="00F50659">
      <w:pPr>
        <w:rPr>
          <w:color w:val="000000"/>
        </w:rPr>
      </w:pPr>
      <w:r>
        <w:rPr>
          <w:color w:val="000000"/>
        </w:rPr>
        <w:t>Earth Eye</w:t>
      </w:r>
      <w:r w:rsidRPr="006B2937">
        <w:rPr>
          <w:color w:val="000000"/>
        </w:rPr>
        <w:t xml:space="preserve"> est</w:t>
      </w:r>
      <w:r>
        <w:rPr>
          <w:color w:val="000000"/>
        </w:rPr>
        <w:t>a</w:t>
      </w:r>
      <w:r w:rsidRPr="006B2937">
        <w:rPr>
          <w:color w:val="000000"/>
        </w:rPr>
        <w:t>blished ground control for</w:t>
      </w:r>
      <w:r>
        <w:rPr>
          <w:color w:val="000000"/>
        </w:rPr>
        <w:t xml:space="preserve"> the entire AOI.  A total of 47</w:t>
      </w:r>
      <w:r w:rsidRPr="006B2937">
        <w:rPr>
          <w:color w:val="000000"/>
        </w:rPr>
        <w:t xml:space="preserve"> ground control points were acquired.  </w:t>
      </w:r>
      <w:smartTag w:uri="urn:schemas-microsoft-com:office:smarttags" w:element="stockticker">
        <w:r w:rsidRPr="006B2937">
          <w:rPr>
            <w:color w:val="000000"/>
          </w:rPr>
          <w:t>GPS</w:t>
        </w:r>
      </w:smartTag>
      <w:r w:rsidRPr="006B2937">
        <w:rPr>
          <w:color w:val="000000"/>
        </w:rPr>
        <w:t xml:space="preserve"> was used to establish the control network</w:t>
      </w:r>
      <w:r>
        <w:rPr>
          <w:color w:val="000000"/>
        </w:rPr>
        <w:t xml:space="preserve"> (Figure 2)</w:t>
      </w:r>
      <w:r w:rsidRPr="006B2937">
        <w:rPr>
          <w:color w:val="000000"/>
        </w:rPr>
        <w:t>.  The horizontal datum was the North American Datum of 1983, 2007 adjustment (NAD83/2007).  The vertical datum was the North American Vertical Datum of 1988 (NAVD88).</w:t>
      </w:r>
    </w:p>
    <w:p w:rsidR="00D97063" w:rsidRPr="006B2937" w:rsidRDefault="00D97063" w:rsidP="00F50659">
      <w:pPr>
        <w:rPr>
          <w:color w:val="000000"/>
        </w:rPr>
      </w:pPr>
    </w:p>
    <w:p w:rsidR="00D97063" w:rsidRPr="006B2937" w:rsidRDefault="00D97063" w:rsidP="00F50659">
      <w:pPr>
        <w:rPr>
          <w:color w:val="000000"/>
          <w:u w:val="single"/>
        </w:rPr>
      </w:pPr>
      <w:r w:rsidRPr="006B2937">
        <w:rPr>
          <w:color w:val="000000"/>
          <w:u w:val="single"/>
        </w:rPr>
        <w:t>Process Description (Step 2):</w:t>
      </w:r>
    </w:p>
    <w:p w:rsidR="00D97063" w:rsidRPr="006B2937" w:rsidRDefault="00D97063" w:rsidP="00F50659">
      <w:pPr>
        <w:rPr>
          <w:color w:val="000000"/>
        </w:rPr>
      </w:pPr>
      <w:r>
        <w:rPr>
          <w:color w:val="000000"/>
        </w:rPr>
        <w:t>The Earth Eye and Galileo</w:t>
      </w:r>
      <w:r w:rsidRPr="006B2937">
        <w:rPr>
          <w:color w:val="000000"/>
        </w:rPr>
        <w:t xml:space="preserve"> acquisition te</w:t>
      </w:r>
      <w:r>
        <w:rPr>
          <w:color w:val="000000"/>
        </w:rPr>
        <w:t xml:space="preserve">am collected </w:t>
      </w:r>
      <w:smartTag w:uri="urn:schemas-microsoft-com:office:smarttags" w:element="stockticker">
        <w:r>
          <w:rPr>
            <w:color w:val="000000"/>
          </w:rPr>
          <w:t>ALS</w:t>
        </w:r>
      </w:smartTag>
      <w:r>
        <w:rPr>
          <w:color w:val="000000"/>
        </w:rPr>
        <w:t xml:space="preserve">60 derived </w:t>
      </w:r>
      <w:r w:rsidR="0066516D">
        <w:rPr>
          <w:color w:val="000000"/>
        </w:rPr>
        <w:t>LiDAR</w:t>
      </w:r>
      <w:r>
        <w:rPr>
          <w:color w:val="000000"/>
        </w:rPr>
        <w:t>, true color imagery and hyper-spectral imagery</w:t>
      </w:r>
      <w:r w:rsidRPr="006B2937">
        <w:rPr>
          <w:color w:val="000000"/>
        </w:rPr>
        <w:t xml:space="preserve"> over the AOI </w:t>
      </w:r>
      <w:r>
        <w:rPr>
          <w:color w:val="000000"/>
        </w:rPr>
        <w:t>with 2</w:t>
      </w:r>
      <w:r w:rsidRPr="006B2937">
        <w:rPr>
          <w:color w:val="000000"/>
        </w:rPr>
        <w:t>pts/</w:t>
      </w:r>
      <w:proofErr w:type="spellStart"/>
      <w:r>
        <w:rPr>
          <w:color w:val="000000"/>
        </w:rPr>
        <w:t>sq</w:t>
      </w:r>
      <w:proofErr w:type="spellEnd"/>
      <w:r w:rsidRPr="006B2937">
        <w:rPr>
          <w:color w:val="000000"/>
        </w:rPr>
        <w:t xml:space="preserve"> m, nominal post spacing. The collection for the entire project area was accomplished from </w:t>
      </w:r>
      <w:r>
        <w:rPr>
          <w:color w:val="000000"/>
        </w:rPr>
        <w:t>April 23rd through July 1</w:t>
      </w:r>
      <w:r w:rsidRPr="006B2937">
        <w:rPr>
          <w:color w:val="000000"/>
        </w:rPr>
        <w:t xml:space="preserve">4th, 2010. The collection was </w:t>
      </w:r>
      <w:r>
        <w:rPr>
          <w:color w:val="000000"/>
        </w:rPr>
        <w:t>performed using a Leica ALS60</w:t>
      </w:r>
      <w:r w:rsidRPr="006B2937">
        <w:rPr>
          <w:color w:val="000000"/>
        </w:rPr>
        <w:t xml:space="preserve"> </w:t>
      </w:r>
      <w:proofErr w:type="spellStart"/>
      <w:r w:rsidRPr="006B2937">
        <w:rPr>
          <w:color w:val="000000"/>
        </w:rPr>
        <w:t>MPiA</w:t>
      </w:r>
      <w:proofErr w:type="spellEnd"/>
      <w:r w:rsidRPr="006B2937">
        <w:rPr>
          <w:color w:val="000000"/>
        </w:rPr>
        <w:t xml:space="preserve"> </w:t>
      </w:r>
      <w:proofErr w:type="spellStart"/>
      <w:r w:rsidR="0066516D">
        <w:rPr>
          <w:color w:val="000000"/>
        </w:rPr>
        <w:t>LiDAR</w:t>
      </w:r>
      <w:proofErr w:type="spellEnd"/>
      <w:r>
        <w:rPr>
          <w:color w:val="000000"/>
        </w:rPr>
        <w:t xml:space="preserve"> system, Leica RCD 105 camera, and AISA eagle HSI camera</w:t>
      </w:r>
      <w:r w:rsidRPr="006B2937">
        <w:rPr>
          <w:color w:val="000000"/>
        </w:rPr>
        <w:t>.</w:t>
      </w:r>
    </w:p>
    <w:p w:rsidR="00D97063" w:rsidRPr="006B2937" w:rsidRDefault="00D97063" w:rsidP="00F50659">
      <w:pPr>
        <w:rPr>
          <w:color w:val="000000"/>
        </w:rPr>
      </w:pPr>
      <w:r w:rsidRPr="006B2937">
        <w:rPr>
          <w:color w:val="000000"/>
        </w:rPr>
        <w:t xml:space="preserve"> </w:t>
      </w:r>
    </w:p>
    <w:p w:rsidR="00D97063" w:rsidRDefault="00D97063" w:rsidP="00F50659">
      <w:pPr>
        <w:rPr>
          <w:color w:val="000000"/>
          <w:u w:val="single"/>
        </w:rPr>
      </w:pPr>
    </w:p>
    <w:p w:rsidR="00D97063" w:rsidRPr="006B2937" w:rsidRDefault="00D97063" w:rsidP="00F50659">
      <w:pPr>
        <w:rPr>
          <w:color w:val="000000"/>
          <w:u w:val="single"/>
        </w:rPr>
      </w:pPr>
      <w:r w:rsidRPr="006B2937">
        <w:rPr>
          <w:color w:val="000000"/>
          <w:u w:val="single"/>
        </w:rPr>
        <w:t>Process Description (Step 3):</w:t>
      </w:r>
    </w:p>
    <w:p w:rsidR="00D97063" w:rsidRPr="006B2937" w:rsidRDefault="00D97063" w:rsidP="00F50659">
      <w:pPr>
        <w:rPr>
          <w:color w:val="000000"/>
        </w:rPr>
      </w:pPr>
      <w:r w:rsidRPr="006B2937">
        <w:rPr>
          <w:color w:val="000000"/>
        </w:rPr>
        <w:lastRenderedPageBreak/>
        <w:t xml:space="preserve">1. </w:t>
      </w:r>
      <w:r w:rsidR="0066516D">
        <w:rPr>
          <w:color w:val="000000"/>
        </w:rPr>
        <w:t>LiDAR</w:t>
      </w:r>
      <w:r w:rsidRPr="006B2937">
        <w:rPr>
          <w:color w:val="000000"/>
        </w:rPr>
        <w:t>, GPS, and IMU data w</w:t>
      </w:r>
      <w:r>
        <w:rPr>
          <w:color w:val="000000"/>
        </w:rPr>
        <w:t>ere</w:t>
      </w:r>
      <w:r w:rsidRPr="006B2937">
        <w:rPr>
          <w:color w:val="000000"/>
        </w:rPr>
        <w:t xml:space="preserve"> processed together using </w:t>
      </w:r>
      <w:r w:rsidR="0066516D">
        <w:rPr>
          <w:color w:val="000000"/>
        </w:rPr>
        <w:t>LiDAR</w:t>
      </w:r>
      <w:r w:rsidRPr="006B2937">
        <w:rPr>
          <w:color w:val="000000"/>
        </w:rPr>
        <w:t xml:space="preserve"> processing software.</w:t>
      </w:r>
    </w:p>
    <w:p w:rsidR="00D97063" w:rsidRPr="006B2937" w:rsidRDefault="00D97063" w:rsidP="00F50659">
      <w:pPr>
        <w:rPr>
          <w:color w:val="000000"/>
        </w:rPr>
      </w:pPr>
      <w:r w:rsidRPr="006B2937">
        <w:rPr>
          <w:color w:val="000000"/>
        </w:rPr>
        <w:t xml:space="preserve">2. The </w:t>
      </w:r>
      <w:r w:rsidR="0066516D">
        <w:rPr>
          <w:color w:val="000000"/>
        </w:rPr>
        <w:t>LiDAR</w:t>
      </w:r>
      <w:r w:rsidRPr="006B2937">
        <w:rPr>
          <w:color w:val="000000"/>
        </w:rPr>
        <w:t xml:space="preserve"> data set for each flight line was checked for project area coverage and </w:t>
      </w:r>
      <w:r w:rsidR="0066516D">
        <w:rPr>
          <w:color w:val="000000"/>
        </w:rPr>
        <w:t>LiDAR</w:t>
      </w:r>
      <w:r w:rsidRPr="006B2937">
        <w:rPr>
          <w:color w:val="000000"/>
        </w:rPr>
        <w:t xml:space="preserve"> post spacing was checked to ensure it meets project specifications.</w:t>
      </w:r>
    </w:p>
    <w:p w:rsidR="00D97063" w:rsidRPr="006B2937" w:rsidRDefault="00D97063" w:rsidP="00F50659">
      <w:pPr>
        <w:rPr>
          <w:color w:val="000000"/>
        </w:rPr>
      </w:pPr>
      <w:r w:rsidRPr="006B2937">
        <w:rPr>
          <w:color w:val="000000"/>
        </w:rPr>
        <w:t xml:space="preserve">3. The </w:t>
      </w:r>
      <w:r w:rsidR="0066516D">
        <w:rPr>
          <w:color w:val="000000"/>
        </w:rPr>
        <w:t>LiDAR</w:t>
      </w:r>
      <w:r w:rsidRPr="006B2937">
        <w:rPr>
          <w:color w:val="000000"/>
        </w:rPr>
        <w:t xml:space="preserve"> collected at the calibration area and project areas were used to correct the rotational, atmospheric, and vertical elevation differences that are inherent to </w:t>
      </w:r>
      <w:r w:rsidR="0066516D">
        <w:rPr>
          <w:color w:val="000000"/>
        </w:rPr>
        <w:t>LiDAR</w:t>
      </w:r>
      <w:r w:rsidRPr="006B2937">
        <w:rPr>
          <w:color w:val="000000"/>
        </w:rPr>
        <w:t xml:space="preserve"> data.</w:t>
      </w:r>
    </w:p>
    <w:p w:rsidR="00D97063" w:rsidRPr="006B2937" w:rsidRDefault="00D97063" w:rsidP="00F50659">
      <w:pPr>
        <w:rPr>
          <w:color w:val="000000"/>
        </w:rPr>
      </w:pPr>
      <w:r w:rsidRPr="006B2937">
        <w:rPr>
          <w:color w:val="000000"/>
        </w:rPr>
        <w:t xml:space="preserve">4. Intensity raster’s were generated to verify that intensity was recorded for each </w:t>
      </w:r>
      <w:r w:rsidR="0066516D">
        <w:rPr>
          <w:color w:val="000000"/>
        </w:rPr>
        <w:t>LiDAR</w:t>
      </w:r>
      <w:r w:rsidRPr="006B2937">
        <w:rPr>
          <w:color w:val="000000"/>
        </w:rPr>
        <w:t xml:space="preserve"> point.</w:t>
      </w:r>
    </w:p>
    <w:p w:rsidR="00D97063" w:rsidRPr="006B2937" w:rsidRDefault="00D97063" w:rsidP="00F50659">
      <w:pPr>
        <w:rPr>
          <w:color w:val="000000"/>
        </w:rPr>
      </w:pPr>
      <w:r w:rsidRPr="006B2937">
        <w:rPr>
          <w:color w:val="000000"/>
        </w:rPr>
        <w:t xml:space="preserve">5. </w:t>
      </w:r>
      <w:r w:rsidR="0066516D">
        <w:rPr>
          <w:color w:val="000000"/>
        </w:rPr>
        <w:t>LiDAR</w:t>
      </w:r>
      <w:r w:rsidRPr="006B2937">
        <w:rPr>
          <w:color w:val="000000"/>
        </w:rPr>
        <w:t xml:space="preserve"> data w</w:t>
      </w:r>
      <w:r>
        <w:rPr>
          <w:color w:val="000000"/>
        </w:rPr>
        <w:t>ere</w:t>
      </w:r>
      <w:r w:rsidRPr="006B2937">
        <w:rPr>
          <w:color w:val="000000"/>
        </w:rPr>
        <w:t xml:space="preserve"> transformed to the specified project coordinate system.</w:t>
      </w:r>
    </w:p>
    <w:p w:rsidR="00D97063" w:rsidRPr="006B2937" w:rsidRDefault="00D97063" w:rsidP="00F50659">
      <w:pPr>
        <w:rPr>
          <w:color w:val="000000"/>
        </w:rPr>
      </w:pPr>
      <w:r w:rsidRPr="006B2937">
        <w:rPr>
          <w:color w:val="000000"/>
        </w:rPr>
        <w:t xml:space="preserve">6. By utilizing the ground survey data collected at the calibration site and project area, the </w:t>
      </w:r>
      <w:r w:rsidR="0066516D">
        <w:rPr>
          <w:color w:val="000000"/>
        </w:rPr>
        <w:t>LiDAR</w:t>
      </w:r>
      <w:r w:rsidRPr="006B2937">
        <w:rPr>
          <w:color w:val="000000"/>
        </w:rPr>
        <w:t xml:space="preserve"> data w</w:t>
      </w:r>
      <w:r>
        <w:rPr>
          <w:color w:val="000000"/>
        </w:rPr>
        <w:t>ere</w:t>
      </w:r>
      <w:r w:rsidRPr="006B2937">
        <w:rPr>
          <w:color w:val="000000"/>
        </w:rPr>
        <w:t xml:space="preserve"> vertically biased to the ground.</w:t>
      </w:r>
    </w:p>
    <w:p w:rsidR="00D97063" w:rsidRPr="006B2937" w:rsidRDefault="00D97063" w:rsidP="00F50659">
      <w:pPr>
        <w:rPr>
          <w:color w:val="000000"/>
        </w:rPr>
      </w:pPr>
      <w:r w:rsidRPr="006B2937">
        <w:rPr>
          <w:color w:val="000000"/>
        </w:rPr>
        <w:t xml:space="preserve">7. Comparisons between the biased </w:t>
      </w:r>
      <w:r w:rsidR="0066516D">
        <w:rPr>
          <w:color w:val="000000"/>
        </w:rPr>
        <w:t>LiDAR</w:t>
      </w:r>
      <w:r w:rsidRPr="006B2937">
        <w:rPr>
          <w:color w:val="000000"/>
        </w:rPr>
        <w:t xml:space="preserve"> data and ground survey data within the project area were evaluated and a final RMSE value was generated to ensure the data meets project specifications.</w:t>
      </w:r>
    </w:p>
    <w:p w:rsidR="00D97063" w:rsidRPr="006B2937" w:rsidRDefault="00D97063" w:rsidP="00F50659">
      <w:pPr>
        <w:rPr>
          <w:color w:val="000000"/>
        </w:rPr>
      </w:pPr>
      <w:r w:rsidRPr="006B2937">
        <w:rPr>
          <w:color w:val="000000"/>
        </w:rPr>
        <w:t xml:space="preserve">8. </w:t>
      </w:r>
      <w:r w:rsidR="0066516D">
        <w:rPr>
          <w:color w:val="000000"/>
        </w:rPr>
        <w:t>LiDAR</w:t>
      </w:r>
      <w:r w:rsidRPr="006B2937">
        <w:rPr>
          <w:color w:val="000000"/>
        </w:rPr>
        <w:t xml:space="preserve"> data in overlap areas of project flight lines were trimmed and data from all swaths were merged into a single data set.</w:t>
      </w:r>
    </w:p>
    <w:p w:rsidR="00D97063" w:rsidRPr="006B2937" w:rsidRDefault="00D97063" w:rsidP="00F50659">
      <w:pPr>
        <w:rPr>
          <w:color w:val="000000"/>
        </w:rPr>
      </w:pPr>
      <w:r>
        <w:rPr>
          <w:color w:val="000000"/>
        </w:rPr>
        <w:t>9. The data set were</w:t>
      </w:r>
      <w:r w:rsidRPr="006B2937">
        <w:rPr>
          <w:color w:val="000000"/>
        </w:rPr>
        <w:t xml:space="preserve"> trimmed to the digital project boundary including an additional buffer zone of 50 meters for internal tiles and 300m on edge tiles.  The 50 meter buffer for each internal tiles ensures there are no gaps between tiles.</w:t>
      </w:r>
    </w:p>
    <w:p w:rsidR="00D97063" w:rsidRPr="006B2937" w:rsidRDefault="00D97063" w:rsidP="00F50659">
      <w:pPr>
        <w:rPr>
          <w:color w:val="000000"/>
        </w:rPr>
      </w:pPr>
      <w:r w:rsidRPr="006B2937">
        <w:rPr>
          <w:color w:val="000000"/>
        </w:rPr>
        <w:t xml:space="preserve">10. The resulting data set is referred to as the raw </w:t>
      </w:r>
      <w:r w:rsidR="0066516D">
        <w:rPr>
          <w:color w:val="000000"/>
        </w:rPr>
        <w:t>LiDAR</w:t>
      </w:r>
      <w:r w:rsidRPr="006B2937">
        <w:rPr>
          <w:color w:val="000000"/>
        </w:rPr>
        <w:t xml:space="preserve"> data.</w:t>
      </w:r>
    </w:p>
    <w:p w:rsidR="00D97063" w:rsidRPr="006B2937" w:rsidRDefault="00D97063" w:rsidP="00F50659">
      <w:pPr>
        <w:rPr>
          <w:color w:val="000000"/>
        </w:rPr>
      </w:pPr>
    </w:p>
    <w:p w:rsidR="00D97063" w:rsidRPr="006B2937" w:rsidRDefault="00D97063" w:rsidP="00F50659">
      <w:pPr>
        <w:rPr>
          <w:color w:val="000000"/>
          <w:u w:val="single"/>
        </w:rPr>
      </w:pPr>
      <w:r w:rsidRPr="006B2937">
        <w:rPr>
          <w:color w:val="000000"/>
          <w:u w:val="single"/>
        </w:rPr>
        <w:t>Process Description (Step 4):</w:t>
      </w:r>
    </w:p>
    <w:p w:rsidR="00D97063" w:rsidRPr="006B2937" w:rsidRDefault="00D97063" w:rsidP="00F50659">
      <w:pPr>
        <w:rPr>
          <w:color w:val="000000"/>
        </w:rPr>
      </w:pPr>
      <w:r w:rsidRPr="006B2937">
        <w:rPr>
          <w:color w:val="000000"/>
        </w:rPr>
        <w:t xml:space="preserve">1. The raw </w:t>
      </w:r>
      <w:r w:rsidR="0066516D">
        <w:rPr>
          <w:color w:val="000000"/>
        </w:rPr>
        <w:t>LiDAR</w:t>
      </w:r>
      <w:r w:rsidRPr="006B2937">
        <w:rPr>
          <w:color w:val="000000"/>
        </w:rPr>
        <w:t xml:space="preserve"> data w</w:t>
      </w:r>
      <w:r>
        <w:rPr>
          <w:color w:val="000000"/>
        </w:rPr>
        <w:t>ere</w:t>
      </w:r>
      <w:r w:rsidRPr="006B2937">
        <w:rPr>
          <w:color w:val="000000"/>
        </w:rPr>
        <w:t xml:space="preserve"> processed through a minimum block mean algorithm, and points were classified as either bare earth or non-bare earth.</w:t>
      </w:r>
    </w:p>
    <w:p w:rsidR="00D97063" w:rsidRPr="006B2937" w:rsidRDefault="00D97063" w:rsidP="00F50659">
      <w:pPr>
        <w:rPr>
          <w:color w:val="000000"/>
        </w:rPr>
      </w:pPr>
      <w:r w:rsidRPr="006B2937">
        <w:rPr>
          <w:color w:val="000000"/>
        </w:rPr>
        <w:t>2. User developed "macros" that factor mean t</w:t>
      </w:r>
      <w:r>
        <w:rPr>
          <w:color w:val="000000"/>
        </w:rPr>
        <w:t>errain angle and heights from ground were</w:t>
      </w:r>
      <w:r w:rsidRPr="006B2937">
        <w:rPr>
          <w:color w:val="000000"/>
        </w:rPr>
        <w:t xml:space="preserve"> used to determine bare earth point classification.</w:t>
      </w:r>
    </w:p>
    <w:p w:rsidR="00D97063" w:rsidRPr="006B2937" w:rsidRDefault="00D97063" w:rsidP="00F50659">
      <w:pPr>
        <w:rPr>
          <w:color w:val="000000"/>
        </w:rPr>
      </w:pPr>
      <w:r w:rsidRPr="006B2937">
        <w:rPr>
          <w:color w:val="000000"/>
        </w:rPr>
        <w:t>3. The next phase of the surfacing process was a 3D edit procedure that ensures the accuracy of the automated feature classification.</w:t>
      </w:r>
    </w:p>
    <w:p w:rsidR="00D97063" w:rsidRPr="006B2937" w:rsidRDefault="00D97063" w:rsidP="00F50659">
      <w:pPr>
        <w:rPr>
          <w:color w:val="000000"/>
        </w:rPr>
      </w:pPr>
      <w:r w:rsidRPr="006B2937">
        <w:rPr>
          <w:color w:val="000000"/>
        </w:rPr>
        <w:t xml:space="preserve">4. Editors used a combination of imagery, intensity of the </w:t>
      </w:r>
      <w:r w:rsidR="0066516D">
        <w:rPr>
          <w:color w:val="000000"/>
        </w:rPr>
        <w:t>LiDAR</w:t>
      </w:r>
      <w:r w:rsidRPr="006B2937">
        <w:rPr>
          <w:color w:val="000000"/>
        </w:rPr>
        <w:t xml:space="preserve"> reflection, profiles and tin-editing software to assess points.</w:t>
      </w:r>
    </w:p>
    <w:p w:rsidR="00D97063" w:rsidRPr="006B2937" w:rsidRDefault="00D97063" w:rsidP="00F50659">
      <w:pPr>
        <w:rPr>
          <w:color w:val="000000"/>
        </w:rPr>
      </w:pPr>
      <w:r w:rsidRPr="006B2937">
        <w:rPr>
          <w:color w:val="000000"/>
        </w:rPr>
        <w:t xml:space="preserve">5. The </w:t>
      </w:r>
      <w:r w:rsidR="0066516D">
        <w:rPr>
          <w:color w:val="000000"/>
        </w:rPr>
        <w:t>LiDAR</w:t>
      </w:r>
      <w:r w:rsidRPr="006B2937">
        <w:rPr>
          <w:color w:val="000000"/>
        </w:rPr>
        <w:t xml:space="preserve"> data w</w:t>
      </w:r>
      <w:r>
        <w:rPr>
          <w:color w:val="000000"/>
        </w:rPr>
        <w:t>ere</w:t>
      </w:r>
      <w:r w:rsidRPr="006B2937">
        <w:rPr>
          <w:color w:val="000000"/>
        </w:rPr>
        <w:t xml:space="preserve"> filtered, as necessary, using a quadric error metric to remove redundant points.</w:t>
      </w:r>
    </w:p>
    <w:p w:rsidR="00D97063" w:rsidRPr="006B2937" w:rsidRDefault="00D97063" w:rsidP="00F50659">
      <w:pPr>
        <w:rPr>
          <w:color w:val="000000"/>
        </w:rPr>
      </w:pPr>
      <w:r w:rsidRPr="006B2937">
        <w:rPr>
          <w:color w:val="000000"/>
        </w:rPr>
        <w:t>6. The algorithms for filtering data wer</w:t>
      </w:r>
      <w:r>
        <w:rPr>
          <w:color w:val="000000"/>
        </w:rPr>
        <w:t>e utilized within Earth Eye LLC</w:t>
      </w:r>
      <w:r w:rsidRPr="006B2937">
        <w:rPr>
          <w:color w:val="000000"/>
        </w:rPr>
        <w:t xml:space="preserve"> and commercial software written by </w:t>
      </w:r>
      <w:proofErr w:type="spellStart"/>
      <w:r w:rsidRPr="006B2937">
        <w:rPr>
          <w:color w:val="000000"/>
        </w:rPr>
        <w:t>TerraSolid</w:t>
      </w:r>
      <w:proofErr w:type="spellEnd"/>
      <w:r w:rsidRPr="006B2937">
        <w:rPr>
          <w:color w:val="000000"/>
        </w:rPr>
        <w:t>.</w:t>
      </w:r>
    </w:p>
    <w:p w:rsidR="00D97063" w:rsidRPr="006B2937" w:rsidRDefault="00D97063" w:rsidP="00520C70">
      <w:r w:rsidRPr="006B2937">
        <w:rPr>
          <w:color w:val="000000"/>
        </w:rPr>
        <w:t xml:space="preserve">7. The flight line overlap points were merged back into </w:t>
      </w:r>
      <w:r>
        <w:rPr>
          <w:color w:val="000000"/>
        </w:rPr>
        <w:t xml:space="preserve">the </w:t>
      </w:r>
      <w:r w:rsidRPr="006B2937">
        <w:rPr>
          <w:color w:val="000000"/>
        </w:rPr>
        <w:t xml:space="preserve">filtered data set for delivery </w:t>
      </w:r>
      <w:r>
        <w:rPr>
          <w:color w:val="000000"/>
        </w:rPr>
        <w:t>to SFSU.</w:t>
      </w:r>
    </w:p>
    <w:p w:rsidR="00D97063" w:rsidRPr="006B2937" w:rsidRDefault="00D97063" w:rsidP="00520C70">
      <w:pPr>
        <w:rPr>
          <w:color w:val="000000"/>
        </w:rPr>
      </w:pPr>
    </w:p>
    <w:p w:rsidR="00D97063" w:rsidRPr="006B2937" w:rsidRDefault="00D97063" w:rsidP="00520C70">
      <w:pPr>
        <w:rPr>
          <w:color w:val="000000"/>
          <w:u w:val="single"/>
        </w:rPr>
      </w:pPr>
      <w:r w:rsidRPr="006B2937">
        <w:rPr>
          <w:color w:val="000000"/>
          <w:u w:val="single"/>
        </w:rPr>
        <w:t>Data Set Credit:</w:t>
      </w:r>
    </w:p>
    <w:p w:rsidR="00D97063" w:rsidRPr="006B2937" w:rsidRDefault="00D97063" w:rsidP="00520C70">
      <w:pPr>
        <w:rPr>
          <w:color w:val="000000"/>
        </w:rPr>
      </w:pPr>
      <w:r w:rsidRPr="006B2937">
        <w:rPr>
          <w:color w:val="000000"/>
        </w:rPr>
        <w:t>Earth Eye LLC</w:t>
      </w:r>
    </w:p>
    <w:p w:rsidR="00D97063" w:rsidRPr="006B2937" w:rsidRDefault="00D97063" w:rsidP="00520C70">
      <w:pPr>
        <w:rPr>
          <w:color w:val="000000"/>
        </w:rPr>
      </w:pPr>
      <w:r w:rsidRPr="006B2937">
        <w:rPr>
          <w:color w:val="000000"/>
        </w:rPr>
        <w:t>3680 Avalon Park Blvd East</w:t>
      </w:r>
    </w:p>
    <w:p w:rsidR="00D97063" w:rsidRPr="006B2937" w:rsidRDefault="00D97063" w:rsidP="00520C70">
      <w:pPr>
        <w:rPr>
          <w:color w:val="000000"/>
        </w:rPr>
      </w:pPr>
      <w:r w:rsidRPr="006B2937">
        <w:rPr>
          <w:color w:val="000000"/>
        </w:rPr>
        <w:t>Suite 200</w:t>
      </w:r>
    </w:p>
    <w:p w:rsidR="00D97063" w:rsidRPr="006B2937" w:rsidRDefault="00D97063" w:rsidP="00520C70">
      <w:pPr>
        <w:rPr>
          <w:color w:val="000000"/>
        </w:rPr>
      </w:pPr>
      <w:r w:rsidRPr="006B2937">
        <w:rPr>
          <w:color w:val="000000"/>
        </w:rPr>
        <w:t>Orlando, FL 32828</w:t>
      </w:r>
    </w:p>
    <w:p w:rsidR="00D97063" w:rsidRPr="006B2937" w:rsidRDefault="00D97063" w:rsidP="00520C70">
      <w:pPr>
        <w:rPr>
          <w:color w:val="000000"/>
        </w:rPr>
      </w:pPr>
      <w:r w:rsidRPr="006B2937">
        <w:rPr>
          <w:color w:val="000000"/>
        </w:rPr>
        <w:t>407.382.6760</w:t>
      </w:r>
    </w:p>
    <w:p w:rsidR="00D97063" w:rsidRPr="006B2937" w:rsidRDefault="00D97063" w:rsidP="00520C70"/>
    <w:p w:rsidR="00D97063" w:rsidRPr="006B2937" w:rsidRDefault="00D97063" w:rsidP="00520C70"/>
    <w:p w:rsidR="00D97063" w:rsidRDefault="00491415" w:rsidP="00520C70">
      <w:pPr>
        <w:rPr>
          <w:color w:val="000000"/>
          <w:u w:val="single"/>
        </w:rPr>
      </w:pPr>
      <w:r>
        <w:rPr>
          <w:color w:val="000000"/>
          <w:u w:val="single"/>
        </w:rPr>
        <w:lastRenderedPageBreak/>
        <w:t>GGLP/</w:t>
      </w:r>
      <w:r w:rsidR="00D97063" w:rsidRPr="00EE0899">
        <w:rPr>
          <w:color w:val="000000"/>
          <w:u w:val="single"/>
        </w:rPr>
        <w:t>SFSU processing:</w:t>
      </w:r>
    </w:p>
    <w:p w:rsidR="00D97063" w:rsidRDefault="00D97063" w:rsidP="00520C70">
      <w:pPr>
        <w:rPr>
          <w:color w:val="000000"/>
        </w:rPr>
      </w:pPr>
      <w:r>
        <w:rPr>
          <w:color w:val="000000"/>
        </w:rPr>
        <w:t xml:space="preserve">All manual editing, breakline creation and DEM generation was conducted using Earth Eye Viewer (most recent version: </w:t>
      </w:r>
      <w:proofErr w:type="spellStart"/>
      <w:r>
        <w:rPr>
          <w:color w:val="000000"/>
        </w:rPr>
        <w:t>EarthShaper</w:t>
      </w:r>
      <w:proofErr w:type="spellEnd"/>
      <w:r>
        <w:rPr>
          <w:color w:val="000000"/>
        </w:rPr>
        <w:t xml:space="preserve"> 1.181.0). Additional software products including ArcGIS, </w:t>
      </w:r>
      <w:proofErr w:type="spellStart"/>
      <w:r>
        <w:rPr>
          <w:color w:val="000000"/>
        </w:rPr>
        <w:t>Lastools</w:t>
      </w:r>
      <w:proofErr w:type="spellEnd"/>
      <w:r>
        <w:rPr>
          <w:color w:val="000000"/>
        </w:rPr>
        <w:t>, GDAL, Fusion and mcc-</w:t>
      </w:r>
      <w:r w:rsidR="0066516D">
        <w:rPr>
          <w:color w:val="000000"/>
        </w:rPr>
        <w:t>LiDAR</w:t>
      </w:r>
      <w:r>
        <w:rPr>
          <w:color w:val="000000"/>
        </w:rPr>
        <w:t xml:space="preserve"> were utilized for QA, visualization, format conversion, additional ground classification, </w:t>
      </w:r>
      <w:r w:rsidR="0066516D">
        <w:rPr>
          <w:color w:val="000000"/>
        </w:rPr>
        <w:t>LiDAR</w:t>
      </w:r>
      <w:r>
        <w:rPr>
          <w:color w:val="000000"/>
        </w:rPr>
        <w:t xml:space="preserve"> class management and intensity image creation.</w:t>
      </w:r>
    </w:p>
    <w:p w:rsidR="00D97063" w:rsidRPr="00486FE1" w:rsidRDefault="00D97063" w:rsidP="00520C70">
      <w:pPr>
        <w:rPr>
          <w:color w:val="000000"/>
        </w:rPr>
      </w:pPr>
    </w:p>
    <w:p w:rsidR="00D97063" w:rsidRDefault="00D97063" w:rsidP="00520C70">
      <w:pPr>
        <w:rPr>
          <w:color w:val="000000"/>
        </w:rPr>
      </w:pPr>
      <w:r>
        <w:rPr>
          <w:color w:val="000000"/>
        </w:rPr>
        <w:t>1. Editing</w:t>
      </w:r>
    </w:p>
    <w:p w:rsidR="00D97063" w:rsidRDefault="00D97063" w:rsidP="00520C70">
      <w:pPr>
        <w:rPr>
          <w:color w:val="000000"/>
        </w:rPr>
      </w:pPr>
    </w:p>
    <w:p w:rsidR="00D97063" w:rsidRPr="002D7CB4" w:rsidRDefault="00D97063" w:rsidP="002D7CB4">
      <w:pPr>
        <w:pStyle w:val="PlainText"/>
        <w:rPr>
          <w:rFonts w:ascii="Times New Roman" w:hAnsi="Times New Roman" w:cs="Times New Roman"/>
          <w:sz w:val="24"/>
          <w:szCs w:val="24"/>
        </w:rPr>
      </w:pPr>
      <w:r w:rsidRPr="002D7CB4">
        <w:rPr>
          <w:rFonts w:ascii="Times New Roman" w:hAnsi="Times New Roman" w:cs="Times New Roman"/>
          <w:sz w:val="24"/>
          <w:szCs w:val="24"/>
        </w:rPr>
        <w:t xml:space="preserve">An additional automated ground classification pass was made on the original </w:t>
      </w:r>
      <w:proofErr w:type="spellStart"/>
      <w:r w:rsidRPr="002D7CB4">
        <w:rPr>
          <w:rFonts w:ascii="Times New Roman" w:hAnsi="Times New Roman" w:cs="Times New Roman"/>
          <w:sz w:val="24"/>
          <w:szCs w:val="24"/>
        </w:rPr>
        <w:t>Terra</w:t>
      </w:r>
      <w:r>
        <w:rPr>
          <w:rFonts w:ascii="Times New Roman" w:hAnsi="Times New Roman" w:cs="Times New Roman"/>
          <w:sz w:val="24"/>
          <w:szCs w:val="24"/>
        </w:rPr>
        <w:t>S</w:t>
      </w:r>
      <w:r w:rsidRPr="002D7CB4">
        <w:rPr>
          <w:rFonts w:ascii="Times New Roman" w:hAnsi="Times New Roman" w:cs="Times New Roman"/>
          <w:sz w:val="24"/>
          <w:szCs w:val="24"/>
        </w:rPr>
        <w:t>can</w:t>
      </w:r>
      <w:proofErr w:type="spellEnd"/>
      <w:r w:rsidRPr="002D7CB4">
        <w:rPr>
          <w:rFonts w:ascii="Times New Roman" w:hAnsi="Times New Roman" w:cs="Times New Roman"/>
          <w:sz w:val="24"/>
          <w:szCs w:val="24"/>
        </w:rPr>
        <w:t xml:space="preserve"> generated ground class (2) points to improve the quality of the points representing the ground. This was done since a significant amount of vegetation and building footprints existed in the original ground class. More than 10% of the original ground classified points were reclassified. However, this did soften the edges in terrain with very rapidly changing slope and reduced the ground point density in areas with above ground vegetation.</w:t>
      </w:r>
    </w:p>
    <w:p w:rsidR="00D97063" w:rsidRPr="002D7CB4" w:rsidRDefault="00D97063" w:rsidP="002D7CB4">
      <w:pPr>
        <w:pStyle w:val="PlainText"/>
        <w:rPr>
          <w:rFonts w:ascii="Times New Roman" w:hAnsi="Times New Roman" w:cs="Times New Roman"/>
          <w:sz w:val="24"/>
          <w:szCs w:val="24"/>
        </w:rPr>
      </w:pPr>
    </w:p>
    <w:p w:rsidR="00D97063" w:rsidRDefault="00D97063" w:rsidP="002D7CB4">
      <w:pPr>
        <w:pStyle w:val="PlainText"/>
        <w:rPr>
          <w:rFonts w:ascii="Times New Roman" w:hAnsi="Times New Roman" w:cs="Times New Roman"/>
          <w:sz w:val="24"/>
          <w:szCs w:val="24"/>
        </w:rPr>
      </w:pPr>
      <w:r w:rsidRPr="002D7CB4">
        <w:rPr>
          <w:rFonts w:ascii="Times New Roman" w:hAnsi="Times New Roman" w:cs="Times New Roman"/>
          <w:sz w:val="24"/>
          <w:szCs w:val="24"/>
        </w:rPr>
        <w:t>Manual editing of the ground class (2) was done after filtering to reclassify the remaining below ground noise</w:t>
      </w:r>
      <w:r>
        <w:rPr>
          <w:rFonts w:ascii="Times New Roman" w:hAnsi="Times New Roman" w:cs="Times New Roman"/>
          <w:sz w:val="24"/>
          <w:szCs w:val="24"/>
        </w:rPr>
        <w:t xml:space="preserve"> blunders</w:t>
      </w:r>
      <w:r w:rsidRPr="002D7CB4">
        <w:rPr>
          <w:rFonts w:ascii="Times New Roman" w:hAnsi="Times New Roman" w:cs="Times New Roman"/>
          <w:sz w:val="24"/>
          <w:szCs w:val="24"/>
        </w:rPr>
        <w:t>, the remaining buildings and the most obvious remaining near ground vegetation. Ground points were manually added back in for selected coastal cliffs, large offshore rocks and large land rock outcrops in Marin County. While this manual editing was systematic and purposeful, it may have inadvertently missed some details.</w:t>
      </w:r>
    </w:p>
    <w:p w:rsidR="00D97063" w:rsidRDefault="00D97063" w:rsidP="002D7CB4">
      <w:pPr>
        <w:pStyle w:val="PlainText"/>
        <w:rPr>
          <w:rFonts w:ascii="Times New Roman" w:hAnsi="Times New Roman" w:cs="Times New Roman"/>
          <w:sz w:val="24"/>
          <w:szCs w:val="24"/>
        </w:rPr>
      </w:pPr>
    </w:p>
    <w:p w:rsidR="00D97063" w:rsidRPr="002D7CB4" w:rsidRDefault="00D97063" w:rsidP="000B2D1E">
      <w:pPr>
        <w:pStyle w:val="PlainText"/>
        <w:rPr>
          <w:rFonts w:ascii="Times New Roman" w:hAnsi="Times New Roman" w:cs="Times New Roman"/>
          <w:sz w:val="24"/>
          <w:szCs w:val="24"/>
        </w:rPr>
      </w:pPr>
      <w:r>
        <w:rPr>
          <w:rFonts w:ascii="Times New Roman" w:hAnsi="Times New Roman" w:cs="Times New Roman"/>
          <w:sz w:val="24"/>
          <w:szCs w:val="24"/>
        </w:rPr>
        <w:t xml:space="preserve">Manual editing to classify noise (7) in the point cloud was done to minimize the significant amount of noise points that remained in the other classes after the original vendor provided </w:t>
      </w:r>
      <w:proofErr w:type="spellStart"/>
      <w:r>
        <w:rPr>
          <w:rFonts w:ascii="Times New Roman" w:hAnsi="Times New Roman" w:cs="Times New Roman"/>
          <w:sz w:val="24"/>
          <w:szCs w:val="24"/>
        </w:rPr>
        <w:t>TerraScan</w:t>
      </w:r>
      <w:proofErr w:type="spellEnd"/>
      <w:r>
        <w:rPr>
          <w:rFonts w:ascii="Times New Roman" w:hAnsi="Times New Roman" w:cs="Times New Roman"/>
          <w:sz w:val="24"/>
          <w:szCs w:val="24"/>
        </w:rPr>
        <w:t xml:space="preserve"> classification. The noise points were often mostly associated with reflective surfaces in city, urban and around water. A tile by tile effort eliminated essentially all significant high and below ground noise points. Another pass eliminated the majority of the close-in noise near structures, vegetation, roads and water. </w:t>
      </w:r>
    </w:p>
    <w:p w:rsidR="00D97063" w:rsidRPr="002D7CB4" w:rsidRDefault="00D97063" w:rsidP="002D7CB4">
      <w:pPr>
        <w:pStyle w:val="PlainText"/>
        <w:rPr>
          <w:rFonts w:ascii="Times New Roman" w:hAnsi="Times New Roman" w:cs="Times New Roman"/>
          <w:sz w:val="24"/>
          <w:szCs w:val="24"/>
        </w:rPr>
      </w:pPr>
    </w:p>
    <w:p w:rsidR="00D97063" w:rsidRDefault="00D97063" w:rsidP="00520C70">
      <w:pPr>
        <w:rPr>
          <w:color w:val="000000"/>
        </w:rPr>
      </w:pPr>
      <w:r w:rsidRPr="00486FE1">
        <w:rPr>
          <w:color w:val="000000"/>
        </w:rPr>
        <w:t xml:space="preserve">2. QA/QC </w:t>
      </w:r>
    </w:p>
    <w:p w:rsidR="00D97063" w:rsidRDefault="00D97063" w:rsidP="000B2D1E">
      <w:pPr>
        <w:rPr>
          <w:color w:val="000000"/>
        </w:rPr>
      </w:pPr>
      <w:r>
        <w:rPr>
          <w:color w:val="000000"/>
        </w:rPr>
        <w:t xml:space="preserve">A comprehensive review of the whole </w:t>
      </w:r>
      <w:r w:rsidR="0066516D">
        <w:rPr>
          <w:color w:val="000000"/>
        </w:rPr>
        <w:t>LiDAR</w:t>
      </w:r>
      <w:r>
        <w:rPr>
          <w:color w:val="000000"/>
        </w:rPr>
        <w:t xml:space="preserve"> LAS data set was made upon receipt of the data and after editing to insure that the specifications were met. While the focus was on the quality of the ground classified points and aggressively classifying noise, a variety of issues were identified and corrected by the data vendor and the SFSU team. A non-trivial effort was made to produce and validate the LAS 1.3 with </w:t>
      </w:r>
      <w:proofErr w:type="spellStart"/>
      <w:r>
        <w:rPr>
          <w:color w:val="000000"/>
        </w:rPr>
        <w:t>wdp</w:t>
      </w:r>
      <w:proofErr w:type="spellEnd"/>
      <w:r>
        <w:rPr>
          <w:color w:val="000000"/>
        </w:rPr>
        <w:t xml:space="preserve"> waveform files. This was made more challenging by an ambiguous LAS 1.3 specification and the need to create new software to support the relatively new data format.</w:t>
      </w:r>
    </w:p>
    <w:p w:rsidR="00D97063" w:rsidRDefault="00D97063" w:rsidP="000B2D1E">
      <w:pPr>
        <w:rPr>
          <w:color w:val="000000"/>
        </w:rPr>
      </w:pPr>
    </w:p>
    <w:p w:rsidR="00D97063" w:rsidRDefault="00D97063" w:rsidP="000B2D1E">
      <w:pPr>
        <w:rPr>
          <w:color w:val="000000"/>
        </w:rPr>
      </w:pPr>
      <w:r>
        <w:rPr>
          <w:color w:val="000000"/>
        </w:rPr>
        <w:t>After the editing process was complete for each tile the following steps were taken:</w:t>
      </w:r>
    </w:p>
    <w:p w:rsidR="00D97063" w:rsidRDefault="00D97063" w:rsidP="000B2D1E">
      <w:pPr>
        <w:rPr>
          <w:color w:val="000000"/>
        </w:rPr>
      </w:pPr>
    </w:p>
    <w:p w:rsidR="00D97063" w:rsidRDefault="00D97063" w:rsidP="000B2D1E">
      <w:pPr>
        <w:numPr>
          <w:ilvl w:val="0"/>
          <w:numId w:val="6"/>
        </w:numPr>
        <w:rPr>
          <w:color w:val="000000"/>
        </w:rPr>
      </w:pPr>
      <w:r>
        <w:rPr>
          <w:color w:val="000000"/>
        </w:rPr>
        <w:t xml:space="preserve">More than 2/3 of the tiles were individually reviewed in detail for ground and noise edit quality. Additional manual editing was performed where necessary. The focus was on city, urban and coastal areas where the need for editing had </w:t>
      </w:r>
      <w:r>
        <w:rPr>
          <w:color w:val="000000"/>
        </w:rPr>
        <w:lastRenderedPageBreak/>
        <w:t>been the most intense. The remaining tiles, mostly in rural areas, were spot checked for editing quality.</w:t>
      </w:r>
    </w:p>
    <w:p w:rsidR="00D97063" w:rsidRDefault="00D97063" w:rsidP="000B2D1E">
      <w:pPr>
        <w:numPr>
          <w:ilvl w:val="0"/>
          <w:numId w:val="6"/>
        </w:numPr>
        <w:rPr>
          <w:color w:val="000000"/>
        </w:rPr>
      </w:pPr>
      <w:proofErr w:type="spellStart"/>
      <w:r>
        <w:rPr>
          <w:color w:val="000000"/>
        </w:rPr>
        <w:t>Hillshades</w:t>
      </w:r>
      <w:proofErr w:type="spellEnd"/>
      <w:r>
        <w:rPr>
          <w:color w:val="000000"/>
        </w:rPr>
        <w:t xml:space="preserve"> were made of each area for a quick-look overview of any missed ground edits.</w:t>
      </w:r>
    </w:p>
    <w:p w:rsidR="00D97063" w:rsidRDefault="00D97063" w:rsidP="000B2D1E">
      <w:pPr>
        <w:numPr>
          <w:ilvl w:val="0"/>
          <w:numId w:val="6"/>
        </w:numPr>
        <w:rPr>
          <w:color w:val="000000"/>
        </w:rPr>
      </w:pPr>
      <w:r>
        <w:rPr>
          <w:color w:val="000000"/>
        </w:rPr>
        <w:t xml:space="preserve">All tiles were assembled and batch processed to insert descriptive header information, finalized classes, </w:t>
      </w:r>
      <w:proofErr w:type="gramStart"/>
      <w:r>
        <w:rPr>
          <w:color w:val="000000"/>
        </w:rPr>
        <w:t>finalized</w:t>
      </w:r>
      <w:proofErr w:type="gramEnd"/>
      <w:r>
        <w:rPr>
          <w:color w:val="000000"/>
        </w:rPr>
        <w:t xml:space="preserve"> </w:t>
      </w:r>
      <w:proofErr w:type="spellStart"/>
      <w:r>
        <w:rPr>
          <w:color w:val="000000"/>
        </w:rPr>
        <w:t>tilenames</w:t>
      </w:r>
      <w:proofErr w:type="spellEnd"/>
      <w:r>
        <w:rPr>
          <w:color w:val="000000"/>
        </w:rPr>
        <w:t xml:space="preserve"> and correct minor </w:t>
      </w:r>
      <w:proofErr w:type="spellStart"/>
      <w:r>
        <w:rPr>
          <w:color w:val="000000"/>
        </w:rPr>
        <w:t>fileset</w:t>
      </w:r>
      <w:proofErr w:type="spellEnd"/>
      <w:r>
        <w:rPr>
          <w:color w:val="000000"/>
        </w:rPr>
        <w:t xml:space="preserve"> </w:t>
      </w:r>
      <w:r w:rsidR="00E973A7">
        <w:rPr>
          <w:color w:val="000000"/>
        </w:rPr>
        <w:t>discrepancies</w:t>
      </w:r>
      <w:r>
        <w:rPr>
          <w:color w:val="000000"/>
        </w:rPr>
        <w:t>.</w:t>
      </w:r>
    </w:p>
    <w:p w:rsidR="00D97063" w:rsidRDefault="00D97063" w:rsidP="000B2D1E">
      <w:pPr>
        <w:tabs>
          <w:tab w:val="left" w:pos="4850"/>
        </w:tabs>
        <w:rPr>
          <w:color w:val="000000"/>
        </w:rPr>
      </w:pPr>
      <w:r>
        <w:rPr>
          <w:color w:val="000000"/>
        </w:rPr>
        <w:t xml:space="preserve">All tiles were returned to the data vendor to batch correct previously identified point data record problems in the LAS 1.2 versions and create the LAS 1.3 with associated </w:t>
      </w:r>
      <w:proofErr w:type="spellStart"/>
      <w:r>
        <w:rPr>
          <w:color w:val="000000"/>
        </w:rPr>
        <w:t>wdp</w:t>
      </w:r>
      <w:proofErr w:type="spellEnd"/>
      <w:r>
        <w:rPr>
          <w:color w:val="000000"/>
        </w:rPr>
        <w:t xml:space="preserve"> waveform files to accompany the delivery.</w:t>
      </w:r>
    </w:p>
    <w:p w:rsidR="00D97063" w:rsidRPr="00C122C2" w:rsidRDefault="00D97063" w:rsidP="000B2D1E">
      <w:pPr>
        <w:tabs>
          <w:tab w:val="left" w:pos="4850"/>
        </w:tabs>
        <w:rPr>
          <w:color w:val="000000"/>
        </w:rPr>
      </w:pPr>
      <w:r>
        <w:rPr>
          <w:color w:val="000000"/>
        </w:rPr>
        <w:tab/>
      </w:r>
    </w:p>
    <w:p w:rsidR="00D97063" w:rsidRDefault="00D97063" w:rsidP="00520C70">
      <w:pPr>
        <w:rPr>
          <w:color w:val="000000"/>
        </w:rPr>
      </w:pPr>
      <w:r>
        <w:rPr>
          <w:color w:val="000000"/>
        </w:rPr>
        <w:t xml:space="preserve">3. Breakline </w:t>
      </w:r>
    </w:p>
    <w:p w:rsidR="00D97063" w:rsidRPr="00674504" w:rsidRDefault="00D97063" w:rsidP="00520C70">
      <w:pPr>
        <w:rPr>
          <w:color w:val="000000"/>
        </w:rPr>
      </w:pPr>
      <w:r w:rsidRPr="00674504">
        <w:rPr>
          <w:color w:val="000000"/>
        </w:rPr>
        <w:t xml:space="preserve">Heads-up digitizing of and hydro-flattening of all single-line, double-line, polygonal water features and the coastline was completed using utilities in the Earth-Eye Viewer.  Breaklines were then converted </w:t>
      </w:r>
      <w:r w:rsidR="0066516D">
        <w:rPr>
          <w:color w:val="000000"/>
        </w:rPr>
        <w:t>feature classes and imported</w:t>
      </w:r>
      <w:r w:rsidRPr="00674504">
        <w:rPr>
          <w:color w:val="000000"/>
        </w:rPr>
        <w:t xml:space="preserve"> into a file </w:t>
      </w:r>
      <w:proofErr w:type="spellStart"/>
      <w:r w:rsidRPr="00674504">
        <w:rPr>
          <w:color w:val="000000"/>
        </w:rPr>
        <w:t>geodatabase</w:t>
      </w:r>
      <w:proofErr w:type="spellEnd"/>
      <w:r w:rsidR="0066516D">
        <w:rPr>
          <w:color w:val="000000"/>
        </w:rPr>
        <w:t xml:space="preserve"> as a single feature dataset</w:t>
      </w:r>
      <w:r w:rsidRPr="00674504">
        <w:rPr>
          <w:color w:val="000000"/>
        </w:rPr>
        <w:t>.</w:t>
      </w:r>
    </w:p>
    <w:p w:rsidR="00D97063" w:rsidRPr="00674504" w:rsidRDefault="00D97063" w:rsidP="008B0AA6">
      <w:pPr>
        <w:pStyle w:val="ListParagraph"/>
        <w:numPr>
          <w:ilvl w:val="0"/>
          <w:numId w:val="7"/>
        </w:numPr>
      </w:pPr>
      <w:r w:rsidRPr="00674504">
        <w:t xml:space="preserve">All </w:t>
      </w:r>
      <w:proofErr w:type="spellStart"/>
      <w:r w:rsidRPr="00674504">
        <w:t>breaklines</w:t>
      </w:r>
      <w:proofErr w:type="spellEnd"/>
      <w:r w:rsidRPr="00674504">
        <w:t xml:space="preserve"> were non-destructively buffered by 1 meter in the LAS tile by converting the points to </w:t>
      </w:r>
      <w:proofErr w:type="gramStart"/>
      <w:r w:rsidRPr="00674504">
        <w:t>withheld</w:t>
      </w:r>
      <w:proofErr w:type="gramEnd"/>
      <w:r w:rsidRPr="00674504">
        <w:t>.</w:t>
      </w:r>
    </w:p>
    <w:p w:rsidR="00D97063" w:rsidRPr="00674504" w:rsidRDefault="00D97063" w:rsidP="008B0AA6">
      <w:pPr>
        <w:pStyle w:val="ListParagraph"/>
        <w:numPr>
          <w:ilvl w:val="0"/>
          <w:numId w:val="7"/>
        </w:numPr>
      </w:pPr>
      <w:r w:rsidRPr="00674504">
        <w:t xml:space="preserve">Lakes - Using a cross sectional profile of the shore of a lake, the elevation of where water met land is locked into the 'Lake' tool. Any vertices and segments created while this elevation is locked in will be created at that elevation. The ground </w:t>
      </w:r>
      <w:r w:rsidR="00E973A7" w:rsidRPr="00674504">
        <w:t>class representing the lake surface returns was</w:t>
      </w:r>
      <w:r w:rsidRPr="00674504">
        <w:t xml:space="preserve"> reclassified to water. The TIN DEM elevation for each lake water body is set to the lake breakline elevation.</w:t>
      </w:r>
    </w:p>
    <w:p w:rsidR="00D97063" w:rsidRPr="00674504" w:rsidRDefault="00D97063" w:rsidP="008B0AA6">
      <w:pPr>
        <w:pStyle w:val="ListParagraph"/>
        <w:numPr>
          <w:ilvl w:val="0"/>
          <w:numId w:val="7"/>
        </w:numPr>
      </w:pPr>
      <w:r w:rsidRPr="00674504">
        <w:t xml:space="preserve">Coast - The coast was created by using the 'Lake' tool with the elevation locked to a 0.0 meter elevation. After creating a line that followed the length of the coast, another connected line was created around the outer edges of the data, allowing the ocean to be classified into water as if it were a lake. </w:t>
      </w:r>
    </w:p>
    <w:p w:rsidR="00D97063" w:rsidRPr="00674504" w:rsidRDefault="00D97063" w:rsidP="008B0AA6">
      <w:pPr>
        <w:pStyle w:val="ListParagraph"/>
        <w:numPr>
          <w:ilvl w:val="0"/>
          <w:numId w:val="7"/>
        </w:numPr>
      </w:pPr>
      <w:r w:rsidRPr="00674504">
        <w:t>Streams - The streams are processed by creating a vertex at the head waters of the stream, and then creating segments and vertices in the center line of the stream for the  entire length (using a cross sectional profile). Each vertex takes the elevation of the data selected and the segments appear to be interpolated between the two vertices.</w:t>
      </w:r>
    </w:p>
    <w:p w:rsidR="00D97063" w:rsidRPr="00674504" w:rsidRDefault="00D97063" w:rsidP="008B0AA6">
      <w:pPr>
        <w:pStyle w:val="ListParagraph"/>
        <w:numPr>
          <w:ilvl w:val="0"/>
          <w:numId w:val="7"/>
        </w:numPr>
      </w:pPr>
      <w:r w:rsidRPr="00674504">
        <w:t>Rivers - The River Bank tool is used to create a single segmented line down either side of the river (along the banks). The river segments must then be processed to enforce the data by selecting the first and last vertex point on each line, which creates a segment of equal elevation between the vertices. Multiple segments can be created connecting the two banks along the length of the stream if there are specific features that need to be identified. The ground class between the river banks were converted to water.</w:t>
      </w:r>
    </w:p>
    <w:p w:rsidR="00D97063" w:rsidRPr="00674504" w:rsidRDefault="00D97063" w:rsidP="008B0AA6">
      <w:pPr>
        <w:pStyle w:val="ListParagraph"/>
        <w:numPr>
          <w:ilvl w:val="0"/>
          <w:numId w:val="7"/>
        </w:numPr>
      </w:pPr>
      <w:r w:rsidRPr="00674504">
        <w:t>Islands - The island tool creates a closed polygon locked at the surrounding water elevation</w:t>
      </w:r>
      <w:r w:rsidR="000E4348" w:rsidRPr="00674504">
        <w:t>.</w:t>
      </w:r>
      <w:r w:rsidRPr="00674504">
        <w:t xml:space="preserve"> The ground and vegetation classes for the island are maintained.</w:t>
      </w:r>
    </w:p>
    <w:p w:rsidR="00D97063" w:rsidRPr="00674504" w:rsidRDefault="00D97063" w:rsidP="008B0AA6">
      <w:pPr>
        <w:pStyle w:val="ListParagraph"/>
        <w:numPr>
          <w:ilvl w:val="0"/>
          <w:numId w:val="7"/>
        </w:numPr>
      </w:pPr>
      <w:r w:rsidRPr="00674504">
        <w:t>Connecters - Whenever a water feature passes underneath an above ground feature, these segments can be reclassified into a "connector segment", which causes all data that would be moved to the "Withheld" class to be returned to its original class.</w:t>
      </w:r>
    </w:p>
    <w:p w:rsidR="00D97063" w:rsidRDefault="00D97063" w:rsidP="00520C70">
      <w:pPr>
        <w:rPr>
          <w:color w:val="000000"/>
        </w:rPr>
      </w:pPr>
    </w:p>
    <w:p w:rsidR="00D97063" w:rsidRDefault="00D97063" w:rsidP="00520C70">
      <w:pPr>
        <w:rPr>
          <w:color w:val="000000"/>
        </w:rPr>
      </w:pPr>
    </w:p>
    <w:p w:rsidR="00D97063" w:rsidRDefault="00D97063" w:rsidP="00520C70">
      <w:pPr>
        <w:rPr>
          <w:color w:val="000000"/>
        </w:rPr>
      </w:pPr>
      <w:r>
        <w:rPr>
          <w:color w:val="000000"/>
        </w:rPr>
        <w:t>4. DEM creation</w:t>
      </w:r>
    </w:p>
    <w:p w:rsidR="00D97063" w:rsidRDefault="00D97063" w:rsidP="00520C70">
      <w:pPr>
        <w:rPr>
          <w:color w:val="000000"/>
        </w:rPr>
      </w:pPr>
      <w:r>
        <w:rPr>
          <w:color w:val="000000"/>
        </w:rPr>
        <w:t xml:space="preserve">Floating point (32-bit) bare earth surface digital elevation model tiles were created at a grid resolution of 1.0 meter using utilities in the Earth-Eye Viewer incorporating all </w:t>
      </w:r>
      <w:proofErr w:type="spellStart"/>
      <w:r>
        <w:rPr>
          <w:color w:val="000000"/>
        </w:rPr>
        <w:t>breaklines</w:t>
      </w:r>
      <w:proofErr w:type="spellEnd"/>
      <w:r>
        <w:rPr>
          <w:color w:val="000000"/>
        </w:rPr>
        <w:t xml:space="preserve">.  Tile edge buffering was used to eliminate tile boundary discontinuities.  DEM tiles in the ocean were trimmed using GDAL </w:t>
      </w:r>
      <w:r w:rsidRPr="00132685">
        <w:t>(</w:t>
      </w:r>
      <w:hyperlink r:id="rId13" w:history="1">
        <w:r w:rsidRPr="00132685">
          <w:rPr>
            <w:rStyle w:val="Hyperlink"/>
          </w:rPr>
          <w:t>http://www.gdal.org</w:t>
        </w:r>
      </w:hyperlink>
      <w:r w:rsidRPr="00132685">
        <w:t>)</w:t>
      </w:r>
      <w:r>
        <w:t xml:space="preserve"> utilities </w:t>
      </w:r>
      <w:r>
        <w:rPr>
          <w:color w:val="000000"/>
        </w:rPr>
        <w:t xml:space="preserve">to the support the &gt;100m offshore buffer with 0.0 meter water elevation. Projection information was added during the format conversion to </w:t>
      </w:r>
      <w:proofErr w:type="spellStart"/>
      <w:r>
        <w:rPr>
          <w:color w:val="000000"/>
        </w:rPr>
        <w:t>Erdas</w:t>
      </w:r>
      <w:proofErr w:type="spellEnd"/>
      <w:r>
        <w:rPr>
          <w:color w:val="000000"/>
        </w:rPr>
        <w:t xml:space="preserve"> .</w:t>
      </w:r>
      <w:proofErr w:type="spellStart"/>
      <w:r>
        <w:rPr>
          <w:color w:val="000000"/>
        </w:rPr>
        <w:t>img</w:t>
      </w:r>
      <w:proofErr w:type="spellEnd"/>
      <w:r>
        <w:rPr>
          <w:color w:val="000000"/>
        </w:rPr>
        <w:t xml:space="preserve"> format.</w:t>
      </w:r>
    </w:p>
    <w:p w:rsidR="00D97063" w:rsidRDefault="00D97063" w:rsidP="00520C70">
      <w:pPr>
        <w:rPr>
          <w:color w:val="000000"/>
        </w:rPr>
      </w:pPr>
      <w:r>
        <w:rPr>
          <w:color w:val="000000"/>
        </w:rPr>
        <w:t xml:space="preserve"> </w:t>
      </w:r>
    </w:p>
    <w:p w:rsidR="00D97063" w:rsidRPr="00132685" w:rsidRDefault="00D97063" w:rsidP="00520C70">
      <w:pPr>
        <w:rPr>
          <w:color w:val="000000"/>
        </w:rPr>
      </w:pPr>
      <w:r w:rsidRPr="00132685">
        <w:rPr>
          <w:color w:val="000000"/>
        </w:rPr>
        <w:t>5. Intensity Image creation</w:t>
      </w:r>
    </w:p>
    <w:p w:rsidR="00286927" w:rsidRDefault="00D97063" w:rsidP="00520C70">
      <w:r w:rsidRPr="00132685">
        <w:t xml:space="preserve">Intensity images tiles were created for each LAS tile at 1m resolution using a custom batch process running command line tools. </w:t>
      </w:r>
      <w:r>
        <w:t>Tile edge buffering was used to eliminate tile boundary discontinuities .</w:t>
      </w:r>
      <w:r w:rsidRPr="00132685">
        <w:t xml:space="preserve">The process was designed to provide improved higher quality intensity images with pixel resolutions approaching the </w:t>
      </w:r>
      <w:r w:rsidR="0066516D">
        <w:t>LiDAR</w:t>
      </w:r>
      <w:r w:rsidRPr="00132685">
        <w:t xml:space="preserve"> point density. This is accomplished by minimizing the number of no-data pixels using an anti-aliasing algorithm. The algorithm is implemented in the </w:t>
      </w:r>
      <w:proofErr w:type="spellStart"/>
      <w:r w:rsidRPr="00132685">
        <w:t>IntensityImage</w:t>
      </w:r>
      <w:proofErr w:type="spellEnd"/>
      <w:r w:rsidRPr="00132685">
        <w:t xml:space="preserve"> command line utility (</w:t>
      </w:r>
      <w:hyperlink r:id="rId14" w:history="1">
        <w:r w:rsidRPr="00132685">
          <w:rPr>
            <w:rStyle w:val="Hyperlink"/>
          </w:rPr>
          <w:t>http://forsys.cfr.washington.edu/fusion/FUSION_manual.pdf</w:t>
        </w:r>
      </w:hyperlink>
      <w:r w:rsidRPr="00132685">
        <w:t xml:space="preserve"> - page 82) in the USDA Forest Service Fusion </w:t>
      </w:r>
      <w:r w:rsidR="0066516D">
        <w:t>LiDAR</w:t>
      </w:r>
      <w:r w:rsidRPr="00132685">
        <w:t xml:space="preserve"> processing software (</w:t>
      </w:r>
      <w:hyperlink r:id="rId15" w:history="1">
        <w:r w:rsidRPr="00132685">
          <w:rPr>
            <w:rStyle w:val="Hyperlink"/>
          </w:rPr>
          <w:t>http://forsys.cfr.washington.edu/fusion/fusion290.html</w:t>
        </w:r>
      </w:hyperlink>
      <w:r w:rsidRPr="00132685">
        <w:t>).</w:t>
      </w:r>
      <w:r>
        <w:t xml:space="preserve"> </w:t>
      </w:r>
      <w:r w:rsidRPr="00132685">
        <w:t>File format conversions to 8-bit single band gray scale ERDAS .</w:t>
      </w:r>
      <w:proofErr w:type="spellStart"/>
      <w:r w:rsidRPr="00132685">
        <w:t>img</w:t>
      </w:r>
      <w:proofErr w:type="spellEnd"/>
      <w:r w:rsidRPr="00132685">
        <w:t xml:space="preserve"> </w:t>
      </w:r>
      <w:r>
        <w:t>was done using</w:t>
      </w:r>
      <w:r w:rsidRPr="00132685">
        <w:t xml:space="preserve"> GDAL (</w:t>
      </w:r>
      <w:hyperlink r:id="rId16" w:history="1">
        <w:r w:rsidRPr="00132685">
          <w:rPr>
            <w:rStyle w:val="Hyperlink"/>
          </w:rPr>
          <w:t>http://www.gdal.org</w:t>
        </w:r>
      </w:hyperlink>
      <w:r w:rsidRPr="00132685">
        <w:t xml:space="preserve">) command line utilities. </w:t>
      </w:r>
      <w:r w:rsidRPr="00132685">
        <w:br/>
      </w:r>
      <w:r w:rsidRPr="00132685">
        <w:br/>
        <w:t xml:space="preserve">The intensity data provided in the </w:t>
      </w:r>
      <w:r w:rsidR="0066516D">
        <w:t>LiDAR</w:t>
      </w:r>
      <w:r w:rsidRPr="00132685">
        <w:t xml:space="preserve"> LAS tiles had already been effectively matched and scaled across the </w:t>
      </w:r>
      <w:proofErr w:type="spellStart"/>
      <w:r w:rsidRPr="00132685">
        <w:t>flightlines</w:t>
      </w:r>
      <w:proofErr w:type="spellEnd"/>
      <w:r w:rsidRPr="00132685">
        <w:t xml:space="preserve"> and the entire acquisition's land area by the data vendor, </w:t>
      </w:r>
      <w:proofErr w:type="spellStart"/>
      <w:r w:rsidRPr="00132685">
        <w:t>EarthEye</w:t>
      </w:r>
      <w:proofErr w:type="spellEnd"/>
      <w:r w:rsidRPr="00132685">
        <w:t xml:space="preserve">. The intensity data represents the relative Near IR </w:t>
      </w:r>
      <w:r w:rsidR="0066516D">
        <w:t>LiDAR</w:t>
      </w:r>
      <w:r w:rsidRPr="00132685">
        <w:t xml:space="preserve"> pulse reflected intensity at each detected point is not calibrated. Water areas are not corrected and exhibit cross swath and specular artifacts.</w:t>
      </w:r>
      <w:r w:rsidRPr="00132685">
        <w:br/>
      </w:r>
      <w:r w:rsidRPr="00132685">
        <w:br/>
        <w:t>The important processing steps are:</w:t>
      </w:r>
      <w:r w:rsidRPr="00132685">
        <w:br/>
      </w:r>
      <w:r w:rsidRPr="00132685">
        <w:br/>
        <w:t>1) Create a 1m resolution raster intensity image derived from the LAS tile. The output format is .bmp with a world file.</w:t>
      </w:r>
      <w:r w:rsidRPr="00132685">
        <w:br/>
      </w:r>
      <w:r w:rsidRPr="00132685">
        <w:br/>
        <w:t xml:space="preserve">Command line reference: </w:t>
      </w:r>
      <w:proofErr w:type="spellStart"/>
      <w:r w:rsidRPr="00132685">
        <w:t>IntensityImage</w:t>
      </w:r>
      <w:proofErr w:type="spellEnd"/>
      <w:r w:rsidRPr="00132685">
        <w:t xml:space="preserve"> /void:0,0,0 /</w:t>
      </w:r>
      <w:proofErr w:type="spellStart"/>
      <w:r w:rsidRPr="00132685">
        <w:t>allreturns</w:t>
      </w:r>
      <w:proofErr w:type="spellEnd"/>
      <w:r w:rsidRPr="00132685">
        <w:t xml:space="preserve"> /minint:0 /maxint:100 1 intensity_output_raster.bmp </w:t>
      </w:r>
      <w:proofErr w:type="spellStart"/>
      <w:r w:rsidR="0066516D">
        <w:t>LiDAR</w:t>
      </w:r>
      <w:r w:rsidRPr="00132685">
        <w:t>_input_tile.las</w:t>
      </w:r>
      <w:proofErr w:type="spellEnd"/>
      <w:r w:rsidRPr="00132685">
        <w:br/>
      </w:r>
      <w:r w:rsidRPr="00132685">
        <w:br/>
        <w:t xml:space="preserve">2) The .bmp files </w:t>
      </w:r>
      <w:r w:rsidR="00674504">
        <w:t>are</w:t>
      </w:r>
      <w:r w:rsidR="00674504" w:rsidRPr="00132685">
        <w:t xml:space="preserve"> </w:t>
      </w:r>
      <w:r w:rsidRPr="00132685">
        <w:t xml:space="preserve">reformatted to an RGB </w:t>
      </w:r>
      <w:proofErr w:type="spellStart"/>
      <w:r w:rsidRPr="00132685">
        <w:t>Geotiff</w:t>
      </w:r>
      <w:proofErr w:type="spellEnd"/>
      <w:r w:rsidRPr="00132685">
        <w:t xml:space="preserve"> and a projection code added using the command line utility </w:t>
      </w:r>
      <w:proofErr w:type="spellStart"/>
      <w:r w:rsidRPr="00132685">
        <w:t>gdalwarp</w:t>
      </w:r>
      <w:proofErr w:type="spellEnd"/>
      <w:r w:rsidRPr="00132685">
        <w:t>.</w:t>
      </w:r>
      <w:r w:rsidRPr="00132685">
        <w:br/>
      </w:r>
      <w:r w:rsidRPr="00132685">
        <w:br/>
        <w:t xml:space="preserve">3) The RGB </w:t>
      </w:r>
      <w:proofErr w:type="spellStart"/>
      <w:r w:rsidRPr="00132685">
        <w:t>Geotiff</w:t>
      </w:r>
      <w:proofErr w:type="spellEnd"/>
      <w:r w:rsidRPr="00132685">
        <w:t xml:space="preserve"> is converted to a single band gray scale .</w:t>
      </w:r>
      <w:proofErr w:type="spellStart"/>
      <w:r w:rsidRPr="00132685">
        <w:t>img</w:t>
      </w:r>
      <w:proofErr w:type="spellEnd"/>
      <w:r w:rsidRPr="00132685">
        <w:t xml:space="preserve"> file using the command line utility </w:t>
      </w:r>
      <w:proofErr w:type="spellStart"/>
      <w:r w:rsidRPr="00132685">
        <w:t>gdal_translate</w:t>
      </w:r>
      <w:proofErr w:type="spellEnd"/>
      <w:r w:rsidRPr="00132685">
        <w:t>.</w:t>
      </w:r>
      <w:r w:rsidRPr="00132685">
        <w:br/>
      </w:r>
    </w:p>
    <w:p w:rsidR="00286927" w:rsidRDefault="00286927" w:rsidP="00520C70">
      <w:r>
        <w:t>6. Projection Information</w:t>
      </w:r>
    </w:p>
    <w:p w:rsidR="00D97063" w:rsidRDefault="00D97063" w:rsidP="00520C70">
      <w:pPr>
        <w:rPr>
          <w:color w:val="000000"/>
          <w:u w:val="single"/>
        </w:rPr>
      </w:pPr>
      <w:r w:rsidRPr="00132685">
        <w:lastRenderedPageBreak/>
        <w:br/>
      </w:r>
      <w:r w:rsidRPr="00132685">
        <w:br/>
      </w:r>
      <w:r w:rsidR="00491415">
        <w:rPr>
          <w:color w:val="000000"/>
          <w:u w:val="single"/>
        </w:rPr>
        <w:t>GGLP/</w:t>
      </w:r>
      <w:r w:rsidRPr="00EE0899">
        <w:rPr>
          <w:color w:val="000000"/>
          <w:u w:val="single"/>
        </w:rPr>
        <w:t>SFSU submission:</w:t>
      </w:r>
    </w:p>
    <w:p w:rsidR="00D97063" w:rsidRDefault="00D97063" w:rsidP="00520C70">
      <w:pPr>
        <w:rPr>
          <w:color w:val="000000"/>
          <w:u w:val="single"/>
        </w:rPr>
      </w:pPr>
    </w:p>
    <w:p w:rsidR="00D97063" w:rsidRDefault="00D97063" w:rsidP="00520C70">
      <w:pPr>
        <w:rPr>
          <w:color w:val="000000"/>
        </w:rPr>
      </w:pPr>
      <w:r>
        <w:rPr>
          <w:color w:val="000000"/>
        </w:rPr>
        <w:t>Final deliverables to USGS include:</w:t>
      </w:r>
    </w:p>
    <w:p w:rsidR="00D97063" w:rsidRDefault="000E4348" w:rsidP="00037231">
      <w:pPr>
        <w:pStyle w:val="ListParagraph"/>
        <w:numPr>
          <w:ilvl w:val="0"/>
          <w:numId w:val="5"/>
        </w:numPr>
        <w:rPr>
          <w:color w:val="000000"/>
        </w:rPr>
      </w:pPr>
      <w:r>
        <w:rPr>
          <w:color w:val="000000"/>
        </w:rPr>
        <w:t>Project Information</w:t>
      </w:r>
    </w:p>
    <w:p w:rsidR="00D97063" w:rsidRDefault="000E4348" w:rsidP="00037231">
      <w:pPr>
        <w:pStyle w:val="ListParagraph"/>
        <w:numPr>
          <w:ilvl w:val="1"/>
          <w:numId w:val="5"/>
        </w:numPr>
        <w:rPr>
          <w:color w:val="000000"/>
        </w:rPr>
      </w:pPr>
      <w:r>
        <w:rPr>
          <w:color w:val="000000"/>
        </w:rPr>
        <w:t xml:space="preserve">Metadata for unclassified </w:t>
      </w:r>
      <w:proofErr w:type="spellStart"/>
      <w:r>
        <w:rPr>
          <w:color w:val="000000"/>
        </w:rPr>
        <w:t>flightlines</w:t>
      </w:r>
      <w:proofErr w:type="spellEnd"/>
      <w:r>
        <w:rPr>
          <w:color w:val="000000"/>
        </w:rPr>
        <w:t xml:space="preserve"> (</w:t>
      </w:r>
      <w:r w:rsidR="00D97063">
        <w:rPr>
          <w:color w:val="000000"/>
        </w:rPr>
        <w:t>Raw point cloud</w:t>
      </w:r>
      <w:r>
        <w:rPr>
          <w:color w:val="000000"/>
        </w:rPr>
        <w:t>)</w:t>
      </w:r>
    </w:p>
    <w:p w:rsidR="00D97063" w:rsidRDefault="000E4348" w:rsidP="00037231">
      <w:pPr>
        <w:pStyle w:val="ListParagraph"/>
        <w:numPr>
          <w:ilvl w:val="1"/>
          <w:numId w:val="5"/>
        </w:numPr>
        <w:rPr>
          <w:color w:val="000000"/>
        </w:rPr>
      </w:pPr>
      <w:r>
        <w:rPr>
          <w:color w:val="000000"/>
        </w:rPr>
        <w:t>Metadata for classified tiles</w:t>
      </w:r>
    </w:p>
    <w:p w:rsidR="00D97063" w:rsidRDefault="000E4348" w:rsidP="00037231">
      <w:pPr>
        <w:pStyle w:val="ListParagraph"/>
        <w:numPr>
          <w:ilvl w:val="1"/>
          <w:numId w:val="5"/>
        </w:numPr>
        <w:rPr>
          <w:color w:val="000000"/>
        </w:rPr>
      </w:pPr>
      <w:r>
        <w:rPr>
          <w:color w:val="000000"/>
        </w:rPr>
        <w:t>Metadata for bare earth surface DEMS</w:t>
      </w:r>
    </w:p>
    <w:p w:rsidR="00D97063" w:rsidRDefault="00D97063" w:rsidP="00037231">
      <w:pPr>
        <w:pStyle w:val="ListParagraph"/>
        <w:numPr>
          <w:ilvl w:val="1"/>
          <w:numId w:val="5"/>
        </w:numPr>
        <w:rPr>
          <w:color w:val="000000"/>
        </w:rPr>
      </w:pPr>
      <w:r>
        <w:rPr>
          <w:color w:val="000000"/>
        </w:rPr>
        <w:t>Final report (including collection, survey, processing and accuracy reports)</w:t>
      </w:r>
    </w:p>
    <w:p w:rsidR="00D97063" w:rsidRDefault="00D97063" w:rsidP="00037231">
      <w:pPr>
        <w:pStyle w:val="ListParagraph"/>
        <w:numPr>
          <w:ilvl w:val="1"/>
          <w:numId w:val="5"/>
        </w:numPr>
        <w:rPr>
          <w:color w:val="000000"/>
        </w:rPr>
      </w:pPr>
      <w:r>
        <w:rPr>
          <w:color w:val="000000"/>
        </w:rPr>
        <w:t>Ground control points (San</w:t>
      </w:r>
      <w:r w:rsidR="00535CC3">
        <w:rPr>
          <w:color w:val="000000"/>
        </w:rPr>
        <w:t>_Fran_</w:t>
      </w:r>
      <w:r>
        <w:rPr>
          <w:color w:val="000000"/>
        </w:rPr>
        <w:t>Final</w:t>
      </w:r>
      <w:r w:rsidR="00535CC3">
        <w:rPr>
          <w:color w:val="000000"/>
        </w:rPr>
        <w:t>_Control_Report</w:t>
      </w:r>
      <w:r>
        <w:rPr>
          <w:color w:val="000000"/>
        </w:rPr>
        <w:t>.csv)</w:t>
      </w:r>
    </w:p>
    <w:p w:rsidR="00D97063" w:rsidRDefault="000E4348" w:rsidP="00037231">
      <w:pPr>
        <w:pStyle w:val="ListParagraph"/>
        <w:numPr>
          <w:ilvl w:val="0"/>
          <w:numId w:val="5"/>
        </w:numPr>
        <w:rPr>
          <w:color w:val="000000"/>
        </w:rPr>
      </w:pPr>
      <w:r>
        <w:rPr>
          <w:color w:val="000000"/>
        </w:rPr>
        <w:t>Lidar Files</w:t>
      </w:r>
    </w:p>
    <w:p w:rsidR="000E4348" w:rsidRDefault="000E4348" w:rsidP="000E4348">
      <w:pPr>
        <w:pStyle w:val="ListParagraph"/>
        <w:numPr>
          <w:ilvl w:val="1"/>
          <w:numId w:val="5"/>
        </w:numPr>
        <w:rPr>
          <w:color w:val="000000"/>
        </w:rPr>
      </w:pPr>
      <w:proofErr w:type="spellStart"/>
      <w:r>
        <w:rPr>
          <w:color w:val="000000"/>
        </w:rPr>
        <w:t>LAS_classified</w:t>
      </w:r>
      <w:proofErr w:type="spellEnd"/>
      <w:r>
        <w:rPr>
          <w:color w:val="000000"/>
        </w:rPr>
        <w:t xml:space="preserve"> tiles</w:t>
      </w:r>
    </w:p>
    <w:p w:rsidR="000E4348" w:rsidRDefault="000E4348" w:rsidP="000E4348">
      <w:pPr>
        <w:pStyle w:val="ListParagraph"/>
        <w:numPr>
          <w:ilvl w:val="2"/>
          <w:numId w:val="5"/>
        </w:numPr>
        <w:rPr>
          <w:color w:val="000000"/>
        </w:rPr>
      </w:pPr>
      <w:r>
        <w:rPr>
          <w:color w:val="000000"/>
        </w:rPr>
        <w:t>LAS v1.2 tiles</w:t>
      </w:r>
    </w:p>
    <w:p w:rsidR="000E4348" w:rsidRDefault="000E4348" w:rsidP="000E4348">
      <w:pPr>
        <w:pStyle w:val="ListParagraph"/>
        <w:numPr>
          <w:ilvl w:val="2"/>
          <w:numId w:val="5"/>
        </w:numPr>
        <w:rPr>
          <w:color w:val="000000"/>
        </w:rPr>
      </w:pPr>
      <w:r>
        <w:rPr>
          <w:color w:val="000000"/>
        </w:rPr>
        <w:t xml:space="preserve">LAS v1.2 tiles with </w:t>
      </w:r>
      <w:proofErr w:type="spellStart"/>
      <w:r>
        <w:rPr>
          <w:color w:val="000000"/>
        </w:rPr>
        <w:t>breaklines</w:t>
      </w:r>
      <w:proofErr w:type="spellEnd"/>
    </w:p>
    <w:p w:rsidR="000E4348" w:rsidRDefault="000E4348" w:rsidP="000E4348">
      <w:pPr>
        <w:pStyle w:val="ListParagraph"/>
        <w:numPr>
          <w:ilvl w:val="2"/>
          <w:numId w:val="5"/>
        </w:numPr>
        <w:rPr>
          <w:color w:val="000000"/>
        </w:rPr>
      </w:pPr>
      <w:r>
        <w:rPr>
          <w:color w:val="000000"/>
        </w:rPr>
        <w:t>LAS v1.3 waveform tiles</w:t>
      </w:r>
    </w:p>
    <w:p w:rsidR="00D97063" w:rsidRDefault="000E4348" w:rsidP="000E4348">
      <w:pPr>
        <w:pStyle w:val="ListParagraph"/>
        <w:numPr>
          <w:ilvl w:val="1"/>
          <w:numId w:val="5"/>
        </w:numPr>
        <w:rPr>
          <w:color w:val="000000"/>
        </w:rPr>
      </w:pPr>
      <w:r>
        <w:rPr>
          <w:color w:val="000000"/>
        </w:rPr>
        <w:t xml:space="preserve">LAS unclassified </w:t>
      </w:r>
      <w:proofErr w:type="spellStart"/>
      <w:r>
        <w:rPr>
          <w:color w:val="000000"/>
        </w:rPr>
        <w:t>flightlines</w:t>
      </w:r>
      <w:proofErr w:type="spellEnd"/>
    </w:p>
    <w:p w:rsidR="000E4348" w:rsidRDefault="000E4348" w:rsidP="000E4348">
      <w:pPr>
        <w:pStyle w:val="ListParagraph"/>
        <w:numPr>
          <w:ilvl w:val="2"/>
          <w:numId w:val="5"/>
        </w:numPr>
        <w:rPr>
          <w:color w:val="000000"/>
        </w:rPr>
      </w:pPr>
      <w:r>
        <w:rPr>
          <w:color w:val="000000"/>
        </w:rPr>
        <w:t xml:space="preserve">North </w:t>
      </w:r>
      <w:proofErr w:type="spellStart"/>
      <w:r>
        <w:rPr>
          <w:color w:val="000000"/>
        </w:rPr>
        <w:t>flightlines</w:t>
      </w:r>
      <w:proofErr w:type="spellEnd"/>
      <w:r>
        <w:rPr>
          <w:color w:val="000000"/>
        </w:rPr>
        <w:t xml:space="preserve"> LAS v1.2</w:t>
      </w:r>
    </w:p>
    <w:p w:rsidR="000E4348" w:rsidRDefault="000E4348" w:rsidP="000E4348">
      <w:pPr>
        <w:pStyle w:val="ListParagraph"/>
        <w:numPr>
          <w:ilvl w:val="2"/>
          <w:numId w:val="5"/>
        </w:numPr>
        <w:rPr>
          <w:color w:val="000000"/>
        </w:rPr>
      </w:pPr>
      <w:r>
        <w:rPr>
          <w:color w:val="000000"/>
        </w:rPr>
        <w:t xml:space="preserve">North </w:t>
      </w:r>
      <w:proofErr w:type="spellStart"/>
      <w:r>
        <w:rPr>
          <w:color w:val="000000"/>
        </w:rPr>
        <w:t>flightlines</w:t>
      </w:r>
      <w:proofErr w:type="spellEnd"/>
      <w:r>
        <w:rPr>
          <w:color w:val="000000"/>
        </w:rPr>
        <w:t xml:space="preserve"> &lt; 2 </w:t>
      </w:r>
      <w:proofErr w:type="spellStart"/>
      <w:r>
        <w:rPr>
          <w:color w:val="000000"/>
        </w:rPr>
        <w:t>gb</w:t>
      </w:r>
      <w:proofErr w:type="spellEnd"/>
    </w:p>
    <w:p w:rsidR="000E4348" w:rsidRDefault="000E4348" w:rsidP="000E4348">
      <w:pPr>
        <w:pStyle w:val="ListParagraph"/>
        <w:numPr>
          <w:ilvl w:val="2"/>
          <w:numId w:val="5"/>
        </w:numPr>
        <w:rPr>
          <w:color w:val="000000"/>
        </w:rPr>
      </w:pPr>
      <w:r>
        <w:rPr>
          <w:color w:val="000000"/>
        </w:rPr>
        <w:t xml:space="preserve">South </w:t>
      </w:r>
      <w:proofErr w:type="spellStart"/>
      <w:r>
        <w:rPr>
          <w:color w:val="000000"/>
        </w:rPr>
        <w:t>flightlines</w:t>
      </w:r>
      <w:proofErr w:type="spellEnd"/>
      <w:r>
        <w:rPr>
          <w:color w:val="000000"/>
        </w:rPr>
        <w:t xml:space="preserve"> LAS v1.2</w:t>
      </w:r>
    </w:p>
    <w:p w:rsidR="000E4348" w:rsidRDefault="000E4348" w:rsidP="000E4348">
      <w:pPr>
        <w:pStyle w:val="ListParagraph"/>
        <w:numPr>
          <w:ilvl w:val="2"/>
          <w:numId w:val="5"/>
        </w:numPr>
        <w:rPr>
          <w:color w:val="000000"/>
        </w:rPr>
      </w:pPr>
      <w:r>
        <w:rPr>
          <w:color w:val="000000"/>
        </w:rPr>
        <w:t xml:space="preserve">South </w:t>
      </w:r>
      <w:proofErr w:type="spellStart"/>
      <w:r>
        <w:rPr>
          <w:color w:val="000000"/>
        </w:rPr>
        <w:t>flightlines</w:t>
      </w:r>
      <w:proofErr w:type="spellEnd"/>
      <w:r>
        <w:rPr>
          <w:color w:val="000000"/>
        </w:rPr>
        <w:t xml:space="preserve"> &lt; 2 </w:t>
      </w:r>
      <w:proofErr w:type="spellStart"/>
      <w:r>
        <w:rPr>
          <w:color w:val="000000"/>
        </w:rPr>
        <w:t>gb</w:t>
      </w:r>
      <w:proofErr w:type="spellEnd"/>
    </w:p>
    <w:p w:rsidR="000E4348" w:rsidRPr="000E4348" w:rsidRDefault="000E4348" w:rsidP="00037231">
      <w:pPr>
        <w:pStyle w:val="ListParagraph"/>
        <w:numPr>
          <w:ilvl w:val="0"/>
          <w:numId w:val="5"/>
        </w:numPr>
        <w:rPr>
          <w:color w:val="000000"/>
        </w:rPr>
      </w:pPr>
      <w:r w:rsidRPr="000E4348">
        <w:rPr>
          <w:color w:val="000000"/>
        </w:rPr>
        <w:t>Raster Files</w:t>
      </w:r>
    </w:p>
    <w:p w:rsidR="00D97063" w:rsidRPr="000E4348" w:rsidRDefault="00D97063" w:rsidP="000E4348">
      <w:pPr>
        <w:pStyle w:val="ListParagraph"/>
        <w:numPr>
          <w:ilvl w:val="1"/>
          <w:numId w:val="5"/>
        </w:numPr>
        <w:rPr>
          <w:color w:val="000000"/>
        </w:rPr>
      </w:pPr>
      <w:r w:rsidRPr="000E4348">
        <w:rPr>
          <w:color w:val="000000"/>
        </w:rPr>
        <w:t>Bare Earth Surface (Raster DEM based</w:t>
      </w:r>
      <w:r w:rsidR="000E4348">
        <w:rPr>
          <w:color w:val="000000"/>
        </w:rPr>
        <w:t xml:space="preserve"> on .Las v.1.2) (1m resolution)</w:t>
      </w:r>
      <w:r w:rsidR="00DB2EF7">
        <w:rPr>
          <w:color w:val="000000"/>
        </w:rPr>
        <w:t>(</w:t>
      </w:r>
      <w:r w:rsidR="000E4348">
        <w:rPr>
          <w:color w:val="000000"/>
        </w:rPr>
        <w:t>.</w:t>
      </w:r>
      <w:proofErr w:type="spellStart"/>
      <w:r w:rsidR="000E4348">
        <w:rPr>
          <w:color w:val="000000"/>
        </w:rPr>
        <w:t>img</w:t>
      </w:r>
      <w:proofErr w:type="spellEnd"/>
      <w:r w:rsidR="00DB2EF7">
        <w:rPr>
          <w:color w:val="000000"/>
        </w:rPr>
        <w:t>)</w:t>
      </w:r>
    </w:p>
    <w:p w:rsidR="00D97063" w:rsidRDefault="00D97063" w:rsidP="000E4348">
      <w:pPr>
        <w:pStyle w:val="ListParagraph"/>
        <w:numPr>
          <w:ilvl w:val="1"/>
          <w:numId w:val="5"/>
        </w:numPr>
        <w:rPr>
          <w:color w:val="000000"/>
        </w:rPr>
      </w:pPr>
      <w:r>
        <w:rPr>
          <w:color w:val="000000"/>
        </w:rPr>
        <w:t>Intensity Images (1m resolution)</w:t>
      </w:r>
      <w:r w:rsidR="00DB2EF7">
        <w:rPr>
          <w:color w:val="000000"/>
        </w:rPr>
        <w:t>(</w:t>
      </w:r>
      <w:r w:rsidR="000E4348">
        <w:rPr>
          <w:color w:val="000000"/>
        </w:rPr>
        <w:t>.</w:t>
      </w:r>
      <w:proofErr w:type="spellStart"/>
      <w:r w:rsidR="000E4348">
        <w:rPr>
          <w:color w:val="000000"/>
        </w:rPr>
        <w:t>img</w:t>
      </w:r>
      <w:proofErr w:type="spellEnd"/>
      <w:r w:rsidR="00DB2EF7">
        <w:rPr>
          <w:color w:val="000000"/>
        </w:rPr>
        <w:t>)</w:t>
      </w:r>
    </w:p>
    <w:p w:rsidR="000E4348" w:rsidRDefault="00DB2EF7" w:rsidP="000E4348">
      <w:pPr>
        <w:pStyle w:val="ListParagraph"/>
        <w:numPr>
          <w:ilvl w:val="1"/>
          <w:numId w:val="5"/>
        </w:numPr>
        <w:rPr>
          <w:color w:val="000000"/>
        </w:rPr>
      </w:pPr>
      <w:r>
        <w:rPr>
          <w:color w:val="000000"/>
        </w:rPr>
        <w:t xml:space="preserve">Air photo </w:t>
      </w:r>
      <w:proofErr w:type="spellStart"/>
      <w:r w:rsidR="000E4348">
        <w:rPr>
          <w:color w:val="000000"/>
        </w:rPr>
        <w:t>mosaic_RGB</w:t>
      </w:r>
      <w:proofErr w:type="spellEnd"/>
      <w:r>
        <w:rPr>
          <w:color w:val="000000"/>
        </w:rPr>
        <w:t xml:space="preserve"> (please note, this is NOT a finalized deliverable, or </w:t>
      </w:r>
      <w:proofErr w:type="spellStart"/>
      <w:r>
        <w:rPr>
          <w:color w:val="000000"/>
        </w:rPr>
        <w:t>orthorectified</w:t>
      </w:r>
      <w:proofErr w:type="spellEnd"/>
      <w:r>
        <w:rPr>
          <w:color w:val="000000"/>
        </w:rPr>
        <w:t>, only for your convenience)(.</w:t>
      </w:r>
      <w:proofErr w:type="spellStart"/>
      <w:r>
        <w:rPr>
          <w:color w:val="000000"/>
        </w:rPr>
        <w:t>ecw</w:t>
      </w:r>
      <w:proofErr w:type="spellEnd"/>
      <w:r>
        <w:rPr>
          <w:color w:val="000000"/>
        </w:rPr>
        <w:t>)</w:t>
      </w:r>
    </w:p>
    <w:p w:rsidR="00D97063" w:rsidRDefault="000E4348" w:rsidP="00037231">
      <w:pPr>
        <w:pStyle w:val="ListParagraph"/>
        <w:numPr>
          <w:ilvl w:val="0"/>
          <w:numId w:val="5"/>
        </w:numPr>
        <w:rPr>
          <w:color w:val="000000"/>
        </w:rPr>
      </w:pPr>
      <w:r>
        <w:rPr>
          <w:color w:val="000000"/>
        </w:rPr>
        <w:t xml:space="preserve">Vector </w:t>
      </w:r>
      <w:proofErr w:type="spellStart"/>
      <w:r>
        <w:rPr>
          <w:color w:val="000000"/>
        </w:rPr>
        <w:t>Geodatabase</w:t>
      </w:r>
      <w:proofErr w:type="spellEnd"/>
    </w:p>
    <w:p w:rsidR="00D97063" w:rsidRDefault="000E4348" w:rsidP="00FE667E">
      <w:pPr>
        <w:pStyle w:val="ListParagraph"/>
        <w:numPr>
          <w:ilvl w:val="1"/>
          <w:numId w:val="5"/>
        </w:numPr>
        <w:rPr>
          <w:color w:val="000000"/>
        </w:rPr>
      </w:pPr>
      <w:r>
        <w:rPr>
          <w:color w:val="000000"/>
        </w:rPr>
        <w:t>Breaklines Feature Dataset</w:t>
      </w:r>
    </w:p>
    <w:p w:rsidR="000E4348" w:rsidRDefault="000E4348" w:rsidP="000E4348">
      <w:pPr>
        <w:pStyle w:val="ListParagraph"/>
        <w:numPr>
          <w:ilvl w:val="2"/>
          <w:numId w:val="5"/>
        </w:numPr>
        <w:rPr>
          <w:color w:val="000000"/>
        </w:rPr>
      </w:pPr>
      <w:r>
        <w:rPr>
          <w:color w:val="000000"/>
        </w:rPr>
        <w:t xml:space="preserve">Lake </w:t>
      </w:r>
      <w:r w:rsidR="00394DF7">
        <w:rPr>
          <w:color w:val="000000"/>
        </w:rPr>
        <w:t>feature class</w:t>
      </w:r>
    </w:p>
    <w:p w:rsidR="000E4348" w:rsidRDefault="000E4348" w:rsidP="000E4348">
      <w:pPr>
        <w:pStyle w:val="ListParagraph"/>
        <w:numPr>
          <w:ilvl w:val="2"/>
          <w:numId w:val="5"/>
        </w:numPr>
        <w:rPr>
          <w:color w:val="000000"/>
        </w:rPr>
      </w:pPr>
      <w:bookmarkStart w:id="0" w:name="_GoBack"/>
      <w:bookmarkEnd w:id="0"/>
      <w:r>
        <w:rPr>
          <w:color w:val="000000"/>
        </w:rPr>
        <w:t>Island</w:t>
      </w:r>
      <w:r w:rsidR="00394DF7">
        <w:rPr>
          <w:color w:val="000000"/>
        </w:rPr>
        <w:t xml:space="preserve"> feature class</w:t>
      </w:r>
    </w:p>
    <w:p w:rsidR="000E4348" w:rsidRDefault="000E4348" w:rsidP="000E4348">
      <w:pPr>
        <w:pStyle w:val="ListParagraph"/>
        <w:numPr>
          <w:ilvl w:val="2"/>
          <w:numId w:val="5"/>
        </w:numPr>
        <w:rPr>
          <w:color w:val="000000"/>
        </w:rPr>
      </w:pPr>
      <w:r>
        <w:rPr>
          <w:color w:val="000000"/>
        </w:rPr>
        <w:t>Streams</w:t>
      </w:r>
      <w:r w:rsidR="00394DF7">
        <w:rPr>
          <w:color w:val="000000"/>
        </w:rPr>
        <w:t xml:space="preserve"> feature class</w:t>
      </w:r>
    </w:p>
    <w:p w:rsidR="000E4348" w:rsidRDefault="000E4348" w:rsidP="000E4348">
      <w:pPr>
        <w:pStyle w:val="ListParagraph"/>
        <w:numPr>
          <w:ilvl w:val="2"/>
          <w:numId w:val="5"/>
        </w:numPr>
        <w:rPr>
          <w:color w:val="000000"/>
        </w:rPr>
      </w:pPr>
      <w:r>
        <w:rPr>
          <w:color w:val="000000"/>
        </w:rPr>
        <w:t>Rivers</w:t>
      </w:r>
      <w:r w:rsidR="00394DF7">
        <w:rPr>
          <w:color w:val="000000"/>
        </w:rPr>
        <w:t xml:space="preserve"> feature class</w:t>
      </w:r>
    </w:p>
    <w:p w:rsidR="000E4348" w:rsidRDefault="000E4348" w:rsidP="000E4348">
      <w:pPr>
        <w:pStyle w:val="ListParagraph"/>
        <w:numPr>
          <w:ilvl w:val="1"/>
          <w:numId w:val="5"/>
        </w:numPr>
        <w:rPr>
          <w:color w:val="000000"/>
        </w:rPr>
      </w:pPr>
      <w:r>
        <w:rPr>
          <w:color w:val="000000"/>
        </w:rPr>
        <w:t>GGLP Boundary</w:t>
      </w:r>
      <w:r w:rsidR="00394DF7">
        <w:rPr>
          <w:color w:val="000000"/>
        </w:rPr>
        <w:t xml:space="preserve"> feature class</w:t>
      </w:r>
    </w:p>
    <w:p w:rsidR="000E4348" w:rsidRDefault="000E4348" w:rsidP="000E4348">
      <w:pPr>
        <w:pStyle w:val="ListParagraph"/>
        <w:numPr>
          <w:ilvl w:val="1"/>
          <w:numId w:val="5"/>
        </w:numPr>
        <w:rPr>
          <w:color w:val="000000"/>
        </w:rPr>
      </w:pPr>
      <w:r>
        <w:rPr>
          <w:color w:val="000000"/>
        </w:rPr>
        <w:t>GGLP Tile Scheme</w:t>
      </w:r>
      <w:r w:rsidR="00394DF7">
        <w:rPr>
          <w:color w:val="000000"/>
        </w:rPr>
        <w:t xml:space="preserve"> feature class</w:t>
      </w:r>
    </w:p>
    <w:p w:rsidR="00D97063" w:rsidRPr="00FE667E" w:rsidRDefault="00D97063" w:rsidP="00FE667E">
      <w:pPr>
        <w:ind w:left="360"/>
        <w:rPr>
          <w:color w:val="000000"/>
        </w:rPr>
      </w:pPr>
    </w:p>
    <w:p w:rsidR="00D97063" w:rsidRDefault="00D97063" w:rsidP="00520C70">
      <w:pPr>
        <w:rPr>
          <w:color w:val="000000"/>
        </w:rPr>
      </w:pPr>
    </w:p>
    <w:p w:rsidR="00D97063" w:rsidRPr="00EE0899" w:rsidRDefault="00D97063" w:rsidP="00520C70">
      <w:pPr>
        <w:rPr>
          <w:color w:val="000000"/>
        </w:rPr>
      </w:pPr>
    </w:p>
    <w:sectPr w:rsidR="00D97063" w:rsidRPr="00EE0899" w:rsidSect="003E7E45">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A34" w:rsidRDefault="00D57A34" w:rsidP="008B0AA6">
      <w:r>
        <w:separator/>
      </w:r>
    </w:p>
  </w:endnote>
  <w:endnote w:type="continuationSeparator" w:id="0">
    <w:p w:rsidR="00D57A34" w:rsidRDefault="00D57A34" w:rsidP="008B0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063" w:rsidRDefault="00363B0F">
    <w:pPr>
      <w:pStyle w:val="Footer"/>
      <w:pBdr>
        <w:top w:val="single" w:sz="4" w:space="1" w:color="D9D9D9"/>
      </w:pBdr>
      <w:jc w:val="right"/>
    </w:pPr>
    <w:r>
      <w:fldChar w:fldCharType="begin"/>
    </w:r>
    <w:r>
      <w:instrText xml:space="preserve"> PAGE   \* MERGEFORMAT </w:instrText>
    </w:r>
    <w:r>
      <w:fldChar w:fldCharType="separate"/>
    </w:r>
    <w:r w:rsidR="00BC02D2">
      <w:rPr>
        <w:noProof/>
      </w:rPr>
      <w:t>12</w:t>
    </w:r>
    <w:r>
      <w:rPr>
        <w:noProof/>
      </w:rPr>
      <w:fldChar w:fldCharType="end"/>
    </w:r>
    <w:r w:rsidR="00D97063">
      <w:t xml:space="preserve"> | </w:t>
    </w:r>
    <w:r w:rsidR="00D97063">
      <w:rPr>
        <w:color w:val="808080"/>
        <w:spacing w:val="60"/>
      </w:rPr>
      <w:t>Page</w:t>
    </w:r>
  </w:p>
  <w:p w:rsidR="00D97063" w:rsidRDefault="00D970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A34" w:rsidRDefault="00D57A34" w:rsidP="008B0AA6">
      <w:r>
        <w:separator/>
      </w:r>
    </w:p>
  </w:footnote>
  <w:footnote w:type="continuationSeparator" w:id="0">
    <w:p w:rsidR="00D57A34" w:rsidRDefault="00D57A34" w:rsidP="008B0A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4D69"/>
    <w:multiLevelType w:val="hybridMultilevel"/>
    <w:tmpl w:val="7E54BB4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nsid w:val="1581221F"/>
    <w:multiLevelType w:val="hybridMultilevel"/>
    <w:tmpl w:val="552A8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990869"/>
    <w:multiLevelType w:val="hybridMultilevel"/>
    <w:tmpl w:val="9BF477C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nsid w:val="4206126D"/>
    <w:multiLevelType w:val="hybridMultilevel"/>
    <w:tmpl w:val="B730352E"/>
    <w:lvl w:ilvl="0" w:tplc="04090011">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6D687DB9"/>
    <w:multiLevelType w:val="hybridMultilevel"/>
    <w:tmpl w:val="EE3AA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ED33B6D"/>
    <w:multiLevelType w:val="hybridMultilevel"/>
    <w:tmpl w:val="EA8ECCA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nsid w:val="7F594A1F"/>
    <w:multiLevelType w:val="hybridMultilevel"/>
    <w:tmpl w:val="8ADE008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4"/>
  </w:num>
  <w:num w:numId="4">
    <w:abstractNumId w:val="1"/>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C70"/>
    <w:rsid w:val="000023E1"/>
    <w:rsid w:val="00037231"/>
    <w:rsid w:val="000765DB"/>
    <w:rsid w:val="00091D9B"/>
    <w:rsid w:val="000920B5"/>
    <w:rsid w:val="000A36F4"/>
    <w:rsid w:val="000B2D1E"/>
    <w:rsid w:val="000E4348"/>
    <w:rsid w:val="000F1ECF"/>
    <w:rsid w:val="00132685"/>
    <w:rsid w:val="001543E0"/>
    <w:rsid w:val="001761AF"/>
    <w:rsid w:val="00223E1B"/>
    <w:rsid w:val="00246107"/>
    <w:rsid w:val="002517AE"/>
    <w:rsid w:val="00277700"/>
    <w:rsid w:val="00286927"/>
    <w:rsid w:val="002B46F5"/>
    <w:rsid w:val="002B4939"/>
    <w:rsid w:val="002D5C38"/>
    <w:rsid w:val="002D7CB4"/>
    <w:rsid w:val="003253A9"/>
    <w:rsid w:val="00330161"/>
    <w:rsid w:val="0033188F"/>
    <w:rsid w:val="00346939"/>
    <w:rsid w:val="00351FDD"/>
    <w:rsid w:val="00354515"/>
    <w:rsid w:val="00363B0F"/>
    <w:rsid w:val="00373CDB"/>
    <w:rsid w:val="00394DF7"/>
    <w:rsid w:val="003D05CD"/>
    <w:rsid w:val="003E75C6"/>
    <w:rsid w:val="003E7E45"/>
    <w:rsid w:val="003F3989"/>
    <w:rsid w:val="0040194F"/>
    <w:rsid w:val="00415965"/>
    <w:rsid w:val="00423DA8"/>
    <w:rsid w:val="00486FE1"/>
    <w:rsid w:val="00491415"/>
    <w:rsid w:val="004A50FB"/>
    <w:rsid w:val="004C544F"/>
    <w:rsid w:val="004F019C"/>
    <w:rsid w:val="00507A09"/>
    <w:rsid w:val="00520C70"/>
    <w:rsid w:val="00532180"/>
    <w:rsid w:val="00532B79"/>
    <w:rsid w:val="00535CC3"/>
    <w:rsid w:val="005443B5"/>
    <w:rsid w:val="00576AAB"/>
    <w:rsid w:val="005B18C8"/>
    <w:rsid w:val="005F3B32"/>
    <w:rsid w:val="005F70BF"/>
    <w:rsid w:val="00602184"/>
    <w:rsid w:val="00603A1F"/>
    <w:rsid w:val="00636BE1"/>
    <w:rsid w:val="00640DF1"/>
    <w:rsid w:val="006626D4"/>
    <w:rsid w:val="0066516D"/>
    <w:rsid w:val="00674504"/>
    <w:rsid w:val="006B2937"/>
    <w:rsid w:val="006B63E9"/>
    <w:rsid w:val="006C05B4"/>
    <w:rsid w:val="006E74A5"/>
    <w:rsid w:val="00705410"/>
    <w:rsid w:val="00706CE7"/>
    <w:rsid w:val="00711D1B"/>
    <w:rsid w:val="007234E9"/>
    <w:rsid w:val="007454DD"/>
    <w:rsid w:val="00766454"/>
    <w:rsid w:val="00781FD3"/>
    <w:rsid w:val="007859D8"/>
    <w:rsid w:val="007D74DF"/>
    <w:rsid w:val="007E44F4"/>
    <w:rsid w:val="00804B70"/>
    <w:rsid w:val="00852875"/>
    <w:rsid w:val="008569C9"/>
    <w:rsid w:val="008725EE"/>
    <w:rsid w:val="00880C49"/>
    <w:rsid w:val="0089258D"/>
    <w:rsid w:val="008B0AA6"/>
    <w:rsid w:val="008D66F6"/>
    <w:rsid w:val="008E7148"/>
    <w:rsid w:val="00904B2A"/>
    <w:rsid w:val="009078FB"/>
    <w:rsid w:val="00914569"/>
    <w:rsid w:val="00933FEE"/>
    <w:rsid w:val="00950776"/>
    <w:rsid w:val="00955843"/>
    <w:rsid w:val="009626BD"/>
    <w:rsid w:val="00994E27"/>
    <w:rsid w:val="009E685D"/>
    <w:rsid w:val="00A24A1D"/>
    <w:rsid w:val="00A43325"/>
    <w:rsid w:val="00A460D5"/>
    <w:rsid w:val="00A56C03"/>
    <w:rsid w:val="00A64A10"/>
    <w:rsid w:val="00A77EF9"/>
    <w:rsid w:val="00AA1DB1"/>
    <w:rsid w:val="00AE2890"/>
    <w:rsid w:val="00B04541"/>
    <w:rsid w:val="00B30BDD"/>
    <w:rsid w:val="00B34B64"/>
    <w:rsid w:val="00B50A3F"/>
    <w:rsid w:val="00B91F68"/>
    <w:rsid w:val="00BA0560"/>
    <w:rsid w:val="00BA22A9"/>
    <w:rsid w:val="00BA3A92"/>
    <w:rsid w:val="00BB7190"/>
    <w:rsid w:val="00BC02D2"/>
    <w:rsid w:val="00BD3DEB"/>
    <w:rsid w:val="00BD4ED6"/>
    <w:rsid w:val="00BD7F82"/>
    <w:rsid w:val="00C122C2"/>
    <w:rsid w:val="00C13B30"/>
    <w:rsid w:val="00C16251"/>
    <w:rsid w:val="00C30CC6"/>
    <w:rsid w:val="00C630B4"/>
    <w:rsid w:val="00C86627"/>
    <w:rsid w:val="00C912D5"/>
    <w:rsid w:val="00CA6729"/>
    <w:rsid w:val="00CD26AB"/>
    <w:rsid w:val="00CE4A59"/>
    <w:rsid w:val="00CF2871"/>
    <w:rsid w:val="00D12E6C"/>
    <w:rsid w:val="00D13BBF"/>
    <w:rsid w:val="00D16042"/>
    <w:rsid w:val="00D30D80"/>
    <w:rsid w:val="00D46141"/>
    <w:rsid w:val="00D57A34"/>
    <w:rsid w:val="00D97063"/>
    <w:rsid w:val="00DB0830"/>
    <w:rsid w:val="00DB2EF7"/>
    <w:rsid w:val="00E52902"/>
    <w:rsid w:val="00E973A7"/>
    <w:rsid w:val="00ED5988"/>
    <w:rsid w:val="00EE0899"/>
    <w:rsid w:val="00EF440F"/>
    <w:rsid w:val="00F26321"/>
    <w:rsid w:val="00F45E7B"/>
    <w:rsid w:val="00F50659"/>
    <w:rsid w:val="00FD679D"/>
    <w:rsid w:val="00FE667E"/>
    <w:rsid w:val="00FF2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date"/>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Plain Tex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E4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023E1"/>
    <w:rPr>
      <w:rFonts w:ascii="Tahoma" w:hAnsi="Tahoma" w:cs="Tahoma"/>
      <w:sz w:val="16"/>
      <w:szCs w:val="16"/>
    </w:rPr>
  </w:style>
  <w:style w:type="character" w:customStyle="1" w:styleId="BalloonTextChar">
    <w:name w:val="Balloon Text Char"/>
    <w:basedOn w:val="DefaultParagraphFont"/>
    <w:link w:val="BalloonText"/>
    <w:uiPriority w:val="99"/>
    <w:rsid w:val="000023E1"/>
    <w:rPr>
      <w:rFonts w:ascii="Tahoma" w:hAnsi="Tahoma" w:cs="Tahoma"/>
      <w:sz w:val="16"/>
      <w:szCs w:val="16"/>
    </w:rPr>
  </w:style>
  <w:style w:type="paragraph" w:styleId="ListParagraph">
    <w:name w:val="List Paragraph"/>
    <w:basedOn w:val="Normal"/>
    <w:uiPriority w:val="99"/>
    <w:qFormat/>
    <w:rsid w:val="00A43325"/>
    <w:pPr>
      <w:ind w:left="720"/>
      <w:contextualSpacing/>
    </w:pPr>
  </w:style>
  <w:style w:type="character" w:styleId="Hyperlink">
    <w:name w:val="Hyperlink"/>
    <w:basedOn w:val="DefaultParagraphFont"/>
    <w:uiPriority w:val="99"/>
    <w:rsid w:val="00A56C03"/>
    <w:rPr>
      <w:color w:val="0000FF"/>
      <w:u w:val="single"/>
    </w:rPr>
  </w:style>
  <w:style w:type="paragraph" w:styleId="PlainText">
    <w:name w:val="Plain Text"/>
    <w:basedOn w:val="Normal"/>
    <w:link w:val="PlainTextChar"/>
    <w:uiPriority w:val="99"/>
    <w:rsid w:val="00A56C03"/>
    <w:rPr>
      <w:rFonts w:ascii="Calibri" w:hAnsi="Calibri" w:cs="Calibri"/>
      <w:sz w:val="22"/>
      <w:szCs w:val="22"/>
    </w:rPr>
  </w:style>
  <w:style w:type="character" w:customStyle="1" w:styleId="PlainTextChar">
    <w:name w:val="Plain Text Char"/>
    <w:basedOn w:val="DefaultParagraphFont"/>
    <w:link w:val="PlainText"/>
    <w:uiPriority w:val="99"/>
    <w:rsid w:val="00A56C03"/>
    <w:rPr>
      <w:rFonts w:ascii="Calibri" w:eastAsia="Times New Roman" w:hAnsi="Calibri" w:cs="Calibri"/>
      <w:sz w:val="21"/>
      <w:szCs w:val="21"/>
    </w:rPr>
  </w:style>
  <w:style w:type="paragraph" w:styleId="Header">
    <w:name w:val="header"/>
    <w:basedOn w:val="Normal"/>
    <w:link w:val="HeaderChar"/>
    <w:uiPriority w:val="99"/>
    <w:rsid w:val="008B0AA6"/>
    <w:pPr>
      <w:tabs>
        <w:tab w:val="center" w:pos="4680"/>
        <w:tab w:val="right" w:pos="9360"/>
      </w:tabs>
    </w:pPr>
  </w:style>
  <w:style w:type="character" w:customStyle="1" w:styleId="HeaderChar">
    <w:name w:val="Header Char"/>
    <w:basedOn w:val="DefaultParagraphFont"/>
    <w:link w:val="Header"/>
    <w:uiPriority w:val="99"/>
    <w:rsid w:val="008B0AA6"/>
    <w:rPr>
      <w:sz w:val="24"/>
      <w:szCs w:val="24"/>
    </w:rPr>
  </w:style>
  <w:style w:type="paragraph" w:styleId="Footer">
    <w:name w:val="footer"/>
    <w:basedOn w:val="Normal"/>
    <w:link w:val="FooterChar"/>
    <w:uiPriority w:val="99"/>
    <w:rsid w:val="008B0AA6"/>
    <w:pPr>
      <w:tabs>
        <w:tab w:val="center" w:pos="4680"/>
        <w:tab w:val="right" w:pos="9360"/>
      </w:tabs>
    </w:pPr>
  </w:style>
  <w:style w:type="character" w:customStyle="1" w:styleId="FooterChar">
    <w:name w:val="Footer Char"/>
    <w:basedOn w:val="DefaultParagraphFont"/>
    <w:link w:val="Footer"/>
    <w:uiPriority w:val="99"/>
    <w:rsid w:val="008B0AA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Plain Tex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E4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023E1"/>
    <w:rPr>
      <w:rFonts w:ascii="Tahoma" w:hAnsi="Tahoma" w:cs="Tahoma"/>
      <w:sz w:val="16"/>
      <w:szCs w:val="16"/>
    </w:rPr>
  </w:style>
  <w:style w:type="character" w:customStyle="1" w:styleId="BalloonTextChar">
    <w:name w:val="Balloon Text Char"/>
    <w:basedOn w:val="DefaultParagraphFont"/>
    <w:link w:val="BalloonText"/>
    <w:uiPriority w:val="99"/>
    <w:rsid w:val="000023E1"/>
    <w:rPr>
      <w:rFonts w:ascii="Tahoma" w:hAnsi="Tahoma" w:cs="Tahoma"/>
      <w:sz w:val="16"/>
      <w:szCs w:val="16"/>
    </w:rPr>
  </w:style>
  <w:style w:type="paragraph" w:styleId="ListParagraph">
    <w:name w:val="List Paragraph"/>
    <w:basedOn w:val="Normal"/>
    <w:uiPriority w:val="99"/>
    <w:qFormat/>
    <w:rsid w:val="00A43325"/>
    <w:pPr>
      <w:ind w:left="720"/>
      <w:contextualSpacing/>
    </w:pPr>
  </w:style>
  <w:style w:type="character" w:styleId="Hyperlink">
    <w:name w:val="Hyperlink"/>
    <w:basedOn w:val="DefaultParagraphFont"/>
    <w:uiPriority w:val="99"/>
    <w:rsid w:val="00A56C03"/>
    <w:rPr>
      <w:color w:val="0000FF"/>
      <w:u w:val="single"/>
    </w:rPr>
  </w:style>
  <w:style w:type="paragraph" w:styleId="PlainText">
    <w:name w:val="Plain Text"/>
    <w:basedOn w:val="Normal"/>
    <w:link w:val="PlainTextChar"/>
    <w:uiPriority w:val="99"/>
    <w:rsid w:val="00A56C03"/>
    <w:rPr>
      <w:rFonts w:ascii="Calibri" w:hAnsi="Calibri" w:cs="Calibri"/>
      <w:sz w:val="22"/>
      <w:szCs w:val="22"/>
    </w:rPr>
  </w:style>
  <w:style w:type="character" w:customStyle="1" w:styleId="PlainTextChar">
    <w:name w:val="Plain Text Char"/>
    <w:basedOn w:val="DefaultParagraphFont"/>
    <w:link w:val="PlainText"/>
    <w:uiPriority w:val="99"/>
    <w:rsid w:val="00A56C03"/>
    <w:rPr>
      <w:rFonts w:ascii="Calibri" w:eastAsia="Times New Roman" w:hAnsi="Calibri" w:cs="Calibri"/>
      <w:sz w:val="21"/>
      <w:szCs w:val="21"/>
    </w:rPr>
  </w:style>
  <w:style w:type="paragraph" w:styleId="Header">
    <w:name w:val="header"/>
    <w:basedOn w:val="Normal"/>
    <w:link w:val="HeaderChar"/>
    <w:uiPriority w:val="99"/>
    <w:rsid w:val="008B0AA6"/>
    <w:pPr>
      <w:tabs>
        <w:tab w:val="center" w:pos="4680"/>
        <w:tab w:val="right" w:pos="9360"/>
      </w:tabs>
    </w:pPr>
  </w:style>
  <w:style w:type="character" w:customStyle="1" w:styleId="HeaderChar">
    <w:name w:val="Header Char"/>
    <w:basedOn w:val="DefaultParagraphFont"/>
    <w:link w:val="Header"/>
    <w:uiPriority w:val="99"/>
    <w:rsid w:val="008B0AA6"/>
    <w:rPr>
      <w:sz w:val="24"/>
      <w:szCs w:val="24"/>
    </w:rPr>
  </w:style>
  <w:style w:type="paragraph" w:styleId="Footer">
    <w:name w:val="footer"/>
    <w:basedOn w:val="Normal"/>
    <w:link w:val="FooterChar"/>
    <w:uiPriority w:val="99"/>
    <w:rsid w:val="008B0AA6"/>
    <w:pPr>
      <w:tabs>
        <w:tab w:val="center" w:pos="4680"/>
        <w:tab w:val="right" w:pos="9360"/>
      </w:tabs>
    </w:pPr>
  </w:style>
  <w:style w:type="character" w:customStyle="1" w:styleId="FooterChar">
    <w:name w:val="Footer Char"/>
    <w:basedOn w:val="DefaultParagraphFont"/>
    <w:link w:val="Footer"/>
    <w:uiPriority w:val="99"/>
    <w:rsid w:val="008B0AA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2867389">
      <w:marLeft w:val="0"/>
      <w:marRight w:val="0"/>
      <w:marTop w:val="0"/>
      <w:marBottom w:val="0"/>
      <w:divBdr>
        <w:top w:val="none" w:sz="0" w:space="0" w:color="auto"/>
        <w:left w:val="none" w:sz="0" w:space="0" w:color="auto"/>
        <w:bottom w:val="none" w:sz="0" w:space="0" w:color="auto"/>
        <w:right w:val="none" w:sz="0" w:space="0" w:color="auto"/>
      </w:divBdr>
    </w:div>
    <w:div w:id="21028673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hines@sfsu.edu" TargetMode="External"/><Relationship Id="rId13" Type="http://schemas.openxmlformats.org/officeDocument/2006/relationships/hyperlink" Target="http://www.gdal.org"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gdal.or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forsys.cfr.washington.edu/fusion/fusion290.html"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gis.sfsu.edu/coastal/default.htm" TargetMode="External"/><Relationship Id="rId14" Type="http://schemas.openxmlformats.org/officeDocument/2006/relationships/hyperlink" Target="http://forsys.cfr.washington.edu/fusion/FUSION_manu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12</Pages>
  <Words>3024</Words>
  <Characters>17241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Identification</vt:lpstr>
    </vt:vector>
  </TitlesOfParts>
  <Company>Microsoft</Company>
  <LinksUpToDate>false</LinksUpToDate>
  <CharactersWithSpaces>20225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Identification</dc:title>
  <dc:creator>kkoehn</dc:creator>
  <cp:lastModifiedBy>Ellen Hines</cp:lastModifiedBy>
  <cp:revision>8</cp:revision>
  <cp:lastPrinted>2011-09-26T00:30:00Z</cp:lastPrinted>
  <dcterms:created xsi:type="dcterms:W3CDTF">2011-10-04T02:02:00Z</dcterms:created>
  <dcterms:modified xsi:type="dcterms:W3CDTF">2011-10-04T03:42:00Z</dcterms:modified>
</cp:coreProperties>
</file>