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drawings/drawing2.xml" ContentType="application/vnd.openxmlformats-officedocument.drawingml.chartshapes+xml"/>
  <Default Extension="tiff" ContentType="image/tiff"/>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7E06" w:rsidRPr="000F6652" w:rsidRDefault="007A3466" w:rsidP="002F7D15">
      <w:pPr>
        <w:ind w:left="-900"/>
        <w:rPr>
          <w:rFonts w:ascii="Trebuchet MS" w:hAnsi="Trebuchet MS"/>
          <w:b/>
          <w:sz w:val="52"/>
          <w:szCs w:val="52"/>
        </w:rPr>
      </w:pPr>
      <w:r>
        <w:rPr>
          <w:rFonts w:ascii="Trebuchet MS" w:hAnsi="Trebuchet MS"/>
          <w:b/>
          <w:noProof/>
          <w:sz w:val="52"/>
          <w:szCs w:val="52"/>
        </w:rPr>
        <w:drawing>
          <wp:anchor distT="0" distB="0" distL="114300" distR="114300" simplePos="0" relativeHeight="251670016" behindDoc="1" locked="0" layoutInCell="1" allowOverlap="1">
            <wp:simplePos x="0" y="0"/>
            <wp:positionH relativeFrom="column">
              <wp:posOffset>-2476500</wp:posOffset>
            </wp:positionH>
            <wp:positionV relativeFrom="paragraph">
              <wp:posOffset>-923925</wp:posOffset>
            </wp:positionV>
            <wp:extent cx="10705465" cy="10067925"/>
            <wp:effectExtent l="19050" t="0" r="635" b="0"/>
            <wp:wrapNone/>
            <wp:docPr id="3" name="Picture 2" descr="rgb_lidar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b_lidar_3.tif"/>
                    <pic:cNvPicPr/>
                  </pic:nvPicPr>
                  <pic:blipFill>
                    <a:blip r:embed="rId8"/>
                    <a:stretch>
                      <a:fillRect/>
                    </a:stretch>
                  </pic:blipFill>
                  <pic:spPr>
                    <a:xfrm>
                      <a:off x="0" y="0"/>
                      <a:ext cx="10705465" cy="10067925"/>
                    </a:xfrm>
                    <a:prstGeom prst="rect">
                      <a:avLst/>
                    </a:prstGeom>
                  </pic:spPr>
                </pic:pic>
              </a:graphicData>
            </a:graphic>
          </wp:anchor>
        </w:drawing>
      </w:r>
    </w:p>
    <w:p w:rsidR="000F6652" w:rsidRPr="000F6652" w:rsidRDefault="000F6652" w:rsidP="007B2D50">
      <w:pPr>
        <w:ind w:left="-600"/>
        <w:jc w:val="center"/>
        <w:rPr>
          <w:rFonts w:ascii="Trebuchet MS" w:hAnsi="Trebuchet MS"/>
          <w:b/>
          <w:sz w:val="48"/>
          <w:szCs w:val="48"/>
        </w:rPr>
      </w:pPr>
    </w:p>
    <w:p w:rsidR="00D633B3" w:rsidRPr="00D633B3" w:rsidRDefault="006D32B7" w:rsidP="000F6652">
      <w:pPr>
        <w:autoSpaceDE w:val="0"/>
        <w:autoSpaceDN w:val="0"/>
        <w:adjustRightInd w:val="0"/>
        <w:jc w:val="center"/>
        <w:rPr>
          <w:rFonts w:ascii="Trebuchet MS" w:hAnsi="Trebuchet MS" w:cs="Trebuchet MS"/>
          <w:b/>
          <w:bCs/>
          <w:smallCaps/>
          <w:shadow/>
          <w:color w:val="FFFFFF"/>
          <w:sz w:val="48"/>
          <w:szCs w:val="48"/>
        </w:rPr>
      </w:pPr>
      <w:r w:rsidRPr="00D633B3">
        <w:rPr>
          <w:rFonts w:ascii="Trebuchet MS" w:hAnsi="Trebuchet MS" w:cs="Trebuchet MS"/>
          <w:b/>
          <w:bCs/>
          <w:smallCaps/>
          <w:shadow/>
          <w:color w:val="FFFFFF"/>
          <w:sz w:val="48"/>
          <w:szCs w:val="48"/>
        </w:rPr>
        <w:t>LiDAR</w:t>
      </w:r>
      <w:r w:rsidR="000F6652" w:rsidRPr="00D633B3">
        <w:rPr>
          <w:rFonts w:ascii="Trebuchet MS" w:hAnsi="Trebuchet MS" w:cs="Trebuchet MS"/>
          <w:b/>
          <w:bCs/>
          <w:smallCaps/>
          <w:shadow/>
          <w:color w:val="FFFFFF"/>
          <w:sz w:val="48"/>
          <w:szCs w:val="48"/>
        </w:rPr>
        <w:t xml:space="preserve"> </w:t>
      </w:r>
      <w:r w:rsidR="00D633B3" w:rsidRPr="00D633B3">
        <w:rPr>
          <w:rFonts w:ascii="Trebuchet MS" w:hAnsi="Trebuchet MS" w:cs="Trebuchet MS"/>
          <w:b/>
          <w:bCs/>
          <w:smallCaps/>
          <w:shadow/>
          <w:color w:val="FFFFFF"/>
          <w:sz w:val="48"/>
          <w:szCs w:val="48"/>
        </w:rPr>
        <w:t>and True-color Orthophotograph</w:t>
      </w:r>
      <w:r w:rsidR="00D633B3">
        <w:rPr>
          <w:rFonts w:ascii="Trebuchet MS" w:hAnsi="Trebuchet MS" w:cs="Trebuchet MS"/>
          <w:b/>
          <w:bCs/>
          <w:smallCaps/>
          <w:shadow/>
          <w:color w:val="FFFFFF"/>
          <w:sz w:val="48"/>
          <w:szCs w:val="48"/>
        </w:rPr>
        <w:t>s</w:t>
      </w:r>
    </w:p>
    <w:p w:rsidR="000F6652" w:rsidRPr="00616D26" w:rsidRDefault="00D633B3" w:rsidP="000F6652">
      <w:pPr>
        <w:autoSpaceDE w:val="0"/>
        <w:autoSpaceDN w:val="0"/>
        <w:adjustRightInd w:val="0"/>
        <w:jc w:val="center"/>
        <w:rPr>
          <w:rFonts w:ascii="Trebuchet MS" w:hAnsi="Trebuchet MS" w:cs="Trebuchet MS"/>
          <w:b/>
          <w:bCs/>
          <w:smallCaps/>
          <w:shadow/>
          <w:color w:val="FFFFFF"/>
          <w:sz w:val="32"/>
          <w:szCs w:val="32"/>
        </w:rPr>
      </w:pPr>
      <w:r>
        <w:rPr>
          <w:rFonts w:ascii="Trebuchet MS" w:hAnsi="Trebuchet MS" w:cs="Trebuchet MS"/>
          <w:b/>
          <w:bCs/>
          <w:smallCaps/>
          <w:shadow/>
          <w:color w:val="FFFFFF"/>
          <w:sz w:val="52"/>
          <w:szCs w:val="52"/>
        </w:rPr>
        <w:t xml:space="preserve"> </w:t>
      </w:r>
      <w:r w:rsidRPr="00616D26">
        <w:rPr>
          <w:rFonts w:ascii="Trebuchet MS" w:hAnsi="Trebuchet MS" w:cs="Trebuchet MS"/>
          <w:b/>
          <w:bCs/>
          <w:smallCaps/>
          <w:shadow/>
          <w:color w:val="FFFFFF"/>
          <w:sz w:val="32"/>
          <w:szCs w:val="32"/>
        </w:rPr>
        <w:t>airborne data</w:t>
      </w:r>
      <w:r w:rsidR="000F6652" w:rsidRPr="00616D26">
        <w:rPr>
          <w:rFonts w:ascii="Trebuchet MS" w:hAnsi="Trebuchet MS" w:cs="Trebuchet MS"/>
          <w:b/>
          <w:bCs/>
          <w:smallCaps/>
          <w:shadow/>
          <w:color w:val="FFFFFF"/>
          <w:sz w:val="32"/>
          <w:szCs w:val="32"/>
        </w:rPr>
        <w:t xml:space="preserve"> </w:t>
      </w:r>
      <w:r w:rsidRPr="00616D26">
        <w:rPr>
          <w:rFonts w:ascii="Trebuchet MS" w:hAnsi="Trebuchet MS" w:cs="Trebuchet MS"/>
          <w:b/>
          <w:bCs/>
          <w:smallCaps/>
          <w:shadow/>
          <w:color w:val="FFFFFF"/>
          <w:sz w:val="32"/>
          <w:szCs w:val="32"/>
        </w:rPr>
        <w:t xml:space="preserve">acquisition and processing: </w:t>
      </w:r>
    </w:p>
    <w:p w:rsidR="00B55AE9" w:rsidRPr="00616D26" w:rsidRDefault="00B55AE9" w:rsidP="00B55AE9">
      <w:pPr>
        <w:jc w:val="center"/>
        <w:rPr>
          <w:rFonts w:ascii="Trebuchet MS" w:hAnsi="Trebuchet MS" w:cs="Trebuchet MS"/>
          <w:b/>
          <w:bCs/>
          <w:smallCaps/>
          <w:shadow/>
          <w:color w:val="FFFFFF"/>
          <w:sz w:val="36"/>
          <w:szCs w:val="36"/>
        </w:rPr>
      </w:pPr>
      <w:r w:rsidRPr="00616D26">
        <w:rPr>
          <w:rFonts w:ascii="Trebuchet MS" w:hAnsi="Trebuchet MS" w:cs="Trebuchet MS"/>
          <w:b/>
          <w:bCs/>
          <w:smallCaps/>
          <w:shadow/>
          <w:color w:val="FFFFFF"/>
          <w:sz w:val="36"/>
          <w:szCs w:val="36"/>
        </w:rPr>
        <w:t>Grande Ronde</w:t>
      </w:r>
      <w:r w:rsidR="0015222F">
        <w:rPr>
          <w:rFonts w:ascii="Trebuchet MS" w:hAnsi="Trebuchet MS" w:cs="Trebuchet MS"/>
          <w:b/>
          <w:bCs/>
          <w:smallCaps/>
          <w:shadow/>
          <w:color w:val="FFFFFF"/>
          <w:sz w:val="36"/>
          <w:szCs w:val="36"/>
        </w:rPr>
        <w:t xml:space="preserve"> and Lemhi River Basins</w:t>
      </w:r>
    </w:p>
    <w:p w:rsidR="000F6652" w:rsidRPr="00022910" w:rsidRDefault="000F6652" w:rsidP="000F6652">
      <w:pPr>
        <w:autoSpaceDE w:val="0"/>
        <w:autoSpaceDN w:val="0"/>
        <w:adjustRightInd w:val="0"/>
        <w:jc w:val="center"/>
        <w:rPr>
          <w:rFonts w:ascii="Trebuchet MS" w:hAnsi="Trebuchet MS" w:cs="Trebuchet MS"/>
          <w:b/>
          <w:bCs/>
          <w:shadow/>
          <w:color w:val="FFFFFF"/>
          <w:sz w:val="52"/>
          <w:szCs w:val="52"/>
        </w:rPr>
      </w:pPr>
      <w:r w:rsidRPr="00022910">
        <w:rPr>
          <w:rFonts w:ascii="Trebuchet MS" w:hAnsi="Trebuchet MS" w:cs="Trebuchet MS"/>
          <w:b/>
          <w:bCs/>
          <w:shadow/>
          <w:color w:val="FFFFFF"/>
          <w:sz w:val="40"/>
          <w:szCs w:val="40"/>
        </w:rPr>
        <w:t xml:space="preserve"> </w:t>
      </w:r>
    </w:p>
    <w:p w:rsidR="000A414A" w:rsidRPr="00022910" w:rsidRDefault="000A414A" w:rsidP="000F6652">
      <w:pPr>
        <w:ind w:left="-900"/>
        <w:jc w:val="center"/>
        <w:rPr>
          <w:rFonts w:ascii="Trebuchet MS" w:hAnsi="Trebuchet MS"/>
          <w:b/>
          <w:color w:val="FFFFFF"/>
          <w:sz w:val="48"/>
          <w:szCs w:val="48"/>
        </w:rPr>
      </w:pPr>
    </w:p>
    <w:p w:rsidR="00CB6851" w:rsidRDefault="00CB6851"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Default="00DE09E7" w:rsidP="00CA13E5">
      <w:pPr>
        <w:tabs>
          <w:tab w:val="left" w:pos="7920"/>
        </w:tabs>
        <w:ind w:left="-900" w:right="-720"/>
        <w:jc w:val="center"/>
        <w:rPr>
          <w:rFonts w:ascii="Trebuchet MS" w:hAnsi="Trebuchet MS"/>
          <w:b/>
          <w:sz w:val="36"/>
          <w:szCs w:val="36"/>
        </w:rPr>
      </w:pPr>
      <w:r w:rsidRPr="00DE09E7">
        <w:rPr>
          <w:rFonts w:ascii="Trebuchet MS" w:hAnsi="Trebuchet MS"/>
          <w:b/>
          <w:i/>
          <w:noProof/>
          <w:sz w:val="22"/>
          <w:szCs w:val="22"/>
        </w:rPr>
        <w:pict>
          <v:shapetype id="_x0000_t202" coordsize="21600,21600" o:spt="202" path="m,l,21600r21600,l21600,xe">
            <v:stroke joinstyle="miter"/>
            <v:path gradientshapeok="t" o:connecttype="rect"/>
          </v:shapetype>
          <v:shape id="_x0000_s10942" type="#_x0000_t202" style="position:absolute;left:0;text-align:left;margin-left:267.1pt;margin-top:19.5pt;width:251.4pt;height:144.75pt;z-index:251655680" filled="f" stroked="f">
            <v:textbox style="mso-next-textbox:#_x0000_s10942">
              <w:txbxContent>
                <w:p w:rsidR="00FA4692" w:rsidRPr="00F02F0C" w:rsidRDefault="00FA4692" w:rsidP="005F7994">
                  <w:pPr>
                    <w:jc w:val="center"/>
                    <w:rPr>
                      <w:rFonts w:ascii="Trebuchet MS" w:hAnsi="Trebuchet MS"/>
                      <w:shadow/>
                      <w:color w:val="FFFFFF"/>
                      <w:sz w:val="28"/>
                      <w:szCs w:val="28"/>
                    </w:rPr>
                  </w:pPr>
                  <w:r w:rsidRPr="00F02F0C">
                    <w:rPr>
                      <w:rFonts w:ascii="Trebuchet MS" w:hAnsi="Trebuchet MS"/>
                      <w:shadow/>
                      <w:color w:val="FFFFFF"/>
                      <w:sz w:val="28"/>
                      <w:szCs w:val="28"/>
                    </w:rPr>
                    <w:t>Submitted by:</w:t>
                  </w:r>
                </w:p>
                <w:p w:rsidR="00FA4692" w:rsidRPr="00F02F0C" w:rsidRDefault="00FA4692" w:rsidP="005F7994">
                  <w:pPr>
                    <w:jc w:val="center"/>
                    <w:rPr>
                      <w:rFonts w:ascii="Trebuchet MS" w:hAnsi="Trebuchet MS"/>
                      <w:shadow/>
                      <w:color w:val="FFFFFF"/>
                      <w:sz w:val="16"/>
                      <w:szCs w:val="16"/>
                    </w:rPr>
                  </w:pPr>
                </w:p>
                <w:p w:rsidR="00FA4692" w:rsidRPr="00F02F0C" w:rsidRDefault="00FA4692" w:rsidP="005F7994">
                  <w:pPr>
                    <w:jc w:val="center"/>
                    <w:rPr>
                      <w:rFonts w:ascii="Trebuchet MS" w:hAnsi="Trebuchet MS"/>
                      <w:shadow/>
                      <w:color w:val="FFFFFF"/>
                      <w:sz w:val="22"/>
                      <w:szCs w:val="22"/>
                    </w:rPr>
                  </w:pPr>
                  <w:r w:rsidRPr="00F02F0C">
                    <w:rPr>
                      <w:rFonts w:ascii="Trebuchet MS" w:hAnsi="Trebuchet MS"/>
                      <w:shadow/>
                      <w:color w:val="FFFFFF"/>
                      <w:sz w:val="22"/>
                      <w:szCs w:val="22"/>
                    </w:rPr>
                    <w:t>Watershed Sciences</w:t>
                  </w:r>
                </w:p>
                <w:p w:rsidR="00FA4692" w:rsidRPr="00F02F0C" w:rsidRDefault="00FA4692" w:rsidP="005F7994">
                  <w:pPr>
                    <w:jc w:val="center"/>
                    <w:rPr>
                      <w:rFonts w:ascii="Trebuchet MS" w:hAnsi="Trebuchet MS"/>
                      <w:shadow/>
                      <w:color w:val="FFFFFF"/>
                      <w:sz w:val="22"/>
                      <w:szCs w:val="22"/>
                    </w:rPr>
                  </w:pPr>
                  <w:r w:rsidRPr="00F02F0C">
                    <w:rPr>
                      <w:rFonts w:ascii="Trebuchet MS" w:hAnsi="Trebuchet MS"/>
                      <w:shadow/>
                      <w:color w:val="FFFFFF"/>
                      <w:sz w:val="22"/>
                      <w:szCs w:val="22"/>
                    </w:rPr>
                    <w:t>257B SW Madison Street</w:t>
                  </w:r>
                </w:p>
                <w:p w:rsidR="00FA4692" w:rsidRPr="00F02F0C" w:rsidRDefault="00FA4692" w:rsidP="005F7994">
                  <w:pPr>
                    <w:jc w:val="center"/>
                    <w:rPr>
                      <w:rFonts w:ascii="Trebuchet MS" w:hAnsi="Trebuchet MS"/>
                      <w:shadow/>
                      <w:color w:val="FFFFFF"/>
                      <w:sz w:val="22"/>
                      <w:szCs w:val="22"/>
                    </w:rPr>
                  </w:pPr>
                  <w:r w:rsidRPr="00F02F0C">
                    <w:rPr>
                      <w:rFonts w:ascii="Trebuchet MS" w:hAnsi="Trebuchet MS"/>
                      <w:shadow/>
                      <w:color w:val="FFFFFF"/>
                      <w:sz w:val="22"/>
                      <w:szCs w:val="22"/>
                    </w:rPr>
                    <w:t>Corvallis, OR 97333</w:t>
                  </w:r>
                </w:p>
                <w:p w:rsidR="00FA4692" w:rsidRPr="00F02F0C" w:rsidRDefault="00FA4692" w:rsidP="005F7994">
                  <w:pPr>
                    <w:jc w:val="center"/>
                    <w:rPr>
                      <w:rFonts w:ascii="Trebuchet MS" w:hAnsi="Trebuchet MS"/>
                      <w:shadow/>
                      <w:color w:val="FFFFFF"/>
                      <w:sz w:val="22"/>
                      <w:szCs w:val="22"/>
                    </w:rPr>
                  </w:pPr>
                </w:p>
                <w:p w:rsidR="00FA4692" w:rsidRPr="00F02F0C" w:rsidRDefault="00FA4692" w:rsidP="005F7994">
                  <w:pPr>
                    <w:jc w:val="center"/>
                    <w:rPr>
                      <w:rFonts w:ascii="Trebuchet MS" w:hAnsi="Trebuchet MS"/>
                      <w:shadow/>
                      <w:color w:val="FFFFFF"/>
                      <w:sz w:val="22"/>
                      <w:szCs w:val="22"/>
                    </w:rPr>
                  </w:pPr>
                  <w:r w:rsidRPr="00F02F0C">
                    <w:rPr>
                      <w:rFonts w:ascii="Trebuchet MS" w:hAnsi="Trebuchet MS"/>
                      <w:shadow/>
                      <w:color w:val="FFFFFF"/>
                      <w:sz w:val="22"/>
                      <w:szCs w:val="22"/>
                    </w:rPr>
                    <w:t>215 SE 9th Ave, Suite 106</w:t>
                  </w:r>
                </w:p>
                <w:p w:rsidR="00FA4692" w:rsidRPr="00F02F0C" w:rsidRDefault="00FA4692" w:rsidP="005F7994">
                  <w:pPr>
                    <w:jc w:val="center"/>
                    <w:rPr>
                      <w:rFonts w:ascii="Trebuchet MS" w:hAnsi="Trebuchet MS"/>
                      <w:shadow/>
                      <w:color w:val="FFFFFF"/>
                      <w:sz w:val="22"/>
                      <w:szCs w:val="22"/>
                    </w:rPr>
                  </w:pPr>
                  <w:r w:rsidRPr="00F02F0C">
                    <w:rPr>
                      <w:rFonts w:ascii="Trebuchet MS" w:hAnsi="Trebuchet MS"/>
                      <w:shadow/>
                      <w:color w:val="FFFFFF"/>
                      <w:sz w:val="22"/>
                      <w:szCs w:val="22"/>
                    </w:rPr>
                    <w:t>Portland, Oregon 97214</w:t>
                  </w:r>
                </w:p>
                <w:p w:rsidR="00FA4692" w:rsidRPr="00F02F0C" w:rsidRDefault="00FA4692" w:rsidP="005F7994">
                  <w:pPr>
                    <w:jc w:val="center"/>
                    <w:rPr>
                      <w:rFonts w:ascii="Trebuchet MS" w:hAnsi="Trebuchet MS"/>
                      <w:shadow/>
                      <w:color w:val="FFFFFF"/>
                      <w:sz w:val="22"/>
                      <w:szCs w:val="22"/>
                    </w:rPr>
                  </w:pPr>
                </w:p>
                <w:p w:rsidR="00FA4692" w:rsidRPr="00F02F0C" w:rsidRDefault="00FA4692" w:rsidP="005F7994">
                  <w:pPr>
                    <w:jc w:val="center"/>
                    <w:rPr>
                      <w:rFonts w:ascii="Trebuchet MS" w:hAnsi="Trebuchet MS"/>
                      <w:shadow/>
                      <w:color w:val="FFFFFF"/>
                      <w:sz w:val="22"/>
                      <w:szCs w:val="22"/>
                    </w:rPr>
                  </w:pPr>
                  <w:r w:rsidRPr="00F02F0C">
                    <w:rPr>
                      <w:rFonts w:ascii="Trebuchet MS" w:hAnsi="Trebuchet MS"/>
                      <w:shadow/>
                      <w:color w:val="FFFFFF"/>
                      <w:sz w:val="22"/>
                      <w:szCs w:val="22"/>
                    </w:rPr>
                    <w:t>www.watershedsciences.com</w:t>
                  </w:r>
                </w:p>
                <w:p w:rsidR="00FA4692" w:rsidRPr="00F02F0C" w:rsidRDefault="00FA4692" w:rsidP="005F7994">
                  <w:pPr>
                    <w:jc w:val="center"/>
                    <w:rPr>
                      <w:rFonts w:ascii="Trebuchet MS" w:hAnsi="Trebuchet MS"/>
                      <w:shadow/>
                      <w:color w:val="FFFFFF"/>
                      <w:sz w:val="22"/>
                      <w:szCs w:val="22"/>
                    </w:rPr>
                  </w:pPr>
                </w:p>
              </w:txbxContent>
            </v:textbox>
          </v:shape>
        </w:pict>
      </w:r>
    </w:p>
    <w:p w:rsidR="000F6652" w:rsidRDefault="00DE09E7" w:rsidP="00CA13E5">
      <w:pPr>
        <w:tabs>
          <w:tab w:val="left" w:pos="7920"/>
        </w:tabs>
        <w:ind w:left="-900" w:right="-720"/>
        <w:jc w:val="center"/>
        <w:rPr>
          <w:rFonts w:ascii="Trebuchet MS" w:hAnsi="Trebuchet MS"/>
          <w:b/>
          <w:sz w:val="36"/>
          <w:szCs w:val="36"/>
        </w:rPr>
      </w:pPr>
      <w:r w:rsidRPr="00DE09E7">
        <w:rPr>
          <w:rFonts w:ascii="Trebuchet MS" w:hAnsi="Trebuchet MS"/>
          <w:b/>
          <w:i/>
          <w:noProof/>
          <w:sz w:val="22"/>
          <w:szCs w:val="22"/>
        </w:rPr>
        <w:pict>
          <v:shape id="_x0000_s10943" type="#_x0000_t202" style="position:absolute;left:0;text-align:left;margin-left:-37.75pt;margin-top:6.1pt;width:226pt;height:102.75pt;z-index:251656704" filled="f" stroked="f">
            <v:textbox style="mso-next-textbox:#_x0000_s10943">
              <w:txbxContent>
                <w:p w:rsidR="00FA4692" w:rsidRPr="00F02F0C" w:rsidRDefault="00FA4692" w:rsidP="00022910">
                  <w:pPr>
                    <w:jc w:val="center"/>
                    <w:rPr>
                      <w:rFonts w:ascii="Trebuchet MS" w:hAnsi="Trebuchet MS"/>
                      <w:shadow/>
                      <w:color w:val="FFFFFF"/>
                      <w:sz w:val="28"/>
                      <w:szCs w:val="28"/>
                    </w:rPr>
                  </w:pPr>
                  <w:r w:rsidRPr="00F02F0C">
                    <w:rPr>
                      <w:rFonts w:ascii="Trebuchet MS" w:hAnsi="Trebuchet MS"/>
                      <w:shadow/>
                      <w:color w:val="FFFFFF"/>
                      <w:sz w:val="28"/>
                      <w:szCs w:val="28"/>
                    </w:rPr>
                    <w:t>Submitted to:</w:t>
                  </w:r>
                </w:p>
                <w:p w:rsidR="00FA4692" w:rsidRPr="00F02F0C" w:rsidRDefault="00FA4692" w:rsidP="00022910">
                  <w:pPr>
                    <w:jc w:val="center"/>
                    <w:rPr>
                      <w:rFonts w:ascii="Trebuchet MS" w:hAnsi="Trebuchet MS"/>
                      <w:shadow/>
                      <w:color w:val="FFFFFF"/>
                      <w:sz w:val="16"/>
                      <w:szCs w:val="16"/>
                    </w:rPr>
                  </w:pPr>
                </w:p>
                <w:p w:rsidR="00FA4692" w:rsidRDefault="00FA4692" w:rsidP="00022910">
                  <w:pPr>
                    <w:jc w:val="center"/>
                    <w:rPr>
                      <w:rFonts w:ascii="Trebuchet MS" w:hAnsi="Trebuchet MS"/>
                      <w:shadow/>
                      <w:color w:val="FFFFFF"/>
                      <w:sz w:val="22"/>
                      <w:szCs w:val="22"/>
                    </w:rPr>
                  </w:pPr>
                  <w:r>
                    <w:rPr>
                      <w:rFonts w:ascii="Trebuchet MS" w:hAnsi="Trebuchet MS"/>
                      <w:shadow/>
                      <w:color w:val="FFFFFF"/>
                      <w:sz w:val="22"/>
                      <w:szCs w:val="22"/>
                    </w:rPr>
                    <w:t>Lanie Paquin; Susan Fraser</w:t>
                  </w:r>
                </w:p>
                <w:p w:rsidR="00FA4692" w:rsidRDefault="00FA4692" w:rsidP="00022910">
                  <w:pPr>
                    <w:jc w:val="center"/>
                    <w:rPr>
                      <w:rFonts w:ascii="Trebuchet MS" w:hAnsi="Trebuchet MS"/>
                      <w:shadow/>
                      <w:color w:val="FFFFFF"/>
                      <w:sz w:val="22"/>
                      <w:szCs w:val="22"/>
                    </w:rPr>
                  </w:pPr>
                  <w:r>
                    <w:rPr>
                      <w:rFonts w:ascii="Trebuchet MS" w:hAnsi="Trebuchet MS"/>
                      <w:shadow/>
                      <w:color w:val="FFFFFF"/>
                      <w:sz w:val="22"/>
                      <w:szCs w:val="22"/>
                    </w:rPr>
                    <w:t>U.S. Bureau of Reclamation</w:t>
                  </w:r>
                </w:p>
                <w:p w:rsidR="00FA4692" w:rsidRDefault="00FA4692" w:rsidP="00022910">
                  <w:pPr>
                    <w:jc w:val="center"/>
                    <w:rPr>
                      <w:rFonts w:ascii="Trebuchet MS" w:hAnsi="Trebuchet MS"/>
                      <w:shadow/>
                      <w:color w:val="FFFFFF"/>
                      <w:sz w:val="22"/>
                      <w:szCs w:val="22"/>
                    </w:rPr>
                  </w:pPr>
                  <w:r>
                    <w:rPr>
                      <w:rFonts w:ascii="Trebuchet MS" w:hAnsi="Trebuchet MS"/>
                      <w:shadow/>
                      <w:color w:val="FFFFFF"/>
                      <w:sz w:val="22"/>
                      <w:szCs w:val="22"/>
                    </w:rPr>
                    <w:t>1150 N. Curtis Road</w:t>
                  </w:r>
                </w:p>
                <w:p w:rsidR="00FA4692" w:rsidRDefault="00FA4692" w:rsidP="00022910">
                  <w:pPr>
                    <w:jc w:val="center"/>
                    <w:rPr>
                      <w:rFonts w:ascii="Trebuchet MS" w:hAnsi="Trebuchet MS"/>
                      <w:shadow/>
                      <w:color w:val="FFFFFF"/>
                      <w:sz w:val="22"/>
                      <w:szCs w:val="22"/>
                    </w:rPr>
                  </w:pPr>
                  <w:r>
                    <w:rPr>
                      <w:rFonts w:ascii="Trebuchet MS" w:hAnsi="Trebuchet MS"/>
                      <w:shadow/>
                      <w:color w:val="FFFFFF"/>
                      <w:sz w:val="22"/>
                      <w:szCs w:val="22"/>
                    </w:rPr>
                    <w:t>Suite 100</w:t>
                  </w:r>
                </w:p>
                <w:p w:rsidR="00FA4692" w:rsidRDefault="00FA4692" w:rsidP="00022910">
                  <w:pPr>
                    <w:jc w:val="center"/>
                    <w:rPr>
                      <w:rFonts w:ascii="Trebuchet MS" w:hAnsi="Trebuchet MS"/>
                      <w:shadow/>
                      <w:color w:val="FFFFFF"/>
                      <w:sz w:val="22"/>
                      <w:szCs w:val="22"/>
                    </w:rPr>
                  </w:pPr>
                  <w:r>
                    <w:rPr>
                      <w:rFonts w:ascii="Trebuchet MS" w:hAnsi="Trebuchet MS"/>
                      <w:shadow/>
                      <w:color w:val="FFFFFF"/>
                      <w:sz w:val="22"/>
                      <w:szCs w:val="22"/>
                    </w:rPr>
                    <w:t>Boise, ID 83706-1234</w:t>
                  </w:r>
                </w:p>
                <w:p w:rsidR="00FA4692" w:rsidRPr="00F02F0C" w:rsidRDefault="00FA4692" w:rsidP="00022910">
                  <w:pPr>
                    <w:jc w:val="center"/>
                    <w:rPr>
                      <w:rFonts w:ascii="Trebuchet MS" w:hAnsi="Trebuchet MS"/>
                      <w:shadow/>
                      <w:color w:val="FFFFFF"/>
                      <w:sz w:val="22"/>
                      <w:szCs w:val="22"/>
                    </w:rPr>
                  </w:pPr>
                </w:p>
                <w:p w:rsidR="00FA4692" w:rsidRPr="000F6652" w:rsidRDefault="00FA4692" w:rsidP="000A414A">
                  <w:pPr>
                    <w:rPr>
                      <w:rFonts w:ascii="Trebuchet MS" w:hAnsi="Trebuchet MS"/>
                      <w:b/>
                      <w:sz w:val="22"/>
                      <w:szCs w:val="22"/>
                    </w:rPr>
                  </w:pPr>
                </w:p>
                <w:p w:rsidR="00FA4692" w:rsidRDefault="00FA4692" w:rsidP="000A414A">
                  <w:pPr>
                    <w:rPr>
                      <w:rFonts w:ascii="Trebuchet MS" w:hAnsi="Trebuchet MS"/>
                      <w:b/>
                      <w:shadow/>
                      <w:sz w:val="22"/>
                      <w:szCs w:val="22"/>
                    </w:rPr>
                  </w:pPr>
                </w:p>
                <w:p w:rsidR="00FA4692" w:rsidRPr="008D27B7" w:rsidRDefault="00FA4692" w:rsidP="000A414A">
                  <w:pPr>
                    <w:rPr>
                      <w:rFonts w:ascii="Trebuchet MS" w:hAnsi="Trebuchet MS"/>
                      <w:b/>
                      <w:shadow/>
                      <w:sz w:val="22"/>
                      <w:szCs w:val="22"/>
                    </w:rPr>
                  </w:pPr>
                </w:p>
                <w:p w:rsidR="00FA4692" w:rsidRPr="008D27B7" w:rsidRDefault="00FA4692" w:rsidP="000A414A">
                  <w:pPr>
                    <w:rPr>
                      <w:rFonts w:ascii="Trebuchet MS" w:hAnsi="Trebuchet MS"/>
                      <w:b/>
                      <w:shadow/>
                      <w:sz w:val="22"/>
                      <w:szCs w:val="22"/>
                    </w:rPr>
                  </w:pPr>
                </w:p>
                <w:p w:rsidR="00FA4692" w:rsidRDefault="00FA4692" w:rsidP="000A414A">
                  <w:pPr>
                    <w:rPr>
                      <w:rFonts w:ascii="Trebuchet MS" w:hAnsi="Trebuchet MS"/>
                      <w:b/>
                      <w:shadow/>
                      <w:color w:val="FFFFFF"/>
                      <w:sz w:val="22"/>
                      <w:szCs w:val="22"/>
                    </w:rPr>
                  </w:pPr>
                </w:p>
                <w:p w:rsidR="00FA4692" w:rsidRDefault="00FA4692" w:rsidP="000A414A">
                  <w:pPr>
                    <w:rPr>
                      <w:rFonts w:ascii="Trebuchet MS" w:hAnsi="Trebuchet MS"/>
                      <w:b/>
                      <w:shadow/>
                      <w:color w:val="FFFFFF"/>
                      <w:sz w:val="22"/>
                      <w:szCs w:val="22"/>
                    </w:rPr>
                  </w:pPr>
                </w:p>
                <w:p w:rsidR="00FA4692" w:rsidRDefault="00FA4692" w:rsidP="000A414A">
                  <w:pPr>
                    <w:rPr>
                      <w:rFonts w:ascii="Trebuchet MS" w:hAnsi="Trebuchet MS"/>
                      <w:b/>
                      <w:shadow/>
                      <w:color w:val="FFFFFF"/>
                      <w:sz w:val="22"/>
                      <w:szCs w:val="22"/>
                    </w:rPr>
                  </w:pPr>
                </w:p>
                <w:p w:rsidR="00FA4692" w:rsidRDefault="00FA4692" w:rsidP="000A414A">
                  <w:pPr>
                    <w:rPr>
                      <w:rFonts w:ascii="Trebuchet MS" w:hAnsi="Trebuchet MS"/>
                      <w:b/>
                      <w:shadow/>
                      <w:color w:val="FFFFFF"/>
                      <w:sz w:val="22"/>
                      <w:szCs w:val="22"/>
                    </w:rPr>
                  </w:pPr>
                </w:p>
                <w:p w:rsidR="00FA4692" w:rsidRDefault="00FA4692" w:rsidP="000A414A">
                  <w:pPr>
                    <w:rPr>
                      <w:rFonts w:ascii="Trebuchet MS" w:hAnsi="Trebuchet MS"/>
                      <w:b/>
                      <w:shadow/>
                      <w:color w:val="FFFFFF"/>
                      <w:sz w:val="22"/>
                      <w:szCs w:val="22"/>
                    </w:rPr>
                  </w:pPr>
                </w:p>
                <w:p w:rsidR="00FA4692" w:rsidRPr="005D1A5B" w:rsidRDefault="00FA4692" w:rsidP="000A414A">
                  <w:pPr>
                    <w:rPr>
                      <w:rFonts w:ascii="Trebuchet MS" w:hAnsi="Trebuchet MS"/>
                      <w:b/>
                      <w:shadow/>
                      <w:color w:val="FFFFFF"/>
                      <w:sz w:val="22"/>
                      <w:szCs w:val="22"/>
                    </w:rPr>
                  </w:pPr>
                </w:p>
              </w:txbxContent>
            </v:textbox>
          </v:shape>
        </w:pict>
      </w:r>
    </w:p>
    <w:p w:rsidR="000F6652" w:rsidRDefault="000F6652" w:rsidP="00CA13E5">
      <w:pPr>
        <w:tabs>
          <w:tab w:val="left" w:pos="7920"/>
        </w:tabs>
        <w:ind w:left="-900" w:right="-720"/>
        <w:jc w:val="center"/>
        <w:rPr>
          <w:rFonts w:ascii="Trebuchet MS" w:hAnsi="Trebuchet MS"/>
          <w:b/>
          <w:sz w:val="36"/>
          <w:szCs w:val="36"/>
        </w:rPr>
      </w:pPr>
    </w:p>
    <w:p w:rsidR="000F6652" w:rsidRDefault="000F6652" w:rsidP="00CA13E5">
      <w:pPr>
        <w:tabs>
          <w:tab w:val="left" w:pos="7920"/>
        </w:tabs>
        <w:ind w:left="-900" w:right="-720"/>
        <w:jc w:val="center"/>
        <w:rPr>
          <w:rFonts w:ascii="Trebuchet MS" w:hAnsi="Trebuchet MS"/>
          <w:b/>
          <w:sz w:val="36"/>
          <w:szCs w:val="36"/>
        </w:rPr>
      </w:pPr>
    </w:p>
    <w:p w:rsidR="000F6652" w:rsidRPr="000F6652" w:rsidRDefault="000F6652" w:rsidP="00CA13E5">
      <w:pPr>
        <w:tabs>
          <w:tab w:val="left" w:pos="7920"/>
        </w:tabs>
        <w:ind w:left="-900" w:right="-720"/>
        <w:jc w:val="center"/>
        <w:rPr>
          <w:rFonts w:ascii="Trebuchet MS" w:hAnsi="Trebuchet MS"/>
          <w:b/>
          <w:sz w:val="22"/>
          <w:szCs w:val="22"/>
        </w:rPr>
      </w:pPr>
    </w:p>
    <w:p w:rsidR="00F81E16" w:rsidRPr="000F6652" w:rsidRDefault="00F81E16" w:rsidP="00F81E16">
      <w:pPr>
        <w:tabs>
          <w:tab w:val="left" w:pos="7920"/>
        </w:tabs>
        <w:ind w:right="-720"/>
        <w:rPr>
          <w:rFonts w:ascii="Trebuchet MS" w:hAnsi="Trebuchet MS"/>
          <w:b/>
          <w:sz w:val="22"/>
          <w:szCs w:val="22"/>
        </w:rPr>
      </w:pPr>
    </w:p>
    <w:p w:rsidR="006969EF" w:rsidRPr="000F6652" w:rsidRDefault="006969EF" w:rsidP="00F81E16">
      <w:pPr>
        <w:tabs>
          <w:tab w:val="left" w:pos="7920"/>
        </w:tabs>
        <w:ind w:right="-720"/>
        <w:rPr>
          <w:rFonts w:ascii="Trebuchet MS" w:hAnsi="Trebuchet MS"/>
          <w:b/>
          <w:sz w:val="22"/>
          <w:szCs w:val="22"/>
        </w:rPr>
      </w:pPr>
    </w:p>
    <w:p w:rsidR="001D542F" w:rsidRPr="000F6652" w:rsidRDefault="001D542F" w:rsidP="00F15B6D">
      <w:pPr>
        <w:ind w:left="-900" w:right="-720"/>
        <w:rPr>
          <w:rFonts w:ascii="Trebuchet MS" w:hAnsi="Trebuchet MS"/>
          <w:b/>
          <w:sz w:val="22"/>
          <w:szCs w:val="22"/>
        </w:rPr>
      </w:pPr>
    </w:p>
    <w:p w:rsidR="00756E0D" w:rsidRPr="000F6652" w:rsidRDefault="00756E0D" w:rsidP="00F15B6D">
      <w:pPr>
        <w:ind w:left="-900" w:right="-720"/>
        <w:rPr>
          <w:rFonts w:ascii="Trebuchet MS" w:hAnsi="Trebuchet MS"/>
          <w:b/>
          <w:sz w:val="22"/>
          <w:szCs w:val="22"/>
        </w:rPr>
      </w:pPr>
    </w:p>
    <w:p w:rsidR="00756E0D" w:rsidRPr="000F6652" w:rsidRDefault="00756E0D" w:rsidP="00F15B6D">
      <w:pPr>
        <w:ind w:left="-900" w:right="-720"/>
        <w:rPr>
          <w:rFonts w:ascii="Trebuchet MS" w:hAnsi="Trebuchet MS"/>
          <w:b/>
          <w:sz w:val="22"/>
          <w:szCs w:val="22"/>
        </w:rPr>
      </w:pPr>
    </w:p>
    <w:p w:rsidR="001D542F" w:rsidRPr="000F6652" w:rsidRDefault="00C32758" w:rsidP="00F15B6D">
      <w:pPr>
        <w:ind w:left="-900" w:right="-720"/>
        <w:rPr>
          <w:rFonts w:ascii="Trebuchet MS" w:hAnsi="Trebuchet MS"/>
          <w:b/>
          <w:sz w:val="22"/>
          <w:szCs w:val="22"/>
        </w:rPr>
      </w:pPr>
      <w:r>
        <w:rPr>
          <w:rFonts w:ascii="Trebuchet MS" w:hAnsi="Trebuchet MS"/>
          <w:b/>
          <w:noProof/>
          <w:sz w:val="22"/>
          <w:szCs w:val="22"/>
        </w:rPr>
        <w:drawing>
          <wp:anchor distT="0" distB="0" distL="114300" distR="114300" simplePos="0" relativeHeight="251682304" behindDoc="0" locked="0" layoutInCell="1" allowOverlap="1">
            <wp:simplePos x="0" y="0"/>
            <wp:positionH relativeFrom="column">
              <wp:posOffset>76200</wp:posOffset>
            </wp:positionH>
            <wp:positionV relativeFrom="paragraph">
              <wp:posOffset>31750</wp:posOffset>
            </wp:positionV>
            <wp:extent cx="1676400" cy="752475"/>
            <wp:effectExtent l="19050" t="0" r="0" b="0"/>
            <wp:wrapNone/>
            <wp:docPr id="16" name="Picture 9" descr="C:\Documents and Settings\watershed\Desktop\temp_docs\bureau_recl_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watershed\Desktop\temp_docs\bureau_recl_logo.jpeg"/>
                    <pic:cNvPicPr>
                      <a:picLocks noChangeAspect="1" noChangeArrowheads="1"/>
                    </pic:cNvPicPr>
                  </pic:nvPicPr>
                  <pic:blipFill>
                    <a:blip r:embed="rId9"/>
                    <a:srcRect/>
                    <a:stretch>
                      <a:fillRect/>
                    </a:stretch>
                  </pic:blipFill>
                  <pic:spPr bwMode="auto">
                    <a:xfrm>
                      <a:off x="0" y="0"/>
                      <a:ext cx="1676400" cy="752475"/>
                    </a:xfrm>
                    <a:prstGeom prst="rect">
                      <a:avLst/>
                    </a:prstGeom>
                    <a:noFill/>
                    <a:ln w="9525">
                      <a:noFill/>
                      <a:miter lim="800000"/>
                      <a:headEnd/>
                      <a:tailEnd/>
                    </a:ln>
                  </pic:spPr>
                </pic:pic>
              </a:graphicData>
            </a:graphic>
          </wp:anchor>
        </w:drawing>
      </w:r>
    </w:p>
    <w:p w:rsidR="001D542F" w:rsidRPr="000F6652" w:rsidRDefault="00C32758" w:rsidP="00F15B6D">
      <w:pPr>
        <w:ind w:left="-900" w:right="-720"/>
        <w:rPr>
          <w:rFonts w:ascii="Trebuchet MS" w:hAnsi="Trebuchet MS"/>
          <w:b/>
          <w:sz w:val="22"/>
          <w:szCs w:val="22"/>
        </w:rPr>
      </w:pPr>
      <w:r>
        <w:rPr>
          <w:rFonts w:ascii="Trebuchet MS" w:hAnsi="Trebuchet MS"/>
          <w:b/>
          <w:noProof/>
          <w:sz w:val="22"/>
          <w:szCs w:val="22"/>
        </w:rPr>
        <w:drawing>
          <wp:anchor distT="0" distB="0" distL="114300" distR="114300" simplePos="0" relativeHeight="251674112" behindDoc="0" locked="0" layoutInCell="1" allowOverlap="1">
            <wp:simplePos x="0" y="0"/>
            <wp:positionH relativeFrom="column">
              <wp:posOffset>3514725</wp:posOffset>
            </wp:positionH>
            <wp:positionV relativeFrom="paragraph">
              <wp:posOffset>22225</wp:posOffset>
            </wp:positionV>
            <wp:extent cx="2847975" cy="438150"/>
            <wp:effectExtent l="19050" t="0" r="9525" b="0"/>
            <wp:wrapSquare wrapText="bothSides"/>
            <wp:docPr id="102" name="Picture 102" descr="new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newlogo"/>
                    <pic:cNvPicPr>
                      <a:picLocks noChangeAspect="1" noChangeArrowheads="1"/>
                    </pic:cNvPicPr>
                  </pic:nvPicPr>
                  <pic:blipFill>
                    <a:blip r:embed="rId10" cstate="print"/>
                    <a:srcRect/>
                    <a:stretch>
                      <a:fillRect/>
                    </a:stretch>
                  </pic:blipFill>
                  <pic:spPr bwMode="auto">
                    <a:xfrm>
                      <a:off x="0" y="0"/>
                      <a:ext cx="2847975" cy="438150"/>
                    </a:xfrm>
                    <a:prstGeom prst="rect">
                      <a:avLst/>
                    </a:prstGeom>
                    <a:noFill/>
                    <a:ln w="9525">
                      <a:noFill/>
                      <a:miter lim="800000"/>
                      <a:headEnd/>
                      <a:tailEnd/>
                    </a:ln>
                  </pic:spPr>
                </pic:pic>
              </a:graphicData>
            </a:graphic>
          </wp:anchor>
        </w:drawing>
      </w:r>
    </w:p>
    <w:p w:rsidR="001D542F" w:rsidRPr="000F6652" w:rsidRDefault="001D542F" w:rsidP="00F15B6D">
      <w:pPr>
        <w:ind w:left="-900" w:right="-720"/>
        <w:rPr>
          <w:rFonts w:ascii="Trebuchet MS" w:hAnsi="Trebuchet MS"/>
          <w:b/>
          <w:sz w:val="22"/>
          <w:szCs w:val="22"/>
        </w:rPr>
      </w:pPr>
    </w:p>
    <w:p w:rsidR="001D542F" w:rsidRPr="000F6652" w:rsidRDefault="00DE09E7" w:rsidP="00F15B6D">
      <w:pPr>
        <w:ind w:left="-900" w:right="-720"/>
        <w:rPr>
          <w:rFonts w:ascii="Trebuchet MS" w:hAnsi="Trebuchet MS"/>
          <w:b/>
          <w:sz w:val="22"/>
          <w:szCs w:val="22"/>
        </w:rPr>
      </w:pPr>
      <w:r w:rsidRPr="00DE09E7">
        <w:rPr>
          <w:rFonts w:ascii="Trebuchet MS" w:hAnsi="Trebuchet MS"/>
          <w:b/>
          <w:noProof/>
          <w:sz w:val="52"/>
          <w:szCs w:val="52"/>
        </w:rPr>
        <w:pict>
          <v:shape id="_x0000_s10945" type="#_x0000_t202" style="position:absolute;left:0;text-align:left;margin-left:363.1pt;margin-top:39.2pt;width:162pt;height:32.8pt;z-index:251675136" fillcolor="#bcb8ac" stroked="f">
            <v:fill opacity="39322f" color2="fill darken(118)" o:opacity2="39322f" rotate="t" method="linear sigma" focus="100%" type="gradient"/>
            <v:textbox style="mso-next-textbox:#_x0000_s10945">
              <w:txbxContent>
                <w:p w:rsidR="00FA4692" w:rsidRPr="00385044" w:rsidRDefault="00FA4692" w:rsidP="00D633B3">
                  <w:pPr>
                    <w:rPr>
                      <w:szCs w:val="14"/>
                    </w:rPr>
                  </w:pPr>
                  <w:r w:rsidRPr="00385044">
                    <w:rPr>
                      <w:rFonts w:ascii="Arial" w:hAnsi="Arial" w:cs="Arial"/>
                      <w:b/>
                      <w:i/>
                      <w:color w:val="FFFFFF"/>
                      <w:sz w:val="14"/>
                      <w:szCs w:val="14"/>
                    </w:rPr>
                    <w:t>3-d rendering of LiDAR points with RGB color assigned from ortho-photos, view of Lostine River looking south</w:t>
                  </w:r>
                </w:p>
              </w:txbxContent>
            </v:textbox>
          </v:shape>
        </w:pict>
      </w:r>
    </w:p>
    <w:p w:rsidR="002F7D15" w:rsidRPr="000F6652" w:rsidRDefault="002F7D15" w:rsidP="00F15B6D">
      <w:pPr>
        <w:ind w:left="-900" w:right="-720"/>
        <w:rPr>
          <w:rFonts w:ascii="Trebuchet MS" w:hAnsi="Trebuchet MS"/>
          <w:i/>
          <w:sz w:val="22"/>
          <w:szCs w:val="22"/>
        </w:rPr>
      </w:pPr>
    </w:p>
    <w:p w:rsidR="00F15B6D" w:rsidRPr="000F6652" w:rsidRDefault="00F15B6D" w:rsidP="00F15B6D">
      <w:pPr>
        <w:ind w:left="-900" w:right="-720"/>
        <w:rPr>
          <w:rFonts w:ascii="Trebuchet MS" w:hAnsi="Trebuchet MS"/>
          <w:i/>
          <w:sz w:val="22"/>
          <w:szCs w:val="22"/>
        </w:rPr>
      </w:pPr>
    </w:p>
    <w:p w:rsidR="00F15B6D" w:rsidRPr="000F6652" w:rsidRDefault="00F15B6D" w:rsidP="00F15B6D">
      <w:pPr>
        <w:ind w:left="-900" w:right="-720"/>
        <w:rPr>
          <w:rFonts w:ascii="Trebuchet MS" w:hAnsi="Trebuchet MS"/>
          <w:i/>
          <w:sz w:val="22"/>
          <w:szCs w:val="22"/>
        </w:rPr>
      </w:pPr>
    </w:p>
    <w:p w:rsidR="00F15B6D" w:rsidRPr="000F6652" w:rsidRDefault="00F15B6D" w:rsidP="00F15B6D">
      <w:pPr>
        <w:ind w:left="-900" w:right="-720"/>
        <w:rPr>
          <w:rFonts w:ascii="Trebuchet MS" w:hAnsi="Trebuchet MS"/>
          <w:i/>
          <w:sz w:val="22"/>
          <w:szCs w:val="22"/>
        </w:rPr>
      </w:pPr>
    </w:p>
    <w:p w:rsidR="00F15B6D" w:rsidRPr="000F6652" w:rsidRDefault="00F15B6D" w:rsidP="00F15B6D">
      <w:pPr>
        <w:ind w:left="-900" w:right="-720"/>
        <w:rPr>
          <w:rFonts w:ascii="Trebuchet MS" w:hAnsi="Trebuchet MS"/>
          <w:i/>
          <w:sz w:val="22"/>
          <w:szCs w:val="22"/>
        </w:rPr>
      </w:pPr>
    </w:p>
    <w:p w:rsidR="00F15B6D" w:rsidRPr="000F6652" w:rsidRDefault="00F15B6D" w:rsidP="00F15B6D">
      <w:pPr>
        <w:ind w:left="-900" w:right="-720"/>
        <w:rPr>
          <w:rFonts w:ascii="Trebuchet MS" w:hAnsi="Trebuchet MS"/>
          <w:i/>
          <w:sz w:val="22"/>
          <w:szCs w:val="22"/>
        </w:rPr>
      </w:pPr>
    </w:p>
    <w:p w:rsidR="00F15B6D" w:rsidRPr="000F6652" w:rsidRDefault="00F15B6D" w:rsidP="00F15B6D">
      <w:pPr>
        <w:ind w:left="-900" w:right="-720"/>
        <w:rPr>
          <w:rFonts w:ascii="Trebuchet MS" w:hAnsi="Trebuchet MS"/>
          <w:i/>
          <w:sz w:val="22"/>
          <w:szCs w:val="22"/>
        </w:rPr>
      </w:pPr>
    </w:p>
    <w:p w:rsidR="00F15B6D" w:rsidRPr="000F6652" w:rsidRDefault="00F15B6D" w:rsidP="00F15B6D">
      <w:pPr>
        <w:ind w:left="-900" w:right="-720"/>
        <w:rPr>
          <w:rFonts w:ascii="Trebuchet MS" w:hAnsi="Trebuchet MS"/>
          <w:i/>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Default="00F15B6D" w:rsidP="00F15B6D">
      <w:pPr>
        <w:ind w:left="-900" w:right="-720"/>
        <w:rPr>
          <w:rFonts w:ascii="Trebuchet MS" w:hAnsi="Trebuchet MS"/>
          <w:i/>
          <w:color w:val="000000"/>
          <w:sz w:val="22"/>
          <w:szCs w:val="22"/>
        </w:rPr>
      </w:pPr>
    </w:p>
    <w:p w:rsidR="00F15B6D" w:rsidRPr="00F15B6D" w:rsidRDefault="00F15B6D" w:rsidP="00F15B6D">
      <w:pPr>
        <w:ind w:left="-900" w:right="-720"/>
        <w:rPr>
          <w:rFonts w:ascii="Trebuchet MS" w:hAnsi="Trebuchet MS"/>
          <w:i/>
          <w:color w:val="000000"/>
          <w:sz w:val="22"/>
          <w:szCs w:val="22"/>
        </w:rPr>
      </w:pPr>
    </w:p>
    <w:p w:rsidR="00C9271A" w:rsidRDefault="00C9271A" w:rsidP="00F15B6D">
      <w:pPr>
        <w:ind w:left="-900" w:right="-720"/>
        <w:rPr>
          <w:rFonts w:ascii="Trebuchet MS" w:hAnsi="Trebuchet MS"/>
          <w:i/>
          <w:color w:val="000000"/>
          <w:sz w:val="16"/>
          <w:szCs w:val="16"/>
        </w:rPr>
      </w:pPr>
    </w:p>
    <w:p w:rsidR="006969EF" w:rsidRDefault="006969EF" w:rsidP="00F15B6D">
      <w:pPr>
        <w:ind w:left="-900" w:right="-720"/>
        <w:rPr>
          <w:rFonts w:ascii="Trebuchet MS" w:hAnsi="Trebuchet MS"/>
          <w:i/>
          <w:color w:val="000000"/>
          <w:sz w:val="16"/>
          <w:szCs w:val="16"/>
        </w:rPr>
      </w:pPr>
    </w:p>
    <w:p w:rsidR="00F15B6D" w:rsidRDefault="00F15B6D" w:rsidP="00F15B6D">
      <w:pPr>
        <w:ind w:left="-900" w:right="-720"/>
        <w:jc w:val="right"/>
        <w:rPr>
          <w:rFonts w:ascii="Trebuchet MS" w:hAnsi="Trebuchet MS"/>
          <w:i/>
          <w:color w:val="000000"/>
          <w:sz w:val="16"/>
          <w:szCs w:val="16"/>
        </w:rPr>
      </w:pPr>
    </w:p>
    <w:p w:rsidR="00BF73CC" w:rsidRDefault="00BF73CC" w:rsidP="002F7D15">
      <w:pPr>
        <w:ind w:left="-900"/>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BF73CC" w:rsidRDefault="00BF73CC" w:rsidP="00101A1D">
      <w:pPr>
        <w:rPr>
          <w:rFonts w:ascii="Trebuchet MS" w:hAnsi="Trebuchet MS"/>
          <w:b/>
          <w:color w:val="FFFFFF"/>
          <w:sz w:val="18"/>
          <w:szCs w:val="18"/>
        </w:rPr>
      </w:pPr>
    </w:p>
    <w:p w:rsidR="00E91A21" w:rsidRDefault="00D720D0" w:rsidP="009B67AF">
      <w:r>
        <w:br w:type="page"/>
      </w:r>
    </w:p>
    <w:p w:rsidR="00616D26" w:rsidRPr="004C4F84" w:rsidRDefault="00616D26" w:rsidP="00616D26">
      <w:pPr>
        <w:autoSpaceDE w:val="0"/>
        <w:autoSpaceDN w:val="0"/>
        <w:adjustRightInd w:val="0"/>
        <w:jc w:val="center"/>
        <w:rPr>
          <w:rFonts w:ascii="Trebuchet MS" w:hAnsi="Trebuchet MS" w:cs="Trebuchet MS"/>
          <w:b/>
          <w:bCs/>
          <w:smallCaps/>
          <w:shadow/>
          <w:color w:val="D9D9D9" w:themeColor="background1" w:themeShade="D9"/>
          <w:sz w:val="44"/>
          <w:szCs w:val="44"/>
        </w:rPr>
      </w:pPr>
      <w:r w:rsidRPr="004C4F84">
        <w:rPr>
          <w:rFonts w:ascii="Trebuchet MS" w:hAnsi="Trebuchet MS" w:cs="Trebuchet MS"/>
          <w:b/>
          <w:bCs/>
          <w:smallCaps/>
          <w:shadow/>
          <w:color w:val="D9D9D9" w:themeColor="background1" w:themeShade="D9"/>
          <w:sz w:val="44"/>
          <w:szCs w:val="44"/>
        </w:rPr>
        <w:lastRenderedPageBreak/>
        <w:t>LiDAR and True-color Orthophotographs</w:t>
      </w:r>
    </w:p>
    <w:p w:rsidR="00616D26" w:rsidRPr="004C4F84" w:rsidRDefault="00616D26" w:rsidP="00616D26">
      <w:pPr>
        <w:autoSpaceDE w:val="0"/>
        <w:autoSpaceDN w:val="0"/>
        <w:adjustRightInd w:val="0"/>
        <w:jc w:val="center"/>
        <w:rPr>
          <w:rFonts w:ascii="Trebuchet MS" w:hAnsi="Trebuchet MS" w:cs="Trebuchet MS"/>
          <w:b/>
          <w:bCs/>
          <w:smallCaps/>
          <w:shadow/>
          <w:color w:val="D9D9D9" w:themeColor="background1" w:themeShade="D9"/>
          <w:sz w:val="28"/>
          <w:szCs w:val="28"/>
        </w:rPr>
      </w:pPr>
      <w:r w:rsidRPr="004C4F84">
        <w:rPr>
          <w:rFonts w:ascii="Trebuchet MS" w:hAnsi="Trebuchet MS" w:cs="Trebuchet MS"/>
          <w:b/>
          <w:bCs/>
          <w:smallCaps/>
          <w:shadow/>
          <w:color w:val="D9D9D9" w:themeColor="background1" w:themeShade="D9"/>
          <w:sz w:val="52"/>
          <w:szCs w:val="52"/>
        </w:rPr>
        <w:t xml:space="preserve"> </w:t>
      </w:r>
      <w:r w:rsidRPr="004C4F84">
        <w:rPr>
          <w:rFonts w:ascii="Trebuchet MS" w:hAnsi="Trebuchet MS" w:cs="Trebuchet MS"/>
          <w:b/>
          <w:bCs/>
          <w:smallCaps/>
          <w:shadow/>
          <w:color w:val="D9D9D9" w:themeColor="background1" w:themeShade="D9"/>
          <w:sz w:val="28"/>
          <w:szCs w:val="28"/>
        </w:rPr>
        <w:t xml:space="preserve">airborne data acquisition and processing: </w:t>
      </w:r>
    </w:p>
    <w:p w:rsidR="00616D26" w:rsidRPr="004C4F84" w:rsidRDefault="00616D26" w:rsidP="00616D26">
      <w:pPr>
        <w:jc w:val="center"/>
        <w:rPr>
          <w:rFonts w:ascii="Trebuchet MS" w:hAnsi="Trebuchet MS" w:cs="Trebuchet MS"/>
          <w:b/>
          <w:bCs/>
          <w:smallCaps/>
          <w:shadow/>
          <w:color w:val="D9D9D9" w:themeColor="background1" w:themeShade="D9"/>
          <w:sz w:val="32"/>
          <w:szCs w:val="32"/>
        </w:rPr>
      </w:pPr>
      <w:r w:rsidRPr="004C4F84">
        <w:rPr>
          <w:rFonts w:ascii="Trebuchet MS" w:hAnsi="Trebuchet MS" w:cs="Trebuchet MS"/>
          <w:b/>
          <w:bCs/>
          <w:smallCaps/>
          <w:shadow/>
          <w:color w:val="D9D9D9" w:themeColor="background1" w:themeShade="D9"/>
          <w:sz w:val="32"/>
          <w:szCs w:val="32"/>
        </w:rPr>
        <w:t>Grande Ronde</w:t>
      </w:r>
      <w:r w:rsidR="0015222F">
        <w:rPr>
          <w:rFonts w:ascii="Trebuchet MS" w:hAnsi="Trebuchet MS" w:cs="Trebuchet MS"/>
          <w:b/>
          <w:bCs/>
          <w:smallCaps/>
          <w:shadow/>
          <w:color w:val="D9D9D9" w:themeColor="background1" w:themeShade="D9"/>
          <w:sz w:val="32"/>
          <w:szCs w:val="32"/>
        </w:rPr>
        <w:t xml:space="preserve"> and Lemhi River Basins</w:t>
      </w:r>
    </w:p>
    <w:p w:rsidR="00986183" w:rsidRDefault="00986183" w:rsidP="00442DAD">
      <w:pPr>
        <w:pStyle w:val="TOC1"/>
      </w:pPr>
    </w:p>
    <w:p w:rsidR="00C956E5" w:rsidRPr="00C956E5" w:rsidRDefault="00C956E5" w:rsidP="00C956E5"/>
    <w:p w:rsidR="001F6A6C" w:rsidRDefault="001F6A6C" w:rsidP="00442DAD">
      <w:pPr>
        <w:pStyle w:val="TOC1"/>
      </w:pPr>
      <w:r w:rsidRPr="005F7994">
        <w:t>TABLE OF CONTENTS</w:t>
      </w:r>
    </w:p>
    <w:p w:rsidR="001C579F" w:rsidRPr="001C579F" w:rsidRDefault="001C579F" w:rsidP="0006760C"/>
    <w:p w:rsidR="003E4646" w:rsidRDefault="00DE09E7">
      <w:pPr>
        <w:pStyle w:val="TOC1"/>
        <w:rPr>
          <w:rFonts w:asciiTheme="minorHAnsi" w:eastAsiaTheme="minorEastAsia" w:hAnsiTheme="minorHAnsi" w:cstheme="minorBidi"/>
          <w:b w:val="0"/>
        </w:rPr>
      </w:pPr>
      <w:r w:rsidRPr="00DE09E7">
        <w:rPr>
          <w:sz w:val="24"/>
          <w:szCs w:val="24"/>
        </w:rPr>
        <w:fldChar w:fldCharType="begin"/>
      </w:r>
      <w:r w:rsidR="00940DE0" w:rsidRPr="00CE7EE5">
        <w:rPr>
          <w:sz w:val="24"/>
          <w:szCs w:val="24"/>
        </w:rPr>
        <w:instrText xml:space="preserve"> TOC \o "1-3" \h \z \u </w:instrText>
      </w:r>
      <w:r w:rsidRPr="00DE09E7">
        <w:rPr>
          <w:sz w:val="24"/>
          <w:szCs w:val="24"/>
        </w:rPr>
        <w:fldChar w:fldCharType="separate"/>
      </w:r>
      <w:hyperlink w:anchor="_Toc213235972" w:history="1">
        <w:r w:rsidR="003E4646" w:rsidRPr="00BD68CA">
          <w:rPr>
            <w:rStyle w:val="Hyperlink"/>
          </w:rPr>
          <w:t>1. Overview</w:t>
        </w:r>
        <w:r w:rsidR="003E4646">
          <w:rPr>
            <w:webHidden/>
          </w:rPr>
          <w:tab/>
        </w:r>
        <w:r>
          <w:rPr>
            <w:webHidden/>
          </w:rPr>
          <w:fldChar w:fldCharType="begin"/>
        </w:r>
        <w:r w:rsidR="003E4646">
          <w:rPr>
            <w:webHidden/>
          </w:rPr>
          <w:instrText xml:space="preserve"> PAGEREF _Toc213235972 \h </w:instrText>
        </w:r>
        <w:r>
          <w:rPr>
            <w:webHidden/>
          </w:rPr>
        </w:r>
        <w:r>
          <w:rPr>
            <w:webHidden/>
          </w:rPr>
          <w:fldChar w:fldCharType="separate"/>
        </w:r>
        <w:r w:rsidR="00176196">
          <w:rPr>
            <w:webHidden/>
          </w:rPr>
          <w:t>1</w:t>
        </w:r>
        <w:r>
          <w:rPr>
            <w:webHidden/>
          </w:rPr>
          <w:fldChar w:fldCharType="end"/>
        </w:r>
      </w:hyperlink>
    </w:p>
    <w:p w:rsidR="003E4646" w:rsidRDefault="00DE09E7">
      <w:pPr>
        <w:pStyle w:val="TOC1"/>
        <w:rPr>
          <w:rFonts w:asciiTheme="minorHAnsi" w:eastAsiaTheme="minorEastAsia" w:hAnsiTheme="minorHAnsi" w:cstheme="minorBidi"/>
          <w:b w:val="0"/>
        </w:rPr>
      </w:pPr>
      <w:hyperlink w:anchor="_Toc213235973" w:history="1">
        <w:r w:rsidR="003E4646" w:rsidRPr="00BD68CA">
          <w:rPr>
            <w:rStyle w:val="Hyperlink"/>
          </w:rPr>
          <w:t>2. Acquisition</w:t>
        </w:r>
        <w:r w:rsidR="003E4646">
          <w:rPr>
            <w:webHidden/>
          </w:rPr>
          <w:tab/>
        </w:r>
        <w:r>
          <w:rPr>
            <w:webHidden/>
          </w:rPr>
          <w:fldChar w:fldCharType="begin"/>
        </w:r>
        <w:r w:rsidR="003E4646">
          <w:rPr>
            <w:webHidden/>
          </w:rPr>
          <w:instrText xml:space="preserve"> PAGEREF _Toc213235973 \h </w:instrText>
        </w:r>
        <w:r>
          <w:rPr>
            <w:webHidden/>
          </w:rPr>
        </w:r>
        <w:r>
          <w:rPr>
            <w:webHidden/>
          </w:rPr>
          <w:fldChar w:fldCharType="separate"/>
        </w:r>
        <w:r w:rsidR="00176196">
          <w:rPr>
            <w:webHidden/>
          </w:rPr>
          <w:t>3</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74" w:history="1">
        <w:r w:rsidR="003E4646" w:rsidRPr="00BD68CA">
          <w:rPr>
            <w:rStyle w:val="Hyperlink"/>
          </w:rPr>
          <w:t>2.1 Airborne Survey – Instrumentation and Methods</w:t>
        </w:r>
        <w:r w:rsidR="003E4646">
          <w:rPr>
            <w:webHidden/>
          </w:rPr>
          <w:tab/>
        </w:r>
        <w:r>
          <w:rPr>
            <w:webHidden/>
          </w:rPr>
          <w:fldChar w:fldCharType="begin"/>
        </w:r>
        <w:r w:rsidR="003E4646">
          <w:rPr>
            <w:webHidden/>
          </w:rPr>
          <w:instrText xml:space="preserve"> PAGEREF _Toc213235974 \h </w:instrText>
        </w:r>
        <w:r>
          <w:rPr>
            <w:webHidden/>
          </w:rPr>
        </w:r>
        <w:r>
          <w:rPr>
            <w:webHidden/>
          </w:rPr>
          <w:fldChar w:fldCharType="separate"/>
        </w:r>
        <w:r w:rsidR="00176196">
          <w:rPr>
            <w:webHidden/>
          </w:rPr>
          <w:t>3</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75" w:history="1">
        <w:r w:rsidR="003E4646" w:rsidRPr="00BD68CA">
          <w:rPr>
            <w:rStyle w:val="Hyperlink"/>
          </w:rPr>
          <w:t>2.2 Ground Survey – Instrumentation and Methods</w:t>
        </w:r>
        <w:r w:rsidR="003E4646">
          <w:rPr>
            <w:webHidden/>
          </w:rPr>
          <w:tab/>
        </w:r>
        <w:r>
          <w:rPr>
            <w:webHidden/>
          </w:rPr>
          <w:fldChar w:fldCharType="begin"/>
        </w:r>
        <w:r w:rsidR="003E4646">
          <w:rPr>
            <w:webHidden/>
          </w:rPr>
          <w:instrText xml:space="preserve"> PAGEREF _Toc213235975 \h </w:instrText>
        </w:r>
        <w:r>
          <w:rPr>
            <w:webHidden/>
          </w:rPr>
        </w:r>
        <w:r>
          <w:rPr>
            <w:webHidden/>
          </w:rPr>
          <w:fldChar w:fldCharType="separate"/>
        </w:r>
        <w:r w:rsidR="00176196">
          <w:rPr>
            <w:webHidden/>
          </w:rPr>
          <w:t>3</w:t>
        </w:r>
        <w:r>
          <w:rPr>
            <w:webHidden/>
          </w:rPr>
          <w:fldChar w:fldCharType="end"/>
        </w:r>
      </w:hyperlink>
    </w:p>
    <w:p w:rsidR="003E4646" w:rsidRDefault="00DE09E7">
      <w:pPr>
        <w:pStyle w:val="TOC3"/>
        <w:tabs>
          <w:tab w:val="right" w:leader="dot" w:pos="9350"/>
        </w:tabs>
        <w:rPr>
          <w:rFonts w:asciiTheme="minorHAnsi" w:eastAsiaTheme="minorEastAsia" w:hAnsiTheme="minorHAnsi" w:cstheme="minorBidi"/>
          <w:noProof/>
          <w:sz w:val="22"/>
          <w:szCs w:val="22"/>
        </w:rPr>
      </w:pPr>
      <w:hyperlink w:anchor="_Toc213235976" w:history="1">
        <w:r w:rsidR="003E4646" w:rsidRPr="00BD68CA">
          <w:rPr>
            <w:rStyle w:val="Hyperlink"/>
            <w:noProof/>
          </w:rPr>
          <w:t>2.2.1 Survey Control</w:t>
        </w:r>
        <w:r w:rsidR="003E4646">
          <w:rPr>
            <w:noProof/>
            <w:webHidden/>
          </w:rPr>
          <w:tab/>
        </w:r>
        <w:r>
          <w:rPr>
            <w:noProof/>
            <w:webHidden/>
          </w:rPr>
          <w:fldChar w:fldCharType="begin"/>
        </w:r>
        <w:r w:rsidR="003E4646">
          <w:rPr>
            <w:noProof/>
            <w:webHidden/>
          </w:rPr>
          <w:instrText xml:space="preserve"> PAGEREF _Toc213235976 \h </w:instrText>
        </w:r>
        <w:r>
          <w:rPr>
            <w:noProof/>
            <w:webHidden/>
          </w:rPr>
        </w:r>
        <w:r>
          <w:rPr>
            <w:noProof/>
            <w:webHidden/>
          </w:rPr>
          <w:fldChar w:fldCharType="separate"/>
        </w:r>
        <w:r w:rsidR="00176196">
          <w:rPr>
            <w:noProof/>
            <w:webHidden/>
          </w:rPr>
          <w:t>3</w:t>
        </w:r>
        <w:r>
          <w:rPr>
            <w:noProof/>
            <w:webHidden/>
          </w:rPr>
          <w:fldChar w:fldCharType="end"/>
        </w:r>
      </w:hyperlink>
    </w:p>
    <w:p w:rsidR="003E4646" w:rsidRDefault="00DE09E7">
      <w:pPr>
        <w:pStyle w:val="TOC3"/>
        <w:tabs>
          <w:tab w:val="right" w:leader="dot" w:pos="9350"/>
        </w:tabs>
        <w:rPr>
          <w:rFonts w:asciiTheme="minorHAnsi" w:eastAsiaTheme="minorEastAsia" w:hAnsiTheme="minorHAnsi" w:cstheme="minorBidi"/>
          <w:noProof/>
          <w:sz w:val="22"/>
          <w:szCs w:val="22"/>
        </w:rPr>
      </w:pPr>
      <w:hyperlink w:anchor="_Toc213235977" w:history="1">
        <w:r w:rsidR="003E4646" w:rsidRPr="00BD68CA">
          <w:rPr>
            <w:rStyle w:val="Hyperlink"/>
            <w:noProof/>
          </w:rPr>
          <w:t>2.2.2 RTK Surveying</w:t>
        </w:r>
        <w:r w:rsidR="003E4646">
          <w:rPr>
            <w:noProof/>
            <w:webHidden/>
          </w:rPr>
          <w:tab/>
        </w:r>
        <w:r>
          <w:rPr>
            <w:noProof/>
            <w:webHidden/>
          </w:rPr>
          <w:fldChar w:fldCharType="begin"/>
        </w:r>
        <w:r w:rsidR="003E4646">
          <w:rPr>
            <w:noProof/>
            <w:webHidden/>
          </w:rPr>
          <w:instrText xml:space="preserve"> PAGEREF _Toc213235977 \h </w:instrText>
        </w:r>
        <w:r>
          <w:rPr>
            <w:noProof/>
            <w:webHidden/>
          </w:rPr>
        </w:r>
        <w:r>
          <w:rPr>
            <w:noProof/>
            <w:webHidden/>
          </w:rPr>
          <w:fldChar w:fldCharType="separate"/>
        </w:r>
        <w:r w:rsidR="00176196">
          <w:rPr>
            <w:noProof/>
            <w:webHidden/>
          </w:rPr>
          <w:t>5</w:t>
        </w:r>
        <w:r>
          <w:rPr>
            <w:noProof/>
            <w:webHidden/>
          </w:rPr>
          <w:fldChar w:fldCharType="end"/>
        </w:r>
      </w:hyperlink>
    </w:p>
    <w:p w:rsidR="003E4646" w:rsidRDefault="00DE09E7">
      <w:pPr>
        <w:pStyle w:val="TOC1"/>
        <w:rPr>
          <w:rFonts w:asciiTheme="minorHAnsi" w:eastAsiaTheme="minorEastAsia" w:hAnsiTheme="minorHAnsi" w:cstheme="minorBidi"/>
          <w:b w:val="0"/>
        </w:rPr>
      </w:pPr>
      <w:hyperlink w:anchor="_Toc213235978" w:history="1">
        <w:r w:rsidR="003E4646" w:rsidRPr="00BD68CA">
          <w:rPr>
            <w:rStyle w:val="Hyperlink"/>
          </w:rPr>
          <w:t>3. Data Processing</w:t>
        </w:r>
        <w:r w:rsidR="003E4646">
          <w:rPr>
            <w:webHidden/>
          </w:rPr>
          <w:tab/>
        </w:r>
        <w:r>
          <w:rPr>
            <w:webHidden/>
          </w:rPr>
          <w:fldChar w:fldCharType="begin"/>
        </w:r>
        <w:r w:rsidR="003E4646">
          <w:rPr>
            <w:webHidden/>
          </w:rPr>
          <w:instrText xml:space="preserve"> PAGEREF _Toc213235978 \h </w:instrText>
        </w:r>
        <w:r>
          <w:rPr>
            <w:webHidden/>
          </w:rPr>
        </w:r>
        <w:r>
          <w:rPr>
            <w:webHidden/>
          </w:rPr>
          <w:fldChar w:fldCharType="separate"/>
        </w:r>
        <w:r w:rsidR="00176196">
          <w:rPr>
            <w:webHidden/>
          </w:rPr>
          <w:t>9</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79" w:history="1">
        <w:r w:rsidR="003E4646" w:rsidRPr="00BD68CA">
          <w:rPr>
            <w:rStyle w:val="Hyperlink"/>
          </w:rPr>
          <w:t>3.1 Applications and Work Flow Overview</w:t>
        </w:r>
        <w:r w:rsidR="003E4646">
          <w:rPr>
            <w:webHidden/>
          </w:rPr>
          <w:tab/>
        </w:r>
        <w:r>
          <w:rPr>
            <w:webHidden/>
          </w:rPr>
          <w:fldChar w:fldCharType="begin"/>
        </w:r>
        <w:r w:rsidR="003E4646">
          <w:rPr>
            <w:webHidden/>
          </w:rPr>
          <w:instrText xml:space="preserve"> PAGEREF _Toc213235979 \h </w:instrText>
        </w:r>
        <w:r>
          <w:rPr>
            <w:webHidden/>
          </w:rPr>
        </w:r>
        <w:r>
          <w:rPr>
            <w:webHidden/>
          </w:rPr>
          <w:fldChar w:fldCharType="separate"/>
        </w:r>
        <w:r w:rsidR="00176196">
          <w:rPr>
            <w:webHidden/>
          </w:rPr>
          <w:t>9</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80" w:history="1">
        <w:r w:rsidR="003E4646" w:rsidRPr="00BD68CA">
          <w:rPr>
            <w:rStyle w:val="Hyperlink"/>
          </w:rPr>
          <w:t>3.2 Aircraft Kinematic GPS and IMU Data</w:t>
        </w:r>
        <w:r w:rsidR="003E4646">
          <w:rPr>
            <w:webHidden/>
          </w:rPr>
          <w:tab/>
        </w:r>
        <w:r>
          <w:rPr>
            <w:webHidden/>
          </w:rPr>
          <w:fldChar w:fldCharType="begin"/>
        </w:r>
        <w:r w:rsidR="003E4646">
          <w:rPr>
            <w:webHidden/>
          </w:rPr>
          <w:instrText xml:space="preserve"> PAGEREF _Toc213235980 \h </w:instrText>
        </w:r>
        <w:r>
          <w:rPr>
            <w:webHidden/>
          </w:rPr>
        </w:r>
        <w:r>
          <w:rPr>
            <w:webHidden/>
          </w:rPr>
          <w:fldChar w:fldCharType="separate"/>
        </w:r>
        <w:r w:rsidR="00176196">
          <w:rPr>
            <w:webHidden/>
          </w:rPr>
          <w:t>10</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81" w:history="1">
        <w:r w:rsidR="003E4646" w:rsidRPr="00BD68CA">
          <w:rPr>
            <w:rStyle w:val="Hyperlink"/>
          </w:rPr>
          <w:t>3.3 Laser Point Processing</w:t>
        </w:r>
        <w:r w:rsidR="003E4646">
          <w:rPr>
            <w:webHidden/>
          </w:rPr>
          <w:tab/>
        </w:r>
        <w:r>
          <w:rPr>
            <w:webHidden/>
          </w:rPr>
          <w:fldChar w:fldCharType="begin"/>
        </w:r>
        <w:r w:rsidR="003E4646">
          <w:rPr>
            <w:webHidden/>
          </w:rPr>
          <w:instrText xml:space="preserve"> PAGEREF _Toc213235981 \h </w:instrText>
        </w:r>
        <w:r>
          <w:rPr>
            <w:webHidden/>
          </w:rPr>
        </w:r>
        <w:r>
          <w:rPr>
            <w:webHidden/>
          </w:rPr>
          <w:fldChar w:fldCharType="separate"/>
        </w:r>
        <w:r w:rsidR="00176196">
          <w:rPr>
            <w:webHidden/>
          </w:rPr>
          <w:t>10</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82" w:history="1">
        <w:r w:rsidR="003E4646" w:rsidRPr="00BD68CA">
          <w:rPr>
            <w:rStyle w:val="Hyperlink"/>
          </w:rPr>
          <w:t>3.4 Orthophotograph Processing</w:t>
        </w:r>
        <w:r w:rsidR="003E4646">
          <w:rPr>
            <w:webHidden/>
          </w:rPr>
          <w:tab/>
        </w:r>
        <w:r>
          <w:rPr>
            <w:webHidden/>
          </w:rPr>
          <w:fldChar w:fldCharType="begin"/>
        </w:r>
        <w:r w:rsidR="003E4646">
          <w:rPr>
            <w:webHidden/>
          </w:rPr>
          <w:instrText xml:space="preserve"> PAGEREF _Toc213235982 \h </w:instrText>
        </w:r>
        <w:r>
          <w:rPr>
            <w:webHidden/>
          </w:rPr>
        </w:r>
        <w:r>
          <w:rPr>
            <w:webHidden/>
          </w:rPr>
          <w:fldChar w:fldCharType="separate"/>
        </w:r>
        <w:r w:rsidR="00176196">
          <w:rPr>
            <w:webHidden/>
          </w:rPr>
          <w:t>11</w:t>
        </w:r>
        <w:r>
          <w:rPr>
            <w:webHidden/>
          </w:rPr>
          <w:fldChar w:fldCharType="end"/>
        </w:r>
      </w:hyperlink>
    </w:p>
    <w:p w:rsidR="003E4646" w:rsidRDefault="00DE09E7">
      <w:pPr>
        <w:pStyle w:val="TOC1"/>
        <w:rPr>
          <w:rFonts w:asciiTheme="minorHAnsi" w:eastAsiaTheme="minorEastAsia" w:hAnsiTheme="minorHAnsi" w:cstheme="minorBidi"/>
          <w:b w:val="0"/>
        </w:rPr>
      </w:pPr>
      <w:hyperlink w:anchor="_Toc213235983" w:history="1">
        <w:r w:rsidR="003E4646" w:rsidRPr="00BD68CA">
          <w:rPr>
            <w:rStyle w:val="Hyperlink"/>
          </w:rPr>
          <w:t>4. Accuracy Assessment</w:t>
        </w:r>
        <w:r w:rsidR="003E4646">
          <w:rPr>
            <w:webHidden/>
          </w:rPr>
          <w:tab/>
        </w:r>
        <w:r>
          <w:rPr>
            <w:webHidden/>
          </w:rPr>
          <w:fldChar w:fldCharType="begin"/>
        </w:r>
        <w:r w:rsidR="003E4646">
          <w:rPr>
            <w:webHidden/>
          </w:rPr>
          <w:instrText xml:space="preserve"> PAGEREF _Toc213235983 \h </w:instrText>
        </w:r>
        <w:r>
          <w:rPr>
            <w:webHidden/>
          </w:rPr>
        </w:r>
        <w:r>
          <w:rPr>
            <w:webHidden/>
          </w:rPr>
          <w:fldChar w:fldCharType="separate"/>
        </w:r>
        <w:r w:rsidR="00176196">
          <w:rPr>
            <w:webHidden/>
          </w:rPr>
          <w:t>12</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84" w:history="1">
        <w:r w:rsidR="003E4646" w:rsidRPr="00BD68CA">
          <w:rPr>
            <w:rStyle w:val="Hyperlink"/>
          </w:rPr>
          <w:t>4.1 Laser Noise and Relative Accuracy</w:t>
        </w:r>
        <w:r w:rsidR="003E4646">
          <w:rPr>
            <w:webHidden/>
          </w:rPr>
          <w:tab/>
        </w:r>
        <w:r>
          <w:rPr>
            <w:webHidden/>
          </w:rPr>
          <w:fldChar w:fldCharType="begin"/>
        </w:r>
        <w:r w:rsidR="003E4646">
          <w:rPr>
            <w:webHidden/>
          </w:rPr>
          <w:instrText xml:space="preserve"> PAGEREF _Toc213235984 \h </w:instrText>
        </w:r>
        <w:r>
          <w:rPr>
            <w:webHidden/>
          </w:rPr>
        </w:r>
        <w:r>
          <w:rPr>
            <w:webHidden/>
          </w:rPr>
          <w:fldChar w:fldCharType="separate"/>
        </w:r>
        <w:r w:rsidR="00176196">
          <w:rPr>
            <w:webHidden/>
          </w:rPr>
          <w:t>12</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85" w:history="1">
        <w:r w:rsidR="003E4646" w:rsidRPr="00BD68CA">
          <w:rPr>
            <w:rStyle w:val="Hyperlink"/>
          </w:rPr>
          <w:t>4.2  Absolute Accuracy</w:t>
        </w:r>
        <w:r w:rsidR="003E4646">
          <w:rPr>
            <w:webHidden/>
          </w:rPr>
          <w:tab/>
        </w:r>
        <w:r>
          <w:rPr>
            <w:webHidden/>
          </w:rPr>
          <w:fldChar w:fldCharType="begin"/>
        </w:r>
        <w:r w:rsidR="003E4646">
          <w:rPr>
            <w:webHidden/>
          </w:rPr>
          <w:instrText xml:space="preserve"> PAGEREF _Toc213235985 \h </w:instrText>
        </w:r>
        <w:r>
          <w:rPr>
            <w:webHidden/>
          </w:rPr>
        </w:r>
        <w:r>
          <w:rPr>
            <w:webHidden/>
          </w:rPr>
          <w:fldChar w:fldCharType="separate"/>
        </w:r>
        <w:r w:rsidR="00176196">
          <w:rPr>
            <w:webHidden/>
          </w:rPr>
          <w:t>13</w:t>
        </w:r>
        <w:r>
          <w:rPr>
            <w:webHidden/>
          </w:rPr>
          <w:fldChar w:fldCharType="end"/>
        </w:r>
      </w:hyperlink>
    </w:p>
    <w:p w:rsidR="003E4646" w:rsidRDefault="00DE09E7">
      <w:pPr>
        <w:pStyle w:val="TOC1"/>
        <w:rPr>
          <w:rFonts w:asciiTheme="minorHAnsi" w:eastAsiaTheme="minorEastAsia" w:hAnsiTheme="minorHAnsi" w:cstheme="minorBidi"/>
          <w:b w:val="0"/>
        </w:rPr>
      </w:pPr>
      <w:hyperlink w:anchor="_Toc213235986" w:history="1">
        <w:r w:rsidR="003E4646" w:rsidRPr="00BD68CA">
          <w:rPr>
            <w:rStyle w:val="Hyperlink"/>
          </w:rPr>
          <w:t>5. Study Area Results</w:t>
        </w:r>
        <w:r w:rsidR="003E4646">
          <w:rPr>
            <w:webHidden/>
          </w:rPr>
          <w:tab/>
        </w:r>
        <w:r>
          <w:rPr>
            <w:webHidden/>
          </w:rPr>
          <w:fldChar w:fldCharType="begin"/>
        </w:r>
        <w:r w:rsidR="003E4646">
          <w:rPr>
            <w:webHidden/>
          </w:rPr>
          <w:instrText xml:space="preserve"> PAGEREF _Toc213235986 \h </w:instrText>
        </w:r>
        <w:r>
          <w:rPr>
            <w:webHidden/>
          </w:rPr>
        </w:r>
        <w:r>
          <w:rPr>
            <w:webHidden/>
          </w:rPr>
          <w:fldChar w:fldCharType="separate"/>
        </w:r>
        <w:r w:rsidR="00176196">
          <w:rPr>
            <w:webHidden/>
          </w:rPr>
          <w:t>13</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87" w:history="1">
        <w:r w:rsidR="003E4646" w:rsidRPr="00BD68CA">
          <w:rPr>
            <w:rStyle w:val="Hyperlink"/>
          </w:rPr>
          <w:t>5.1 Data Summary</w:t>
        </w:r>
        <w:r w:rsidR="003E4646">
          <w:rPr>
            <w:webHidden/>
          </w:rPr>
          <w:tab/>
        </w:r>
        <w:r>
          <w:rPr>
            <w:webHidden/>
          </w:rPr>
          <w:fldChar w:fldCharType="begin"/>
        </w:r>
        <w:r w:rsidR="003E4646">
          <w:rPr>
            <w:webHidden/>
          </w:rPr>
          <w:instrText xml:space="preserve"> PAGEREF _Toc213235987 \h </w:instrText>
        </w:r>
        <w:r>
          <w:rPr>
            <w:webHidden/>
          </w:rPr>
        </w:r>
        <w:r>
          <w:rPr>
            <w:webHidden/>
          </w:rPr>
          <w:fldChar w:fldCharType="separate"/>
        </w:r>
        <w:r w:rsidR="00176196">
          <w:rPr>
            <w:webHidden/>
          </w:rPr>
          <w:t>13</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88" w:history="1">
        <w:r w:rsidR="003E4646" w:rsidRPr="00BD68CA">
          <w:rPr>
            <w:rStyle w:val="Hyperlink"/>
          </w:rPr>
          <w:t>5.2 Data Density/Resolution</w:t>
        </w:r>
        <w:r w:rsidR="003E4646">
          <w:rPr>
            <w:webHidden/>
          </w:rPr>
          <w:tab/>
        </w:r>
        <w:r>
          <w:rPr>
            <w:webHidden/>
          </w:rPr>
          <w:fldChar w:fldCharType="begin"/>
        </w:r>
        <w:r w:rsidR="003E4646">
          <w:rPr>
            <w:webHidden/>
          </w:rPr>
          <w:instrText xml:space="preserve"> PAGEREF _Toc213235988 \h </w:instrText>
        </w:r>
        <w:r>
          <w:rPr>
            <w:webHidden/>
          </w:rPr>
        </w:r>
        <w:r>
          <w:rPr>
            <w:webHidden/>
          </w:rPr>
          <w:fldChar w:fldCharType="separate"/>
        </w:r>
        <w:r w:rsidR="00176196">
          <w:rPr>
            <w:webHidden/>
          </w:rPr>
          <w:t>14</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89" w:history="1">
        <w:r w:rsidR="003E4646" w:rsidRPr="00BD68CA">
          <w:rPr>
            <w:rStyle w:val="Hyperlink"/>
          </w:rPr>
          <w:t>5.3 Relative Accuracy Calibration Results</w:t>
        </w:r>
        <w:r w:rsidR="003E4646">
          <w:rPr>
            <w:webHidden/>
          </w:rPr>
          <w:tab/>
        </w:r>
        <w:r>
          <w:rPr>
            <w:webHidden/>
          </w:rPr>
          <w:fldChar w:fldCharType="begin"/>
        </w:r>
        <w:r w:rsidR="003E4646">
          <w:rPr>
            <w:webHidden/>
          </w:rPr>
          <w:instrText xml:space="preserve"> PAGEREF _Toc213235989 \h </w:instrText>
        </w:r>
        <w:r>
          <w:rPr>
            <w:webHidden/>
          </w:rPr>
        </w:r>
        <w:r>
          <w:rPr>
            <w:webHidden/>
          </w:rPr>
          <w:fldChar w:fldCharType="separate"/>
        </w:r>
        <w:r w:rsidR="00176196">
          <w:rPr>
            <w:webHidden/>
          </w:rPr>
          <w:t>20</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90" w:history="1">
        <w:r w:rsidR="003E4646" w:rsidRPr="00BD68CA">
          <w:rPr>
            <w:rStyle w:val="Hyperlink"/>
          </w:rPr>
          <w:t>5.4 Absolute Accuracy</w:t>
        </w:r>
        <w:r w:rsidR="003E4646">
          <w:rPr>
            <w:webHidden/>
          </w:rPr>
          <w:tab/>
        </w:r>
        <w:r>
          <w:rPr>
            <w:webHidden/>
          </w:rPr>
          <w:fldChar w:fldCharType="begin"/>
        </w:r>
        <w:r w:rsidR="003E4646">
          <w:rPr>
            <w:webHidden/>
          </w:rPr>
          <w:instrText xml:space="preserve"> PAGEREF _Toc213235990 \h </w:instrText>
        </w:r>
        <w:r>
          <w:rPr>
            <w:webHidden/>
          </w:rPr>
        </w:r>
        <w:r>
          <w:rPr>
            <w:webHidden/>
          </w:rPr>
          <w:fldChar w:fldCharType="separate"/>
        </w:r>
        <w:r w:rsidR="00176196">
          <w:rPr>
            <w:webHidden/>
          </w:rPr>
          <w:t>21</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91" w:history="1">
        <w:r w:rsidR="003E4646" w:rsidRPr="00BD68CA">
          <w:rPr>
            <w:rStyle w:val="Hyperlink"/>
          </w:rPr>
          <w:t>5.5 Photo delineation</w:t>
        </w:r>
        <w:r w:rsidR="003E4646">
          <w:rPr>
            <w:webHidden/>
          </w:rPr>
          <w:tab/>
        </w:r>
        <w:r>
          <w:rPr>
            <w:webHidden/>
          </w:rPr>
          <w:fldChar w:fldCharType="begin"/>
        </w:r>
        <w:r w:rsidR="003E4646">
          <w:rPr>
            <w:webHidden/>
          </w:rPr>
          <w:instrText xml:space="preserve"> PAGEREF _Toc213235991 \h </w:instrText>
        </w:r>
        <w:r>
          <w:rPr>
            <w:webHidden/>
          </w:rPr>
        </w:r>
        <w:r>
          <w:rPr>
            <w:webHidden/>
          </w:rPr>
          <w:fldChar w:fldCharType="separate"/>
        </w:r>
        <w:r w:rsidR="00176196">
          <w:rPr>
            <w:webHidden/>
          </w:rPr>
          <w:t>22</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92" w:history="1">
        <w:r w:rsidR="003E4646" w:rsidRPr="00BD68CA">
          <w:rPr>
            <w:rStyle w:val="Hyperlink"/>
          </w:rPr>
          <w:t>5.6 Photo Resolution and Accuracy</w:t>
        </w:r>
        <w:r w:rsidR="003E4646">
          <w:rPr>
            <w:webHidden/>
          </w:rPr>
          <w:tab/>
        </w:r>
        <w:r>
          <w:rPr>
            <w:webHidden/>
          </w:rPr>
          <w:fldChar w:fldCharType="begin"/>
        </w:r>
        <w:r w:rsidR="003E4646">
          <w:rPr>
            <w:webHidden/>
          </w:rPr>
          <w:instrText xml:space="preserve"> PAGEREF _Toc213235992 \h </w:instrText>
        </w:r>
        <w:r>
          <w:rPr>
            <w:webHidden/>
          </w:rPr>
        </w:r>
        <w:r>
          <w:rPr>
            <w:webHidden/>
          </w:rPr>
          <w:fldChar w:fldCharType="separate"/>
        </w:r>
        <w:r w:rsidR="00176196">
          <w:rPr>
            <w:webHidden/>
          </w:rPr>
          <w:t>27</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93" w:history="1">
        <w:r w:rsidR="003E4646" w:rsidRPr="00BD68CA">
          <w:rPr>
            <w:rStyle w:val="Hyperlink"/>
          </w:rPr>
          <w:t>5.7 Projection/Datum and Units</w:t>
        </w:r>
        <w:r w:rsidR="003E4646">
          <w:rPr>
            <w:webHidden/>
          </w:rPr>
          <w:tab/>
        </w:r>
        <w:r>
          <w:rPr>
            <w:webHidden/>
          </w:rPr>
          <w:fldChar w:fldCharType="begin"/>
        </w:r>
        <w:r w:rsidR="003E4646">
          <w:rPr>
            <w:webHidden/>
          </w:rPr>
          <w:instrText xml:space="preserve"> PAGEREF _Toc213235993 \h </w:instrText>
        </w:r>
        <w:r>
          <w:rPr>
            <w:webHidden/>
          </w:rPr>
        </w:r>
        <w:r>
          <w:rPr>
            <w:webHidden/>
          </w:rPr>
          <w:fldChar w:fldCharType="separate"/>
        </w:r>
        <w:r w:rsidR="00176196">
          <w:rPr>
            <w:webHidden/>
          </w:rPr>
          <w:t>28</w:t>
        </w:r>
        <w:r>
          <w:rPr>
            <w:webHidden/>
          </w:rPr>
          <w:fldChar w:fldCharType="end"/>
        </w:r>
      </w:hyperlink>
    </w:p>
    <w:p w:rsidR="003E4646" w:rsidRDefault="00DE09E7">
      <w:pPr>
        <w:pStyle w:val="TOC1"/>
        <w:tabs>
          <w:tab w:val="left" w:pos="480"/>
        </w:tabs>
        <w:rPr>
          <w:rFonts w:asciiTheme="minorHAnsi" w:eastAsiaTheme="minorEastAsia" w:hAnsiTheme="minorHAnsi" w:cstheme="minorBidi"/>
          <w:b w:val="0"/>
        </w:rPr>
      </w:pPr>
      <w:hyperlink w:anchor="_Toc213235994" w:history="1">
        <w:r w:rsidR="003E4646" w:rsidRPr="00BD68CA">
          <w:rPr>
            <w:rStyle w:val="Hyperlink"/>
          </w:rPr>
          <w:t>6.</w:t>
        </w:r>
        <w:r w:rsidR="002347A9">
          <w:rPr>
            <w:rFonts w:asciiTheme="minorHAnsi" w:eastAsiaTheme="minorEastAsia" w:hAnsiTheme="minorHAnsi" w:cstheme="minorBidi"/>
            <w:b w:val="0"/>
          </w:rPr>
          <w:t xml:space="preserve">  </w:t>
        </w:r>
        <w:r w:rsidR="003E4646" w:rsidRPr="00BD68CA">
          <w:rPr>
            <w:rStyle w:val="Hyperlink"/>
          </w:rPr>
          <w:t>Deliverables</w:t>
        </w:r>
        <w:r w:rsidR="003E4646">
          <w:rPr>
            <w:webHidden/>
          </w:rPr>
          <w:tab/>
        </w:r>
        <w:r>
          <w:rPr>
            <w:webHidden/>
          </w:rPr>
          <w:fldChar w:fldCharType="begin"/>
        </w:r>
        <w:r w:rsidR="003E4646">
          <w:rPr>
            <w:webHidden/>
          </w:rPr>
          <w:instrText xml:space="preserve"> PAGEREF _Toc213235994 \h </w:instrText>
        </w:r>
        <w:r>
          <w:rPr>
            <w:webHidden/>
          </w:rPr>
        </w:r>
        <w:r>
          <w:rPr>
            <w:webHidden/>
          </w:rPr>
          <w:fldChar w:fldCharType="separate"/>
        </w:r>
        <w:r w:rsidR="00176196">
          <w:rPr>
            <w:webHidden/>
          </w:rPr>
          <w:t>28</w:t>
        </w:r>
        <w:r>
          <w:rPr>
            <w:webHidden/>
          </w:rPr>
          <w:fldChar w:fldCharType="end"/>
        </w:r>
      </w:hyperlink>
    </w:p>
    <w:p w:rsidR="003E4646" w:rsidRDefault="00DE09E7">
      <w:pPr>
        <w:pStyle w:val="TOC2"/>
        <w:rPr>
          <w:rFonts w:asciiTheme="minorHAnsi" w:eastAsiaTheme="minorEastAsia" w:hAnsiTheme="minorHAnsi" w:cstheme="minorBidi"/>
          <w:sz w:val="22"/>
          <w:szCs w:val="22"/>
        </w:rPr>
      </w:pPr>
      <w:hyperlink w:anchor="_Toc213235995" w:history="1">
        <w:r w:rsidR="003E4646" w:rsidRPr="00BD68CA">
          <w:rPr>
            <w:rStyle w:val="Hyperlink"/>
          </w:rPr>
          <w:t>6.1 Point Data Delineation (per 1/100</w:t>
        </w:r>
        <w:r w:rsidR="003E4646" w:rsidRPr="00BD68CA">
          <w:rPr>
            <w:rStyle w:val="Hyperlink"/>
            <w:vertAlign w:val="superscript"/>
          </w:rPr>
          <w:t>th</w:t>
        </w:r>
        <w:r w:rsidR="003E4646" w:rsidRPr="00BD68CA">
          <w:rPr>
            <w:rStyle w:val="Hyperlink"/>
          </w:rPr>
          <w:t xml:space="preserve"> USGS Quad delineation*)</w:t>
        </w:r>
        <w:r w:rsidR="003E4646">
          <w:rPr>
            <w:webHidden/>
          </w:rPr>
          <w:tab/>
        </w:r>
        <w:r>
          <w:rPr>
            <w:webHidden/>
          </w:rPr>
          <w:fldChar w:fldCharType="begin"/>
        </w:r>
        <w:r w:rsidR="003E4646">
          <w:rPr>
            <w:webHidden/>
          </w:rPr>
          <w:instrText xml:space="preserve"> PAGEREF _Toc213235995 \h </w:instrText>
        </w:r>
        <w:r>
          <w:rPr>
            <w:webHidden/>
          </w:rPr>
        </w:r>
        <w:r>
          <w:rPr>
            <w:webHidden/>
          </w:rPr>
          <w:fldChar w:fldCharType="separate"/>
        </w:r>
        <w:r w:rsidR="00176196">
          <w:rPr>
            <w:webHidden/>
          </w:rPr>
          <w:t>29</w:t>
        </w:r>
        <w:r>
          <w:rPr>
            <w:webHidden/>
          </w:rPr>
          <w:fldChar w:fldCharType="end"/>
        </w:r>
      </w:hyperlink>
    </w:p>
    <w:p w:rsidR="003E4646" w:rsidRDefault="00DE09E7">
      <w:pPr>
        <w:pStyle w:val="TOC1"/>
        <w:rPr>
          <w:rFonts w:asciiTheme="minorHAnsi" w:eastAsiaTheme="minorEastAsia" w:hAnsiTheme="minorHAnsi" w:cstheme="minorBidi"/>
          <w:b w:val="0"/>
        </w:rPr>
      </w:pPr>
      <w:hyperlink w:anchor="_Toc213235996" w:history="1">
        <w:r w:rsidR="003E4646" w:rsidRPr="00BD68CA">
          <w:rPr>
            <w:rStyle w:val="Hyperlink"/>
          </w:rPr>
          <w:t>7. Selected Images</w:t>
        </w:r>
        <w:r w:rsidR="003E4646">
          <w:rPr>
            <w:webHidden/>
          </w:rPr>
          <w:tab/>
        </w:r>
        <w:r>
          <w:rPr>
            <w:webHidden/>
          </w:rPr>
          <w:fldChar w:fldCharType="begin"/>
        </w:r>
        <w:r w:rsidR="003E4646">
          <w:rPr>
            <w:webHidden/>
          </w:rPr>
          <w:instrText xml:space="preserve"> PAGEREF _Toc213235996 \h </w:instrText>
        </w:r>
        <w:r>
          <w:rPr>
            <w:webHidden/>
          </w:rPr>
        </w:r>
        <w:r>
          <w:rPr>
            <w:webHidden/>
          </w:rPr>
          <w:fldChar w:fldCharType="separate"/>
        </w:r>
        <w:r w:rsidR="00176196">
          <w:rPr>
            <w:webHidden/>
          </w:rPr>
          <w:t>30</w:t>
        </w:r>
        <w:r>
          <w:rPr>
            <w:webHidden/>
          </w:rPr>
          <w:fldChar w:fldCharType="end"/>
        </w:r>
      </w:hyperlink>
    </w:p>
    <w:p w:rsidR="003E4646" w:rsidRDefault="00DE09E7">
      <w:pPr>
        <w:pStyle w:val="TOC1"/>
        <w:rPr>
          <w:rFonts w:asciiTheme="minorHAnsi" w:eastAsiaTheme="minorEastAsia" w:hAnsiTheme="minorHAnsi" w:cstheme="minorBidi"/>
          <w:b w:val="0"/>
        </w:rPr>
      </w:pPr>
      <w:hyperlink w:anchor="_Toc213235997" w:history="1">
        <w:r w:rsidR="003E4646" w:rsidRPr="00BD68CA">
          <w:rPr>
            <w:rStyle w:val="Hyperlink"/>
          </w:rPr>
          <w:t>8. Glossary</w:t>
        </w:r>
        <w:r w:rsidR="003E4646">
          <w:rPr>
            <w:webHidden/>
          </w:rPr>
          <w:tab/>
        </w:r>
        <w:r>
          <w:rPr>
            <w:webHidden/>
          </w:rPr>
          <w:fldChar w:fldCharType="begin"/>
        </w:r>
        <w:r w:rsidR="003E4646">
          <w:rPr>
            <w:webHidden/>
          </w:rPr>
          <w:instrText xml:space="preserve"> PAGEREF _Toc213235997 \h </w:instrText>
        </w:r>
        <w:r>
          <w:rPr>
            <w:webHidden/>
          </w:rPr>
        </w:r>
        <w:r>
          <w:rPr>
            <w:webHidden/>
          </w:rPr>
          <w:fldChar w:fldCharType="separate"/>
        </w:r>
        <w:r w:rsidR="00176196">
          <w:rPr>
            <w:webHidden/>
          </w:rPr>
          <w:t>31</w:t>
        </w:r>
        <w:r>
          <w:rPr>
            <w:webHidden/>
          </w:rPr>
          <w:fldChar w:fldCharType="end"/>
        </w:r>
      </w:hyperlink>
    </w:p>
    <w:p w:rsidR="003E4646" w:rsidRDefault="00DE09E7">
      <w:pPr>
        <w:pStyle w:val="TOC1"/>
        <w:rPr>
          <w:rFonts w:asciiTheme="minorHAnsi" w:eastAsiaTheme="minorEastAsia" w:hAnsiTheme="minorHAnsi" w:cstheme="minorBidi"/>
          <w:b w:val="0"/>
        </w:rPr>
      </w:pPr>
      <w:hyperlink w:anchor="_Toc213235998" w:history="1">
        <w:r w:rsidR="003E4646" w:rsidRPr="00BD68CA">
          <w:rPr>
            <w:rStyle w:val="Hyperlink"/>
          </w:rPr>
          <w:t>9. Citations</w:t>
        </w:r>
        <w:r w:rsidR="003E4646">
          <w:rPr>
            <w:webHidden/>
          </w:rPr>
          <w:tab/>
        </w:r>
        <w:r>
          <w:rPr>
            <w:webHidden/>
          </w:rPr>
          <w:fldChar w:fldCharType="begin"/>
        </w:r>
        <w:r w:rsidR="003E4646">
          <w:rPr>
            <w:webHidden/>
          </w:rPr>
          <w:instrText xml:space="preserve"> PAGEREF _Toc213235998 \h </w:instrText>
        </w:r>
        <w:r>
          <w:rPr>
            <w:webHidden/>
          </w:rPr>
        </w:r>
        <w:r>
          <w:rPr>
            <w:webHidden/>
          </w:rPr>
          <w:fldChar w:fldCharType="separate"/>
        </w:r>
        <w:r w:rsidR="00176196">
          <w:rPr>
            <w:webHidden/>
          </w:rPr>
          <w:t>32</w:t>
        </w:r>
        <w:r>
          <w:rPr>
            <w:webHidden/>
          </w:rPr>
          <w:fldChar w:fldCharType="end"/>
        </w:r>
      </w:hyperlink>
    </w:p>
    <w:p w:rsidR="003E4646" w:rsidRDefault="00DE09E7">
      <w:pPr>
        <w:pStyle w:val="TOC1"/>
        <w:rPr>
          <w:rFonts w:asciiTheme="minorHAnsi" w:eastAsiaTheme="minorEastAsia" w:hAnsiTheme="minorHAnsi" w:cstheme="minorBidi"/>
          <w:b w:val="0"/>
        </w:rPr>
      </w:pPr>
      <w:hyperlink w:anchor="_Toc213235999" w:history="1">
        <w:r w:rsidR="003E4646" w:rsidRPr="00BD68CA">
          <w:rPr>
            <w:rStyle w:val="Hyperlink"/>
          </w:rPr>
          <w:t>Appendix A</w:t>
        </w:r>
        <w:r w:rsidR="003E4646">
          <w:rPr>
            <w:webHidden/>
          </w:rPr>
          <w:tab/>
        </w:r>
        <w:r>
          <w:rPr>
            <w:webHidden/>
          </w:rPr>
          <w:fldChar w:fldCharType="begin"/>
        </w:r>
        <w:r w:rsidR="003E4646">
          <w:rPr>
            <w:webHidden/>
          </w:rPr>
          <w:instrText xml:space="preserve"> PAGEREF _Toc213235999 \h </w:instrText>
        </w:r>
        <w:r>
          <w:rPr>
            <w:webHidden/>
          </w:rPr>
        </w:r>
        <w:r>
          <w:rPr>
            <w:webHidden/>
          </w:rPr>
          <w:fldChar w:fldCharType="separate"/>
        </w:r>
        <w:r w:rsidR="00176196">
          <w:rPr>
            <w:webHidden/>
          </w:rPr>
          <w:t>33</w:t>
        </w:r>
        <w:r>
          <w:rPr>
            <w:webHidden/>
          </w:rPr>
          <w:fldChar w:fldCharType="end"/>
        </w:r>
      </w:hyperlink>
    </w:p>
    <w:p w:rsidR="00F44FC9" w:rsidRPr="00F44FC9" w:rsidRDefault="00DE09E7" w:rsidP="00D11DD1">
      <w:pPr>
        <w:pStyle w:val="Heading1"/>
        <w:spacing w:line="360" w:lineRule="auto"/>
        <w:jc w:val="center"/>
      </w:pPr>
      <w:r w:rsidRPr="00CE7EE5">
        <w:rPr>
          <w:sz w:val="24"/>
          <w:szCs w:val="24"/>
        </w:rPr>
        <w:fldChar w:fldCharType="end"/>
      </w:r>
    </w:p>
    <w:p w:rsidR="00F44FC9" w:rsidRDefault="00F44FC9" w:rsidP="00F44FC9"/>
    <w:p w:rsidR="009A1588" w:rsidRDefault="009A1588" w:rsidP="00F44FC9"/>
    <w:p w:rsidR="009A1588" w:rsidRDefault="009A1588" w:rsidP="00F44FC9"/>
    <w:p w:rsidR="009A1588" w:rsidRDefault="009A1588" w:rsidP="00F44FC9"/>
    <w:p w:rsidR="009A1588" w:rsidRDefault="009A1588" w:rsidP="00F44FC9"/>
    <w:p w:rsidR="009A1588" w:rsidRDefault="009A1588" w:rsidP="00F44FC9"/>
    <w:p w:rsidR="009A1588" w:rsidRDefault="009A1588" w:rsidP="00F44FC9"/>
    <w:p w:rsidR="009A1588" w:rsidRDefault="009A1588" w:rsidP="00F44FC9"/>
    <w:p w:rsidR="009A1588" w:rsidRDefault="009A1588" w:rsidP="00F44FC9"/>
    <w:p w:rsidR="009A1588" w:rsidRDefault="009A1588" w:rsidP="00F44FC9"/>
    <w:p w:rsidR="009A1588" w:rsidRDefault="009A1588" w:rsidP="00F44FC9"/>
    <w:p w:rsidR="009A1588" w:rsidRDefault="009A1588" w:rsidP="00F44FC9"/>
    <w:p w:rsidR="009A1588" w:rsidRPr="00F44FC9" w:rsidRDefault="009A1588" w:rsidP="00F44FC9"/>
    <w:p w:rsidR="004833F8" w:rsidRDefault="004833F8" w:rsidP="002F3582">
      <w:pPr>
        <w:jc w:val="center"/>
      </w:pPr>
    </w:p>
    <w:p w:rsidR="00986183" w:rsidRPr="004833F8" w:rsidRDefault="00986183" w:rsidP="00986183">
      <w:pPr>
        <w:sectPr w:rsidR="00986183" w:rsidRPr="004833F8" w:rsidSect="00364852">
          <w:headerReference w:type="default" r:id="rId11"/>
          <w:pgSz w:w="12240" w:h="15840"/>
          <w:pgMar w:top="1440" w:right="1440" w:bottom="1440" w:left="1440" w:header="720" w:footer="720" w:gutter="0"/>
          <w:cols w:space="720"/>
          <w:docGrid w:linePitch="360"/>
        </w:sectPr>
      </w:pPr>
    </w:p>
    <w:p w:rsidR="00A24A39" w:rsidRDefault="003C610F" w:rsidP="00940DE0">
      <w:pPr>
        <w:pStyle w:val="Heading1"/>
        <w:rPr>
          <w:szCs w:val="28"/>
        </w:rPr>
      </w:pPr>
      <w:bookmarkStart w:id="0" w:name="_Toc213235972"/>
      <w:r w:rsidRPr="003C610F">
        <w:rPr>
          <w:szCs w:val="28"/>
        </w:rPr>
        <w:lastRenderedPageBreak/>
        <w:t>1</w:t>
      </w:r>
      <w:r w:rsidR="00940DE0" w:rsidRPr="003C610F">
        <w:rPr>
          <w:szCs w:val="28"/>
        </w:rPr>
        <w:t xml:space="preserve">. </w:t>
      </w:r>
      <w:r w:rsidR="00683698">
        <w:rPr>
          <w:szCs w:val="28"/>
        </w:rPr>
        <w:t>Overview</w:t>
      </w:r>
      <w:bookmarkEnd w:id="0"/>
    </w:p>
    <w:p w:rsidR="00DA247B" w:rsidRPr="00DA247B" w:rsidRDefault="00DA247B" w:rsidP="00DA247B"/>
    <w:p w:rsidR="009F3F83" w:rsidRDefault="004C4F84" w:rsidP="004C4F84">
      <w:pPr>
        <w:autoSpaceDE w:val="0"/>
        <w:autoSpaceDN w:val="0"/>
        <w:adjustRightInd w:val="0"/>
        <w:rPr>
          <w:rFonts w:ascii="Trebuchet MS" w:hAnsi="Trebuchet MS"/>
          <w:sz w:val="22"/>
          <w:szCs w:val="22"/>
        </w:rPr>
      </w:pPr>
      <w:r w:rsidRPr="004C4F84">
        <w:rPr>
          <w:rFonts w:ascii="Trebuchet MS" w:hAnsi="Trebuchet MS"/>
          <w:sz w:val="22"/>
          <w:szCs w:val="22"/>
        </w:rPr>
        <w:t>Watershed Sciences, Inc. (WS) collected Light Detection and Ranging (L</w:t>
      </w:r>
      <w:r w:rsidR="00B44BCF">
        <w:rPr>
          <w:rFonts w:ascii="Trebuchet MS" w:hAnsi="Trebuchet MS"/>
          <w:sz w:val="22"/>
          <w:szCs w:val="22"/>
        </w:rPr>
        <w:t>iDAR) data and True-color Ortho</w:t>
      </w:r>
      <w:r w:rsidRPr="004C4F84">
        <w:rPr>
          <w:rFonts w:ascii="Trebuchet MS" w:hAnsi="Trebuchet MS"/>
          <w:sz w:val="22"/>
          <w:szCs w:val="22"/>
        </w:rPr>
        <w:t xml:space="preserve">photographs for the US Bureau of Reclamation in 2007 and 2008.  The Areas of Interest (AOIs) included 3 sites in </w:t>
      </w:r>
      <w:r w:rsidR="009F3F83">
        <w:rPr>
          <w:rFonts w:ascii="Trebuchet MS" w:hAnsi="Trebuchet MS"/>
          <w:sz w:val="22"/>
          <w:szCs w:val="22"/>
        </w:rPr>
        <w:t>the Grand</w:t>
      </w:r>
      <w:r w:rsidR="00534F1A">
        <w:rPr>
          <w:rFonts w:ascii="Trebuchet MS" w:hAnsi="Trebuchet MS"/>
          <w:sz w:val="22"/>
          <w:szCs w:val="22"/>
        </w:rPr>
        <w:t>e</w:t>
      </w:r>
      <w:r w:rsidR="009F3F83">
        <w:rPr>
          <w:rFonts w:ascii="Trebuchet MS" w:hAnsi="Trebuchet MS"/>
          <w:sz w:val="22"/>
          <w:szCs w:val="22"/>
        </w:rPr>
        <w:t xml:space="preserve"> Ronde River Basin, </w:t>
      </w:r>
      <w:r w:rsidRPr="004C4F84">
        <w:rPr>
          <w:rFonts w:ascii="Trebuchet MS" w:hAnsi="Trebuchet MS"/>
          <w:sz w:val="22"/>
          <w:szCs w:val="22"/>
        </w:rPr>
        <w:t xml:space="preserve">Oregon: </w:t>
      </w:r>
      <w:r w:rsidR="009F3F83">
        <w:rPr>
          <w:rFonts w:ascii="Trebuchet MS" w:hAnsi="Trebuchet MS"/>
          <w:sz w:val="22"/>
          <w:szCs w:val="22"/>
        </w:rPr>
        <w:t>Willow Creek</w:t>
      </w:r>
      <w:r w:rsidRPr="004C4F84">
        <w:rPr>
          <w:rFonts w:ascii="Trebuchet MS" w:hAnsi="Trebuchet MS"/>
          <w:sz w:val="22"/>
          <w:szCs w:val="22"/>
        </w:rPr>
        <w:t xml:space="preserve">, Catherine Creek, and Lostine River, and 2 sites in </w:t>
      </w:r>
      <w:r w:rsidR="009F3F83">
        <w:rPr>
          <w:rFonts w:ascii="Trebuchet MS" w:hAnsi="Trebuchet MS"/>
          <w:sz w:val="22"/>
          <w:szCs w:val="22"/>
        </w:rPr>
        <w:t xml:space="preserve">the Lemhi River Basin, </w:t>
      </w:r>
      <w:r w:rsidRPr="004C4F84">
        <w:rPr>
          <w:rFonts w:ascii="Trebuchet MS" w:hAnsi="Trebuchet MS"/>
          <w:sz w:val="22"/>
          <w:szCs w:val="22"/>
        </w:rPr>
        <w:t>Idaho</w:t>
      </w:r>
      <w:r w:rsidR="00C32758">
        <w:rPr>
          <w:rFonts w:ascii="Trebuchet MS" w:hAnsi="Trebuchet MS"/>
          <w:sz w:val="22"/>
          <w:szCs w:val="22"/>
        </w:rPr>
        <w:t>: Lemhi</w:t>
      </w:r>
      <w:r w:rsidR="009F3F83">
        <w:rPr>
          <w:rFonts w:ascii="Trebuchet MS" w:hAnsi="Trebuchet MS"/>
          <w:sz w:val="22"/>
          <w:szCs w:val="22"/>
        </w:rPr>
        <w:t xml:space="preserve"> River and Amonson Reach</w:t>
      </w:r>
      <w:r w:rsidRPr="004C4F84">
        <w:rPr>
          <w:rFonts w:ascii="Trebuchet MS" w:hAnsi="Trebuchet MS"/>
          <w:sz w:val="22"/>
          <w:szCs w:val="22"/>
        </w:rPr>
        <w:t xml:space="preserve">. The extent of </w:t>
      </w:r>
      <w:r w:rsidR="009F3F83">
        <w:rPr>
          <w:rFonts w:ascii="Trebuchet MS" w:hAnsi="Trebuchet MS"/>
          <w:sz w:val="22"/>
          <w:szCs w:val="22"/>
        </w:rPr>
        <w:t>delivered</w:t>
      </w:r>
      <w:r w:rsidRPr="004C4F84">
        <w:rPr>
          <w:rFonts w:ascii="Trebuchet MS" w:hAnsi="Trebuchet MS"/>
          <w:sz w:val="22"/>
          <w:szCs w:val="22"/>
        </w:rPr>
        <w:t xml:space="preserve"> LiDAR and photo area totals ~</w:t>
      </w:r>
      <w:r w:rsidR="009F3F83">
        <w:rPr>
          <w:rFonts w:ascii="Trebuchet MS" w:hAnsi="Trebuchet MS"/>
          <w:sz w:val="22"/>
          <w:szCs w:val="22"/>
        </w:rPr>
        <w:t>79,178 acres</w:t>
      </w:r>
      <w:r w:rsidRPr="004C4F84">
        <w:rPr>
          <w:rFonts w:ascii="Trebuchet MS" w:hAnsi="Trebuchet MS"/>
          <w:sz w:val="22"/>
          <w:szCs w:val="22"/>
        </w:rPr>
        <w:t xml:space="preserve">.  </w:t>
      </w:r>
      <w:r w:rsidR="009F3F83" w:rsidRPr="004C4F84">
        <w:rPr>
          <w:rFonts w:ascii="Trebuchet MS" w:hAnsi="Trebuchet MS"/>
          <w:sz w:val="22"/>
          <w:szCs w:val="22"/>
        </w:rPr>
        <w:t xml:space="preserve">The delivered acreage for the study area is greater than the original </w:t>
      </w:r>
      <w:r w:rsidR="009F3F83">
        <w:rPr>
          <w:rFonts w:ascii="Trebuchet MS" w:hAnsi="Trebuchet MS"/>
          <w:sz w:val="22"/>
          <w:szCs w:val="22"/>
        </w:rPr>
        <w:t xml:space="preserve">requested </w:t>
      </w:r>
      <w:r w:rsidR="009F3F83" w:rsidRPr="004C4F84">
        <w:rPr>
          <w:rFonts w:ascii="Trebuchet MS" w:hAnsi="Trebuchet MS"/>
          <w:sz w:val="22"/>
          <w:szCs w:val="22"/>
        </w:rPr>
        <w:t>amount due to buffering of the original AOI</w:t>
      </w:r>
      <w:r w:rsidR="009F3F83">
        <w:rPr>
          <w:rFonts w:ascii="Trebuchet MS" w:hAnsi="Trebuchet MS"/>
          <w:sz w:val="22"/>
          <w:szCs w:val="22"/>
        </w:rPr>
        <w:t>s</w:t>
      </w:r>
      <w:r w:rsidR="009F3F83" w:rsidRPr="004C4F84">
        <w:rPr>
          <w:rFonts w:ascii="Trebuchet MS" w:hAnsi="Trebuchet MS"/>
          <w:sz w:val="22"/>
          <w:szCs w:val="22"/>
        </w:rPr>
        <w:t xml:space="preserve"> and flight planning optimization. </w:t>
      </w:r>
      <w:r w:rsidRPr="004C4F84">
        <w:rPr>
          <w:rFonts w:ascii="Trebuchet MS" w:hAnsi="Trebuchet MS"/>
          <w:sz w:val="22"/>
          <w:szCs w:val="22"/>
        </w:rPr>
        <w:t>The maps below (Figure 1</w:t>
      </w:r>
      <w:r>
        <w:rPr>
          <w:rFonts w:ascii="Trebuchet MS" w:hAnsi="Trebuchet MS"/>
          <w:sz w:val="22"/>
          <w:szCs w:val="22"/>
        </w:rPr>
        <w:t>) show</w:t>
      </w:r>
      <w:r w:rsidRPr="004C4F84">
        <w:rPr>
          <w:rFonts w:ascii="Trebuchet MS" w:hAnsi="Trebuchet MS"/>
          <w:sz w:val="22"/>
          <w:szCs w:val="22"/>
        </w:rPr>
        <w:t xml:space="preserve"> the extent of the LiDAR and digital orthophoto </w:t>
      </w:r>
      <w:r w:rsidR="009F3F83">
        <w:rPr>
          <w:rFonts w:ascii="Trebuchet MS" w:hAnsi="Trebuchet MS"/>
          <w:sz w:val="22"/>
          <w:szCs w:val="22"/>
        </w:rPr>
        <w:t>acquisition</w:t>
      </w:r>
      <w:r w:rsidRPr="004C4F84">
        <w:rPr>
          <w:rFonts w:ascii="Trebuchet MS" w:hAnsi="Trebuchet MS"/>
          <w:sz w:val="22"/>
          <w:szCs w:val="22"/>
        </w:rPr>
        <w:t>.</w:t>
      </w:r>
    </w:p>
    <w:p w:rsidR="009F3F83" w:rsidRDefault="009F3F83" w:rsidP="004C4F84">
      <w:pPr>
        <w:autoSpaceDE w:val="0"/>
        <w:autoSpaceDN w:val="0"/>
        <w:adjustRightInd w:val="0"/>
        <w:rPr>
          <w:rFonts w:ascii="Trebuchet MS" w:hAnsi="Trebuchet MS"/>
          <w:sz w:val="22"/>
          <w:szCs w:val="22"/>
        </w:rPr>
      </w:pPr>
    </w:p>
    <w:p w:rsidR="004C4F84" w:rsidRDefault="00C32758" w:rsidP="004C4F84">
      <w:pPr>
        <w:autoSpaceDE w:val="0"/>
        <w:autoSpaceDN w:val="0"/>
        <w:adjustRightInd w:val="0"/>
        <w:rPr>
          <w:rFonts w:ascii="Trebuchet MS" w:hAnsi="Trebuchet MS"/>
          <w:sz w:val="22"/>
          <w:szCs w:val="22"/>
        </w:rPr>
      </w:pPr>
      <w:r>
        <w:rPr>
          <w:rFonts w:ascii="Trebuchet MS" w:hAnsi="Trebuchet MS"/>
          <w:sz w:val="22"/>
          <w:szCs w:val="22"/>
        </w:rPr>
        <w:t>LiDAR for Catherine and W</w:t>
      </w:r>
      <w:r w:rsidR="009F3F83">
        <w:rPr>
          <w:rFonts w:ascii="Trebuchet MS" w:hAnsi="Trebuchet MS"/>
          <w:sz w:val="22"/>
          <w:szCs w:val="22"/>
        </w:rPr>
        <w:t xml:space="preserve">illow Creeks was delivered on </w:t>
      </w:r>
      <w:r w:rsidR="00B44BCF" w:rsidRPr="00B44BCF">
        <w:rPr>
          <w:rFonts w:ascii="Trebuchet MS" w:hAnsi="Trebuchet MS"/>
          <w:sz w:val="22"/>
          <w:szCs w:val="22"/>
        </w:rPr>
        <w:t>December 11</w:t>
      </w:r>
      <w:r w:rsidR="009F3F83" w:rsidRPr="00B44BCF">
        <w:rPr>
          <w:rFonts w:ascii="Trebuchet MS" w:hAnsi="Trebuchet MS"/>
          <w:sz w:val="22"/>
          <w:szCs w:val="22"/>
        </w:rPr>
        <w:t>,</w:t>
      </w:r>
      <w:r w:rsidR="00B44BCF">
        <w:rPr>
          <w:rFonts w:ascii="Trebuchet MS" w:hAnsi="Trebuchet MS"/>
          <w:sz w:val="22"/>
          <w:szCs w:val="22"/>
        </w:rPr>
        <w:t xml:space="preserve"> </w:t>
      </w:r>
      <w:r w:rsidR="009F3F83" w:rsidRPr="00B44BCF">
        <w:rPr>
          <w:rFonts w:ascii="Trebuchet MS" w:hAnsi="Trebuchet MS"/>
          <w:sz w:val="22"/>
          <w:szCs w:val="22"/>
        </w:rPr>
        <w:t>2007</w:t>
      </w:r>
      <w:r w:rsidR="001F206B">
        <w:rPr>
          <w:rFonts w:ascii="Trebuchet MS" w:hAnsi="Trebuchet MS"/>
          <w:sz w:val="22"/>
          <w:szCs w:val="22"/>
        </w:rPr>
        <w:t>.  This delivery contains the remaining LiDAR datasets for the Lostine River, Lemhi River, and Amonson Reach sites, as well as the orthophotos for all five sites.</w:t>
      </w:r>
      <w:r w:rsidR="004C4F84" w:rsidRPr="004C4F84">
        <w:rPr>
          <w:rFonts w:ascii="Trebuchet MS" w:hAnsi="Trebuchet MS"/>
          <w:sz w:val="22"/>
          <w:szCs w:val="22"/>
        </w:rPr>
        <w:t xml:space="preserve"> </w:t>
      </w:r>
    </w:p>
    <w:p w:rsidR="0015222F" w:rsidRDefault="0015222F" w:rsidP="004C4F84">
      <w:pPr>
        <w:autoSpaceDE w:val="0"/>
        <w:autoSpaceDN w:val="0"/>
        <w:adjustRightInd w:val="0"/>
        <w:rPr>
          <w:rFonts w:ascii="Trebuchet MS" w:hAnsi="Trebuchet MS"/>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6C0756" w:rsidRDefault="006C0756" w:rsidP="004C4F84">
      <w:pPr>
        <w:autoSpaceDE w:val="0"/>
        <w:autoSpaceDN w:val="0"/>
        <w:adjustRightInd w:val="0"/>
        <w:rPr>
          <w:rFonts w:ascii="Trebuchet MS" w:hAnsi="Trebuchet MS"/>
          <w:b/>
          <w:bCs/>
          <w:i/>
          <w:sz w:val="20"/>
          <w:szCs w:val="20"/>
          <w:highlight w:val="yellow"/>
        </w:rPr>
      </w:pPr>
    </w:p>
    <w:p w:rsidR="00530B8C" w:rsidRDefault="001F206B" w:rsidP="004C4F84">
      <w:pPr>
        <w:autoSpaceDE w:val="0"/>
        <w:autoSpaceDN w:val="0"/>
        <w:adjustRightInd w:val="0"/>
        <w:rPr>
          <w:rFonts w:ascii="Trebuchet MS" w:hAnsi="Trebuchet MS"/>
          <w:b/>
          <w:i/>
          <w:noProof/>
        </w:rPr>
      </w:pPr>
      <w:r w:rsidRPr="00C32758">
        <w:rPr>
          <w:rFonts w:ascii="Trebuchet MS" w:hAnsi="Trebuchet MS"/>
          <w:b/>
          <w:bCs/>
          <w:i/>
          <w:noProof/>
          <w:sz w:val="20"/>
          <w:szCs w:val="20"/>
        </w:rPr>
        <w:lastRenderedPageBreak/>
        <w:drawing>
          <wp:anchor distT="0" distB="0" distL="114300" distR="114300" simplePos="0" relativeHeight="251678208" behindDoc="1" locked="0" layoutInCell="1" allowOverlap="1">
            <wp:simplePos x="0" y="0"/>
            <wp:positionH relativeFrom="column">
              <wp:posOffset>28575</wp:posOffset>
            </wp:positionH>
            <wp:positionV relativeFrom="paragraph">
              <wp:posOffset>381000</wp:posOffset>
            </wp:positionV>
            <wp:extent cx="5951220" cy="6858000"/>
            <wp:effectExtent l="19050" t="0" r="0" b="0"/>
            <wp:wrapTight wrapText="bothSides">
              <wp:wrapPolygon edited="0">
                <wp:start x="-69" y="0"/>
                <wp:lineTo x="-69" y="21540"/>
                <wp:lineTo x="21572" y="21540"/>
                <wp:lineTo x="21572" y="0"/>
                <wp:lineTo x="-69" y="0"/>
              </wp:wrapPolygon>
            </wp:wrapTight>
            <wp:docPr id="20" name="Picture 19" descr="AOI_ma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I_map.tif"/>
                    <pic:cNvPicPr/>
                  </pic:nvPicPr>
                  <pic:blipFill>
                    <a:blip r:embed="rId12" cstate="print"/>
                    <a:stretch>
                      <a:fillRect/>
                    </a:stretch>
                  </pic:blipFill>
                  <pic:spPr>
                    <a:xfrm>
                      <a:off x="0" y="0"/>
                      <a:ext cx="5951220" cy="6858000"/>
                    </a:xfrm>
                    <a:prstGeom prst="rect">
                      <a:avLst/>
                    </a:prstGeom>
                  </pic:spPr>
                </pic:pic>
              </a:graphicData>
            </a:graphic>
          </wp:anchor>
        </w:drawing>
      </w:r>
      <w:r w:rsidR="00FF623C" w:rsidRPr="00C32758">
        <w:rPr>
          <w:rFonts w:ascii="Trebuchet MS" w:hAnsi="Trebuchet MS"/>
          <w:b/>
          <w:bCs/>
          <w:i/>
          <w:sz w:val="20"/>
          <w:szCs w:val="20"/>
        </w:rPr>
        <w:t>Figure 1</w:t>
      </w:r>
      <w:r w:rsidR="00564C17">
        <w:rPr>
          <w:rFonts w:ascii="Trebuchet MS" w:hAnsi="Trebuchet MS"/>
          <w:b/>
          <w:bCs/>
          <w:i/>
          <w:sz w:val="20"/>
          <w:szCs w:val="20"/>
        </w:rPr>
        <w:t>.</w:t>
      </w:r>
      <w:r w:rsidR="00FF623C" w:rsidRPr="00C32758">
        <w:rPr>
          <w:rFonts w:ascii="Trebuchet MS" w:hAnsi="Trebuchet MS"/>
          <w:b/>
          <w:bCs/>
          <w:i/>
          <w:sz w:val="20"/>
          <w:szCs w:val="20"/>
        </w:rPr>
        <w:t xml:space="preserve">  </w:t>
      </w:r>
      <w:r w:rsidR="00B55AE9" w:rsidRPr="00564C17">
        <w:rPr>
          <w:rFonts w:ascii="Trebuchet MS" w:hAnsi="Trebuchet MS"/>
          <w:bCs/>
          <w:i/>
          <w:sz w:val="20"/>
          <w:szCs w:val="20"/>
        </w:rPr>
        <w:t xml:space="preserve">Grande Ronde and </w:t>
      </w:r>
      <w:r w:rsidR="0015222F" w:rsidRPr="00564C17">
        <w:rPr>
          <w:rFonts w:ascii="Trebuchet MS" w:hAnsi="Trebuchet MS"/>
          <w:bCs/>
          <w:i/>
          <w:sz w:val="20"/>
          <w:szCs w:val="20"/>
        </w:rPr>
        <w:t>Lemhi River Basins study areas</w:t>
      </w:r>
      <w:r w:rsidR="00FF623C" w:rsidRPr="00C32758">
        <w:rPr>
          <w:rFonts w:ascii="Trebuchet MS" w:hAnsi="Trebuchet MS"/>
          <w:b/>
          <w:bCs/>
          <w:i/>
          <w:sz w:val="20"/>
          <w:szCs w:val="20"/>
        </w:rPr>
        <w:t xml:space="preserve"> </w:t>
      </w:r>
    </w:p>
    <w:p w:rsidR="00862BD1" w:rsidRDefault="00862BD1" w:rsidP="00530B8C">
      <w:pPr>
        <w:rPr>
          <w:rStyle w:val="Heading1Char"/>
        </w:rPr>
      </w:pPr>
      <w:bookmarkStart w:id="1" w:name="_Toc199930575"/>
      <w:bookmarkStart w:id="2" w:name="_Toc130787145"/>
    </w:p>
    <w:p w:rsidR="00862BD1" w:rsidRDefault="00862BD1" w:rsidP="00530B8C">
      <w:pPr>
        <w:rPr>
          <w:rStyle w:val="Heading1Char"/>
        </w:rPr>
      </w:pPr>
    </w:p>
    <w:p w:rsidR="00B47459" w:rsidRDefault="00B47459" w:rsidP="00530B8C">
      <w:pPr>
        <w:rPr>
          <w:rStyle w:val="Heading1Char"/>
        </w:rPr>
      </w:pPr>
    </w:p>
    <w:p w:rsidR="00534F1A" w:rsidRDefault="00534F1A" w:rsidP="00530B8C">
      <w:pPr>
        <w:rPr>
          <w:rStyle w:val="Heading1Char"/>
        </w:rPr>
      </w:pPr>
      <w:bookmarkStart w:id="3" w:name="_Toc213235973"/>
    </w:p>
    <w:p w:rsidR="00530B8C" w:rsidRPr="00643D49" w:rsidRDefault="00530B8C" w:rsidP="00530B8C">
      <w:pPr>
        <w:rPr>
          <w:rStyle w:val="Heading1Char"/>
          <w:rFonts w:cs="Times New Roman"/>
          <w:b w:val="0"/>
          <w:bCs w:val="0"/>
          <w:kern w:val="0"/>
          <w:sz w:val="22"/>
          <w:szCs w:val="22"/>
        </w:rPr>
      </w:pPr>
      <w:r w:rsidRPr="003C610F">
        <w:rPr>
          <w:rStyle w:val="Heading1Char"/>
        </w:rPr>
        <w:lastRenderedPageBreak/>
        <w:t>2. Acquisition</w:t>
      </w:r>
      <w:bookmarkEnd w:id="1"/>
      <w:bookmarkEnd w:id="3"/>
    </w:p>
    <w:p w:rsidR="00530B8C" w:rsidRPr="00B278FD" w:rsidRDefault="00530B8C" w:rsidP="00530B8C">
      <w:pPr>
        <w:pStyle w:val="Heading2"/>
        <w:rPr>
          <w:i w:val="0"/>
          <w:szCs w:val="24"/>
        </w:rPr>
      </w:pPr>
      <w:bookmarkStart w:id="4" w:name="_Toc199930576"/>
      <w:bookmarkStart w:id="5" w:name="_Toc213235974"/>
      <w:r>
        <w:rPr>
          <w:i w:val="0"/>
          <w:szCs w:val="24"/>
        </w:rPr>
        <w:t>2</w:t>
      </w:r>
      <w:r w:rsidRPr="00B278FD">
        <w:rPr>
          <w:i w:val="0"/>
          <w:szCs w:val="24"/>
        </w:rPr>
        <w:t>.1 Airborne Survey – Instrumentation and Methods</w:t>
      </w:r>
      <w:bookmarkEnd w:id="4"/>
      <w:bookmarkEnd w:id="5"/>
    </w:p>
    <w:p w:rsidR="00530B8C" w:rsidRDefault="00530B8C" w:rsidP="00530B8C">
      <w:pPr>
        <w:rPr>
          <w:rFonts w:ascii="Trebuchet MS" w:hAnsi="Trebuchet MS"/>
          <w:sz w:val="22"/>
          <w:szCs w:val="22"/>
        </w:rPr>
      </w:pPr>
    </w:p>
    <w:p w:rsidR="00530B8C" w:rsidRPr="00D13142" w:rsidRDefault="00530B8C" w:rsidP="00530B8C">
      <w:pPr>
        <w:rPr>
          <w:rFonts w:ascii="Trebuchet MS" w:hAnsi="Trebuchet MS"/>
          <w:sz w:val="22"/>
          <w:szCs w:val="22"/>
        </w:rPr>
      </w:pPr>
      <w:r w:rsidRPr="003579CA">
        <w:rPr>
          <w:rFonts w:ascii="Trebuchet MS" w:hAnsi="Trebuchet MS"/>
          <w:sz w:val="22"/>
          <w:szCs w:val="22"/>
        </w:rPr>
        <w:t xml:space="preserve">The LiDAR survey </w:t>
      </w:r>
      <w:r w:rsidRPr="00581F47">
        <w:rPr>
          <w:rFonts w:ascii="Trebuchet MS" w:hAnsi="Trebuchet MS"/>
          <w:sz w:val="22"/>
          <w:szCs w:val="22"/>
        </w:rPr>
        <w:t>uses a Leica ALS50 Phase II laser system.  For</w:t>
      </w:r>
      <w:r>
        <w:rPr>
          <w:rFonts w:ascii="Trebuchet MS" w:hAnsi="Trebuchet MS"/>
          <w:sz w:val="22"/>
          <w:szCs w:val="22"/>
        </w:rPr>
        <w:t xml:space="preserve"> the</w:t>
      </w:r>
      <w:r w:rsidRPr="003579CA">
        <w:rPr>
          <w:rFonts w:ascii="Trebuchet MS" w:hAnsi="Trebuchet MS"/>
          <w:sz w:val="22"/>
          <w:szCs w:val="22"/>
        </w:rPr>
        <w:t xml:space="preserve"> </w:t>
      </w:r>
      <w:r w:rsidR="00350176">
        <w:rPr>
          <w:rFonts w:ascii="TrebuchetMS" w:hAnsi="TrebuchetMS" w:cs="TrebuchetMS"/>
          <w:sz w:val="22"/>
          <w:szCs w:val="22"/>
        </w:rPr>
        <w:t>Grande Ronde</w:t>
      </w:r>
      <w:r w:rsidR="006002BF">
        <w:rPr>
          <w:rFonts w:ascii="TrebuchetMS" w:hAnsi="TrebuchetMS" w:cs="TrebuchetMS"/>
          <w:sz w:val="22"/>
          <w:szCs w:val="22"/>
        </w:rPr>
        <w:t>, Lostine, and Lemhi Rivers</w:t>
      </w:r>
      <w:r w:rsidR="00350176">
        <w:rPr>
          <w:rFonts w:ascii="TrebuchetMS" w:hAnsi="TrebuchetMS" w:cs="TrebuchetMS"/>
          <w:sz w:val="22"/>
          <w:szCs w:val="22"/>
        </w:rPr>
        <w:t xml:space="preserve"> study area</w:t>
      </w:r>
      <w:r w:rsidR="006002BF">
        <w:rPr>
          <w:rFonts w:ascii="TrebuchetMS" w:hAnsi="TrebuchetMS" w:cs="TrebuchetMS"/>
          <w:sz w:val="22"/>
          <w:szCs w:val="22"/>
        </w:rPr>
        <w:t>s</w:t>
      </w:r>
      <w:r>
        <w:rPr>
          <w:rFonts w:ascii="Trebuchet MS" w:hAnsi="Trebuchet MS"/>
          <w:sz w:val="22"/>
          <w:szCs w:val="22"/>
        </w:rPr>
        <w:t>, t</w:t>
      </w:r>
      <w:r w:rsidRPr="003579CA">
        <w:rPr>
          <w:rFonts w:ascii="Trebuchet MS" w:hAnsi="Trebuchet MS"/>
          <w:sz w:val="22"/>
          <w:szCs w:val="22"/>
        </w:rPr>
        <w:t>he sensor scan angle was ±14</w:t>
      </w:r>
      <w:r w:rsidRPr="003579CA">
        <w:rPr>
          <w:rFonts w:ascii="Trebuchet MS" w:hAnsi="Trebuchet MS"/>
          <w:sz w:val="22"/>
          <w:szCs w:val="22"/>
          <w:vertAlign w:val="superscript"/>
        </w:rPr>
        <w:t>o</w:t>
      </w:r>
      <w:r w:rsidRPr="003579CA">
        <w:rPr>
          <w:rFonts w:ascii="Trebuchet MS" w:hAnsi="Trebuchet MS"/>
          <w:sz w:val="22"/>
          <w:szCs w:val="22"/>
        </w:rPr>
        <w:t xml:space="preserve"> from nadir</w:t>
      </w:r>
      <w:r w:rsidRPr="003579CA">
        <w:rPr>
          <w:rStyle w:val="FootnoteReference"/>
          <w:rFonts w:ascii="Trebuchet MS" w:hAnsi="Trebuchet MS"/>
          <w:sz w:val="22"/>
          <w:szCs w:val="22"/>
        </w:rPr>
        <w:footnoteReference w:id="2"/>
      </w:r>
      <w:r w:rsidRPr="003579CA">
        <w:rPr>
          <w:rFonts w:ascii="Trebuchet MS" w:hAnsi="Trebuchet MS"/>
          <w:sz w:val="22"/>
          <w:szCs w:val="22"/>
        </w:rPr>
        <w:t xml:space="preserve"> with a pulse rate designed to yield an average native density (number of pulses emitted by the laser system) of </w:t>
      </w:r>
      <w:r w:rsidRPr="00C32758">
        <w:rPr>
          <w:rFonts w:ascii="Trebuchet MS" w:hAnsi="Trebuchet MS"/>
          <w:sz w:val="22"/>
          <w:szCs w:val="22"/>
        </w:rPr>
        <w:sym w:font="Symbol" w:char="F0B3"/>
      </w:r>
      <w:r w:rsidRPr="00C32758">
        <w:rPr>
          <w:rFonts w:ascii="Trebuchet MS" w:hAnsi="Trebuchet MS"/>
          <w:sz w:val="22"/>
          <w:szCs w:val="22"/>
        </w:rPr>
        <w:t xml:space="preserve"> </w:t>
      </w:r>
      <w:r w:rsidR="007E1089">
        <w:rPr>
          <w:rFonts w:ascii="Trebuchet MS" w:hAnsi="Trebuchet MS"/>
          <w:sz w:val="22"/>
          <w:szCs w:val="22"/>
        </w:rPr>
        <w:t>8</w:t>
      </w:r>
      <w:r w:rsidRPr="003579CA">
        <w:rPr>
          <w:rFonts w:ascii="Trebuchet MS" w:hAnsi="Trebuchet MS"/>
          <w:sz w:val="22"/>
          <w:szCs w:val="22"/>
        </w:rPr>
        <w:t xml:space="preserve"> points per square meter over terrestrial surfaces.  </w:t>
      </w:r>
      <w:r w:rsidRPr="002A5040">
        <w:rPr>
          <w:rFonts w:ascii="Trebuchet MS" w:hAnsi="Trebuchet MS"/>
          <w:sz w:val="22"/>
          <w:szCs w:val="22"/>
        </w:rPr>
        <w:t xml:space="preserve">All study areas were surveyed with </w:t>
      </w:r>
      <w:r>
        <w:rPr>
          <w:rFonts w:ascii="Trebuchet MS" w:hAnsi="Trebuchet MS"/>
          <w:sz w:val="22"/>
          <w:szCs w:val="22"/>
        </w:rPr>
        <w:t xml:space="preserve">an </w:t>
      </w:r>
      <w:r w:rsidRPr="002A5040">
        <w:rPr>
          <w:rFonts w:ascii="Trebuchet MS" w:hAnsi="Trebuchet MS"/>
          <w:sz w:val="22"/>
          <w:szCs w:val="22"/>
        </w:rPr>
        <w:t xml:space="preserve">opposing flight line side-lap of ≥50% (≥100% overlap) to reduce laser shadowing and increase surface laser </w:t>
      </w:r>
      <w:r w:rsidRPr="00581F47">
        <w:rPr>
          <w:rFonts w:ascii="Trebuchet MS" w:hAnsi="Trebuchet MS"/>
          <w:sz w:val="22"/>
          <w:szCs w:val="22"/>
        </w:rPr>
        <w:t>painting.  The Leica ALS50 Phase II system allows</w:t>
      </w:r>
      <w:r w:rsidRPr="00D13142">
        <w:rPr>
          <w:rFonts w:ascii="Trebuchet MS" w:hAnsi="Trebuchet MS"/>
          <w:b/>
          <w:sz w:val="22"/>
          <w:szCs w:val="22"/>
        </w:rPr>
        <w:t xml:space="preserve"> </w:t>
      </w:r>
      <w:r w:rsidRPr="00D13142">
        <w:rPr>
          <w:rFonts w:ascii="Trebuchet MS" w:hAnsi="Trebuchet MS"/>
          <w:sz w:val="22"/>
          <w:szCs w:val="22"/>
        </w:rPr>
        <w:t>up to four range measurements (returns) per pulse, and a</w:t>
      </w:r>
      <w:r>
        <w:rPr>
          <w:rFonts w:ascii="Trebuchet MS" w:hAnsi="Trebuchet MS"/>
          <w:sz w:val="22"/>
          <w:szCs w:val="22"/>
        </w:rPr>
        <w:t>ll discernable laser returns were</w:t>
      </w:r>
      <w:r w:rsidRPr="00D13142">
        <w:rPr>
          <w:rFonts w:ascii="Trebuchet MS" w:hAnsi="Trebuchet MS"/>
          <w:sz w:val="22"/>
          <w:szCs w:val="22"/>
        </w:rPr>
        <w:t xml:space="preserve"> processed for the output dataset.  It is not uncommon for some types of surfaces (e.g. dense vegetation or water) to return fewer pulses than the laser originally emitted.  These discrepancies between ‘native’ and ‘delivered’ density will vary depending on terrain, land cover and the prevalence of water bodies.  </w:t>
      </w:r>
    </w:p>
    <w:p w:rsidR="00530B8C" w:rsidRDefault="00530B8C" w:rsidP="00530B8C">
      <w:pPr>
        <w:rPr>
          <w:rFonts w:ascii="Trebuchet MS" w:hAnsi="Trebuchet MS"/>
          <w:sz w:val="22"/>
          <w:szCs w:val="22"/>
        </w:rPr>
      </w:pPr>
    </w:p>
    <w:p w:rsidR="006002BF" w:rsidRDefault="006002BF" w:rsidP="00530B8C">
      <w:pPr>
        <w:rPr>
          <w:rFonts w:ascii="Trebuchet MS" w:hAnsi="Trebuchet MS"/>
          <w:sz w:val="22"/>
          <w:szCs w:val="22"/>
        </w:rPr>
      </w:pPr>
      <w:r>
        <w:rPr>
          <w:rFonts w:ascii="Trebuchet MS" w:hAnsi="Trebuchet MS"/>
          <w:sz w:val="22"/>
          <w:szCs w:val="22"/>
        </w:rPr>
        <w:t xml:space="preserve">The image acquisition uses a Leica RCD105 medium format camera.  The </w:t>
      </w:r>
      <w:r w:rsidR="00BF67AD">
        <w:rPr>
          <w:rFonts w:ascii="Trebuchet MS" w:hAnsi="Trebuchet MS"/>
          <w:sz w:val="22"/>
          <w:szCs w:val="22"/>
        </w:rPr>
        <w:t>RCD105</w:t>
      </w:r>
      <w:r>
        <w:rPr>
          <w:rFonts w:ascii="Trebuchet MS" w:hAnsi="Trebuchet MS"/>
          <w:sz w:val="22"/>
          <w:szCs w:val="22"/>
        </w:rPr>
        <w:t xml:space="preserve"> has a 39 mega-pixel </w:t>
      </w:r>
      <w:r w:rsidRPr="00C32758">
        <w:rPr>
          <w:rFonts w:ascii="Trebuchet MS" w:hAnsi="Trebuchet MS"/>
          <w:sz w:val="22"/>
          <w:szCs w:val="22"/>
        </w:rPr>
        <w:t>CCD array</w:t>
      </w:r>
      <w:r>
        <w:rPr>
          <w:rFonts w:ascii="Trebuchet MS" w:hAnsi="Trebuchet MS"/>
          <w:sz w:val="22"/>
          <w:szCs w:val="22"/>
        </w:rPr>
        <w:t xml:space="preserve"> with a 60</w:t>
      </w:r>
      <w:r w:rsidR="00C32758">
        <w:rPr>
          <w:rFonts w:ascii="Trebuchet MS" w:hAnsi="Trebuchet MS"/>
          <w:sz w:val="22"/>
          <w:szCs w:val="22"/>
        </w:rPr>
        <w:t xml:space="preserve"> </w:t>
      </w:r>
      <w:r>
        <w:rPr>
          <w:rFonts w:ascii="Trebuchet MS" w:hAnsi="Trebuchet MS"/>
          <w:sz w:val="22"/>
          <w:szCs w:val="22"/>
        </w:rPr>
        <w:t>mm focal lens and 45</w:t>
      </w:r>
      <w:r w:rsidRPr="003579CA">
        <w:rPr>
          <w:rFonts w:ascii="Trebuchet MS" w:hAnsi="Trebuchet MS"/>
          <w:sz w:val="22"/>
          <w:szCs w:val="22"/>
          <w:vertAlign w:val="superscript"/>
        </w:rPr>
        <w:t>o</w:t>
      </w:r>
      <w:r>
        <w:rPr>
          <w:rFonts w:ascii="Trebuchet MS" w:hAnsi="Trebuchet MS"/>
          <w:sz w:val="22"/>
          <w:szCs w:val="22"/>
          <w:vertAlign w:val="superscript"/>
        </w:rPr>
        <w:t xml:space="preserve"> </w:t>
      </w:r>
      <w:r>
        <w:rPr>
          <w:rFonts w:ascii="Trebuchet MS" w:hAnsi="Trebuchet MS"/>
          <w:sz w:val="22"/>
          <w:szCs w:val="22"/>
        </w:rPr>
        <w:t xml:space="preserve">field of view (FOV).  </w:t>
      </w:r>
      <w:r w:rsidR="00BF67AD">
        <w:rPr>
          <w:rFonts w:ascii="Trebuchet MS" w:hAnsi="Trebuchet MS"/>
          <w:sz w:val="22"/>
          <w:szCs w:val="22"/>
        </w:rPr>
        <w:t>All study areas were surveyed with an along line overlap of ≥60% and a between line sidelap of ≥30% to ensure complete coverage.</w:t>
      </w:r>
    </w:p>
    <w:p w:rsidR="006002BF" w:rsidRPr="002A5040" w:rsidRDefault="006002BF" w:rsidP="00530B8C">
      <w:pPr>
        <w:rPr>
          <w:rFonts w:ascii="Trebuchet MS" w:hAnsi="Trebuchet MS"/>
          <w:sz w:val="22"/>
          <w:szCs w:val="22"/>
        </w:rPr>
      </w:pPr>
    </w:p>
    <w:p w:rsidR="00530B8C" w:rsidRPr="003579CA" w:rsidRDefault="00BF67AD" w:rsidP="00530B8C">
      <w:pPr>
        <w:rPr>
          <w:rFonts w:ascii="Trebuchet MS" w:hAnsi="Trebuchet MS"/>
          <w:sz w:val="22"/>
          <w:szCs w:val="22"/>
        </w:rPr>
      </w:pPr>
      <w:r>
        <w:rPr>
          <w:rFonts w:ascii="Trebuchet MS" w:hAnsi="Trebuchet MS"/>
          <w:sz w:val="22"/>
          <w:szCs w:val="22"/>
        </w:rPr>
        <w:t xml:space="preserve">To accurately solve for laser </w:t>
      </w:r>
      <w:r w:rsidR="00530B8C" w:rsidRPr="003579CA">
        <w:rPr>
          <w:rFonts w:ascii="Trebuchet MS" w:hAnsi="Trebuchet MS"/>
          <w:sz w:val="22"/>
          <w:szCs w:val="22"/>
        </w:rPr>
        <w:t xml:space="preserve">point </w:t>
      </w:r>
      <w:r>
        <w:rPr>
          <w:rFonts w:ascii="Trebuchet MS" w:hAnsi="Trebuchet MS"/>
          <w:sz w:val="22"/>
          <w:szCs w:val="22"/>
        </w:rPr>
        <w:t xml:space="preserve">and image </w:t>
      </w:r>
      <w:r w:rsidR="00530B8C" w:rsidRPr="003579CA">
        <w:rPr>
          <w:rFonts w:ascii="Trebuchet MS" w:hAnsi="Trebuchet MS"/>
          <w:sz w:val="22"/>
          <w:szCs w:val="22"/>
        </w:rPr>
        <w:t xml:space="preserve">position (geographic coordinates x, y, z), the positional coordinates of the airborne sensor and the attitude of the aircraft </w:t>
      </w:r>
      <w:r w:rsidR="00530B8C">
        <w:rPr>
          <w:rFonts w:ascii="Trebuchet MS" w:hAnsi="Trebuchet MS"/>
          <w:sz w:val="22"/>
          <w:szCs w:val="22"/>
        </w:rPr>
        <w:t>were</w:t>
      </w:r>
      <w:r w:rsidR="00530B8C" w:rsidRPr="003579CA">
        <w:rPr>
          <w:rFonts w:ascii="Trebuchet MS" w:hAnsi="Trebuchet MS"/>
          <w:sz w:val="22"/>
          <w:szCs w:val="22"/>
        </w:rPr>
        <w:t xml:space="preserve"> recorded continuously throughout the LiDAR data collection mission.  Aircraft position </w:t>
      </w:r>
      <w:r w:rsidR="00530B8C">
        <w:rPr>
          <w:rFonts w:ascii="Trebuchet MS" w:hAnsi="Trebuchet MS"/>
          <w:sz w:val="22"/>
          <w:szCs w:val="22"/>
        </w:rPr>
        <w:t>was</w:t>
      </w:r>
      <w:r w:rsidR="00530B8C" w:rsidRPr="003579CA">
        <w:rPr>
          <w:rFonts w:ascii="Trebuchet MS" w:hAnsi="Trebuchet MS"/>
          <w:sz w:val="22"/>
          <w:szCs w:val="22"/>
        </w:rPr>
        <w:t xml:space="preserve"> measured twice per second (2 Hz) by an onboard differential GPS unit.  Aircraft attitude </w:t>
      </w:r>
      <w:r w:rsidR="00530B8C">
        <w:rPr>
          <w:rFonts w:ascii="Trebuchet MS" w:hAnsi="Trebuchet MS"/>
          <w:sz w:val="22"/>
          <w:szCs w:val="22"/>
        </w:rPr>
        <w:t>was</w:t>
      </w:r>
      <w:r w:rsidR="00530B8C" w:rsidRPr="003579CA">
        <w:rPr>
          <w:rFonts w:ascii="Trebuchet MS" w:hAnsi="Trebuchet MS"/>
          <w:sz w:val="22"/>
          <w:szCs w:val="22"/>
        </w:rPr>
        <w:t xml:space="preserve"> measured 200 times per second (200 Hz) as pitch, roll and yaw (heading) from an onboard inertial measurement unit (IMU).  To allow for post-processing correction and calibration, aircraft/sensor position and attitude data are indexed by GPS time.</w:t>
      </w:r>
    </w:p>
    <w:p w:rsidR="00530B8C" w:rsidRPr="002A5040" w:rsidRDefault="00530B8C" w:rsidP="00530B8C">
      <w:pPr>
        <w:pStyle w:val="Heading2"/>
        <w:rPr>
          <w:i w:val="0"/>
        </w:rPr>
      </w:pPr>
      <w:bookmarkStart w:id="6" w:name="_Toc199930577"/>
      <w:bookmarkStart w:id="7" w:name="_Toc213235975"/>
      <w:r w:rsidRPr="002A5040">
        <w:rPr>
          <w:i w:val="0"/>
        </w:rPr>
        <w:t>2.2 Ground Survey – Instrumentation and Methods</w:t>
      </w:r>
      <w:bookmarkEnd w:id="6"/>
      <w:bookmarkEnd w:id="7"/>
    </w:p>
    <w:p w:rsidR="00530B8C" w:rsidRDefault="00530B8C" w:rsidP="00530B8C">
      <w:pPr>
        <w:pStyle w:val="Caption"/>
        <w:rPr>
          <w:rFonts w:ascii="Trebuchet MS" w:hAnsi="Trebuchet MS"/>
          <w:b w:val="0"/>
          <w:sz w:val="22"/>
          <w:szCs w:val="22"/>
        </w:rPr>
      </w:pPr>
    </w:p>
    <w:p w:rsidR="00530B8C" w:rsidRPr="003579CA" w:rsidRDefault="00530B8C" w:rsidP="00530B8C">
      <w:pPr>
        <w:rPr>
          <w:rFonts w:ascii="Trebuchet MS" w:hAnsi="Trebuchet MS"/>
          <w:color w:val="0070C0"/>
          <w:sz w:val="22"/>
          <w:szCs w:val="22"/>
        </w:rPr>
      </w:pPr>
      <w:r w:rsidRPr="003579CA">
        <w:rPr>
          <w:rFonts w:ascii="Trebuchet MS" w:hAnsi="Trebuchet MS"/>
          <w:sz w:val="22"/>
          <w:szCs w:val="22"/>
        </w:rPr>
        <w:t xml:space="preserve">The following ground survey data </w:t>
      </w:r>
      <w:r>
        <w:rPr>
          <w:rFonts w:ascii="Trebuchet MS" w:hAnsi="Trebuchet MS"/>
          <w:sz w:val="22"/>
          <w:szCs w:val="22"/>
        </w:rPr>
        <w:t>were</w:t>
      </w:r>
      <w:r w:rsidRPr="003579CA">
        <w:rPr>
          <w:rFonts w:ascii="Trebuchet MS" w:hAnsi="Trebuchet MS"/>
          <w:sz w:val="22"/>
          <w:szCs w:val="22"/>
        </w:rPr>
        <w:t xml:space="preserve"> collected to enable the geo-spatial correction of the aircraft positional coordinate data collected throughout the flight, and to allow for quality assurance checks on final LiDAR data products.  </w:t>
      </w:r>
    </w:p>
    <w:p w:rsidR="00530B8C" w:rsidRPr="00D11DD1" w:rsidRDefault="00530B8C" w:rsidP="00530B8C">
      <w:pPr>
        <w:pStyle w:val="Heading3"/>
        <w:rPr>
          <w:color w:val="0070C0"/>
        </w:rPr>
      </w:pPr>
      <w:bookmarkStart w:id="8" w:name="_Toc190486785"/>
      <w:bookmarkStart w:id="9" w:name="_Toc199930578"/>
      <w:bookmarkStart w:id="10" w:name="_Toc213235976"/>
      <w:r w:rsidRPr="00D11DD1">
        <w:t>2.2.1 Survey Control</w:t>
      </w:r>
      <w:bookmarkEnd w:id="8"/>
      <w:bookmarkEnd w:id="9"/>
      <w:bookmarkEnd w:id="10"/>
      <w:r w:rsidRPr="00D11DD1">
        <w:t xml:space="preserve"> </w:t>
      </w:r>
    </w:p>
    <w:p w:rsidR="00530B8C" w:rsidRDefault="00530B8C" w:rsidP="00530B8C">
      <w:pPr>
        <w:pStyle w:val="Caption"/>
        <w:rPr>
          <w:rFonts w:ascii="Trebuchet MS" w:hAnsi="Trebuchet MS"/>
          <w:b w:val="0"/>
          <w:sz w:val="22"/>
          <w:szCs w:val="22"/>
        </w:rPr>
      </w:pPr>
    </w:p>
    <w:p w:rsidR="00530B8C" w:rsidRDefault="00530B8C" w:rsidP="00530B8C">
      <w:pPr>
        <w:pStyle w:val="Caption"/>
        <w:rPr>
          <w:rFonts w:ascii="Trebuchet MS" w:hAnsi="Trebuchet MS"/>
          <w:b w:val="0"/>
          <w:sz w:val="22"/>
          <w:szCs w:val="22"/>
        </w:rPr>
      </w:pPr>
      <w:r w:rsidRPr="002F55F7">
        <w:rPr>
          <w:rFonts w:ascii="Trebuchet MS" w:hAnsi="Trebuchet MS"/>
          <w:b w:val="0"/>
          <w:sz w:val="22"/>
          <w:szCs w:val="22"/>
        </w:rPr>
        <w:t xml:space="preserve">Simultaneous with the airborne data collection mission, </w:t>
      </w:r>
      <w:r>
        <w:rPr>
          <w:rFonts w:ascii="Trebuchet MS" w:hAnsi="Trebuchet MS"/>
          <w:b w:val="0"/>
          <w:sz w:val="22"/>
          <w:szCs w:val="22"/>
        </w:rPr>
        <w:t xml:space="preserve">we conducted </w:t>
      </w:r>
      <w:r w:rsidRPr="002F55F7">
        <w:rPr>
          <w:rFonts w:ascii="Trebuchet MS" w:hAnsi="Trebuchet MS"/>
          <w:b w:val="0"/>
          <w:sz w:val="22"/>
          <w:szCs w:val="22"/>
        </w:rPr>
        <w:t>multiple static (1 Hz record</w:t>
      </w:r>
      <w:r w:rsidRPr="00A36494">
        <w:rPr>
          <w:rFonts w:ascii="Trebuchet MS" w:hAnsi="Trebuchet MS"/>
          <w:b w:val="0"/>
          <w:sz w:val="22"/>
          <w:szCs w:val="22"/>
        </w:rPr>
        <w:t xml:space="preserve">ing frequency) ground surveys over monuments with known </w:t>
      </w:r>
      <w:r w:rsidRPr="001727BD">
        <w:rPr>
          <w:rFonts w:ascii="Trebuchet MS" w:hAnsi="Trebuchet MS"/>
          <w:b w:val="0"/>
          <w:sz w:val="22"/>
          <w:szCs w:val="22"/>
        </w:rPr>
        <w:t xml:space="preserve">coordinates </w:t>
      </w:r>
      <w:r w:rsidRPr="007E1089">
        <w:rPr>
          <w:rFonts w:ascii="Trebuchet MS" w:hAnsi="Trebuchet MS"/>
          <w:b w:val="0"/>
          <w:sz w:val="22"/>
          <w:szCs w:val="22"/>
        </w:rPr>
        <w:t>(</w:t>
      </w:r>
      <w:r w:rsidRPr="007E1089">
        <w:rPr>
          <w:rFonts w:ascii="Trebuchet MS" w:hAnsi="Trebuchet MS"/>
          <w:sz w:val="22"/>
          <w:szCs w:val="22"/>
        </w:rPr>
        <w:t>Table</w:t>
      </w:r>
      <w:r w:rsidR="0076795F" w:rsidRPr="007E1089">
        <w:rPr>
          <w:rFonts w:ascii="Trebuchet MS" w:hAnsi="Trebuchet MS"/>
          <w:sz w:val="22"/>
          <w:szCs w:val="22"/>
        </w:rPr>
        <w:t xml:space="preserve"> 1)</w:t>
      </w:r>
      <w:r w:rsidRPr="007E1089">
        <w:rPr>
          <w:rFonts w:ascii="Trebuchet MS" w:hAnsi="Trebuchet MS"/>
          <w:b w:val="0"/>
          <w:sz w:val="22"/>
          <w:szCs w:val="22"/>
        </w:rPr>
        <w:t>.</w:t>
      </w:r>
      <w:r w:rsidRPr="00A36494">
        <w:rPr>
          <w:rFonts w:ascii="Trebuchet MS" w:hAnsi="Trebuchet MS"/>
          <w:b w:val="0"/>
          <w:sz w:val="22"/>
          <w:szCs w:val="22"/>
        </w:rPr>
        <w:t xml:space="preserve">  Indexed by time, these GPS data are used to correct the continuous onboard measurements of aircraft</w:t>
      </w:r>
      <w:r w:rsidRPr="002F55F7">
        <w:rPr>
          <w:rFonts w:ascii="Trebuchet MS" w:hAnsi="Trebuchet MS"/>
          <w:b w:val="0"/>
          <w:sz w:val="22"/>
          <w:szCs w:val="22"/>
        </w:rPr>
        <w:t xml:space="preserve"> position recorded throughout the mission.  Multiple sessions </w:t>
      </w:r>
      <w:r>
        <w:rPr>
          <w:rFonts w:ascii="Trebuchet MS" w:hAnsi="Trebuchet MS"/>
          <w:b w:val="0"/>
          <w:sz w:val="22"/>
          <w:szCs w:val="22"/>
        </w:rPr>
        <w:t>were</w:t>
      </w:r>
      <w:r w:rsidRPr="002F55F7">
        <w:rPr>
          <w:rFonts w:ascii="Trebuchet MS" w:hAnsi="Trebuchet MS"/>
          <w:b w:val="0"/>
          <w:sz w:val="22"/>
          <w:szCs w:val="22"/>
        </w:rPr>
        <w:t xml:space="preserve"> processed over the same monument to confirm antenna height measurements and reported position accuracy.  After the airborne survey, these static GPS data </w:t>
      </w:r>
      <w:r>
        <w:rPr>
          <w:rFonts w:ascii="Trebuchet MS" w:hAnsi="Trebuchet MS"/>
          <w:b w:val="0"/>
          <w:sz w:val="22"/>
          <w:szCs w:val="22"/>
        </w:rPr>
        <w:t>were</w:t>
      </w:r>
      <w:r w:rsidRPr="002F55F7">
        <w:rPr>
          <w:rFonts w:ascii="Trebuchet MS" w:hAnsi="Trebuchet MS"/>
          <w:b w:val="0"/>
          <w:sz w:val="22"/>
          <w:szCs w:val="22"/>
        </w:rPr>
        <w:t xml:space="preserve"> </w:t>
      </w:r>
      <w:r>
        <w:rPr>
          <w:rFonts w:ascii="Trebuchet MS" w:hAnsi="Trebuchet MS"/>
          <w:b w:val="0"/>
          <w:sz w:val="22"/>
          <w:szCs w:val="22"/>
        </w:rPr>
        <w:t xml:space="preserve">then </w:t>
      </w:r>
      <w:r w:rsidRPr="002F55F7">
        <w:rPr>
          <w:rFonts w:ascii="Trebuchet MS" w:hAnsi="Trebuchet MS"/>
          <w:b w:val="0"/>
          <w:sz w:val="22"/>
          <w:szCs w:val="22"/>
        </w:rPr>
        <w:t xml:space="preserve">processed using triangulation with Continuously Operating Reference Stations (CORS) stations, and checked against the Online </w:t>
      </w:r>
      <w:r w:rsidRPr="002F55F7">
        <w:rPr>
          <w:rFonts w:ascii="Trebuchet MS" w:hAnsi="Trebuchet MS"/>
          <w:b w:val="0"/>
          <w:sz w:val="22"/>
          <w:szCs w:val="22"/>
        </w:rPr>
        <w:lastRenderedPageBreak/>
        <w:t>Positioning User Service (OPUS</w:t>
      </w:r>
      <w:r w:rsidRPr="00DA267F">
        <w:rPr>
          <w:rFonts w:ascii="Trebuchet MS" w:hAnsi="Trebuchet MS"/>
          <w:vertAlign w:val="superscript"/>
        </w:rPr>
        <w:footnoteReference w:id="3"/>
      </w:r>
      <w:r w:rsidRPr="002F55F7">
        <w:rPr>
          <w:rFonts w:ascii="Trebuchet MS" w:hAnsi="Trebuchet MS"/>
          <w:b w:val="0"/>
          <w:sz w:val="22"/>
          <w:szCs w:val="22"/>
        </w:rPr>
        <w:t xml:space="preserve">) to quantify daily variance.  Controls </w:t>
      </w:r>
      <w:r>
        <w:rPr>
          <w:rFonts w:ascii="Trebuchet MS" w:hAnsi="Trebuchet MS"/>
          <w:b w:val="0"/>
          <w:sz w:val="22"/>
          <w:szCs w:val="22"/>
        </w:rPr>
        <w:t>were</w:t>
      </w:r>
      <w:r w:rsidRPr="002F55F7">
        <w:rPr>
          <w:rFonts w:ascii="Trebuchet MS" w:hAnsi="Trebuchet MS"/>
          <w:b w:val="0"/>
          <w:sz w:val="22"/>
          <w:szCs w:val="22"/>
        </w:rPr>
        <w:t xml:space="preserve"> located within 13 nautical miles of the mission area</w:t>
      </w:r>
      <w:r>
        <w:rPr>
          <w:rFonts w:ascii="Trebuchet MS" w:hAnsi="Trebuchet MS"/>
          <w:b w:val="0"/>
          <w:sz w:val="22"/>
          <w:szCs w:val="22"/>
        </w:rPr>
        <w:t>(s)</w:t>
      </w:r>
      <w:r w:rsidRPr="002F55F7">
        <w:rPr>
          <w:rFonts w:ascii="Trebuchet MS" w:hAnsi="Trebuchet MS"/>
          <w:b w:val="0"/>
          <w:sz w:val="22"/>
          <w:szCs w:val="22"/>
        </w:rPr>
        <w:t>.</w:t>
      </w:r>
    </w:p>
    <w:p w:rsidR="00C007E7" w:rsidRDefault="00C007E7" w:rsidP="00C007E7">
      <w:pPr>
        <w:pStyle w:val="Caption"/>
        <w:rPr>
          <w:rFonts w:ascii="Trebuchet MS" w:hAnsi="Trebuchet MS"/>
          <w:sz w:val="22"/>
          <w:szCs w:val="22"/>
        </w:rPr>
      </w:pPr>
    </w:p>
    <w:p w:rsidR="00862BD1" w:rsidRDefault="00862BD1" w:rsidP="00862BD1"/>
    <w:p w:rsidR="0096641A" w:rsidRPr="00220164" w:rsidRDefault="000037A2" w:rsidP="00220164">
      <w:pPr>
        <w:pStyle w:val="Caption"/>
        <w:rPr>
          <w:rFonts w:ascii="Trebuchet MS" w:hAnsi="Trebuchet MS"/>
          <w:b w:val="0"/>
          <w:i/>
        </w:rPr>
      </w:pPr>
      <w:r w:rsidRPr="007E1089">
        <w:rPr>
          <w:rFonts w:ascii="Trebuchet MS" w:hAnsi="Trebuchet MS"/>
          <w:b w:val="0"/>
          <w:i/>
        </w:rPr>
        <w:t xml:space="preserve">Table </w:t>
      </w:r>
      <w:r w:rsidR="00DE09E7" w:rsidRPr="007E1089">
        <w:rPr>
          <w:rFonts w:ascii="Trebuchet MS" w:hAnsi="Trebuchet MS"/>
          <w:b w:val="0"/>
          <w:i/>
        </w:rPr>
        <w:fldChar w:fldCharType="begin"/>
      </w:r>
      <w:r w:rsidR="00FD5AF6" w:rsidRPr="007E1089">
        <w:rPr>
          <w:rFonts w:ascii="Trebuchet MS" w:hAnsi="Trebuchet MS"/>
          <w:b w:val="0"/>
          <w:i/>
        </w:rPr>
        <w:instrText xml:space="preserve"> SEQ Table \* ARABIC </w:instrText>
      </w:r>
      <w:r w:rsidR="00DE09E7" w:rsidRPr="007E1089">
        <w:rPr>
          <w:rFonts w:ascii="Trebuchet MS" w:hAnsi="Trebuchet MS"/>
          <w:b w:val="0"/>
          <w:i/>
        </w:rPr>
        <w:fldChar w:fldCharType="separate"/>
      </w:r>
      <w:r w:rsidR="00176196">
        <w:rPr>
          <w:rFonts w:ascii="Trebuchet MS" w:hAnsi="Trebuchet MS"/>
          <w:b w:val="0"/>
          <w:i/>
          <w:noProof/>
        </w:rPr>
        <w:t>1</w:t>
      </w:r>
      <w:r w:rsidR="00DE09E7" w:rsidRPr="007E1089">
        <w:rPr>
          <w:rFonts w:ascii="Trebuchet MS" w:hAnsi="Trebuchet MS"/>
          <w:b w:val="0"/>
          <w:i/>
        </w:rPr>
        <w:fldChar w:fldCharType="end"/>
      </w:r>
      <w:r w:rsidR="00FD5AF6" w:rsidRPr="007E1089">
        <w:rPr>
          <w:rFonts w:ascii="Trebuchet MS" w:hAnsi="Trebuchet MS"/>
          <w:b w:val="0"/>
          <w:i/>
        </w:rPr>
        <w:t>.</w:t>
      </w:r>
      <w:r w:rsidR="00FD5AF6" w:rsidRPr="00220164">
        <w:rPr>
          <w:rFonts w:ascii="Trebuchet MS" w:hAnsi="Trebuchet MS"/>
          <w:b w:val="0"/>
          <w:i/>
        </w:rPr>
        <w:t xml:space="preserve">  </w:t>
      </w:r>
      <w:r w:rsidR="00275015">
        <w:rPr>
          <w:rFonts w:ascii="Trebuchet MS" w:hAnsi="Trebuchet MS"/>
          <w:b w:val="0"/>
          <w:i/>
        </w:rPr>
        <w:t>2008 b</w:t>
      </w:r>
      <w:r w:rsidR="003579CA" w:rsidRPr="00220164">
        <w:rPr>
          <w:rFonts w:ascii="Trebuchet MS" w:hAnsi="Trebuchet MS"/>
          <w:b w:val="0"/>
          <w:i/>
        </w:rPr>
        <w:t>ase Station Survey Control</w:t>
      </w:r>
      <w:r w:rsidR="00B55381" w:rsidRPr="00220164">
        <w:rPr>
          <w:rFonts w:ascii="Trebuchet MS" w:hAnsi="Trebuchet MS"/>
          <w:b w:val="0"/>
          <w:i/>
        </w:rPr>
        <w:t xml:space="preserve"> Coordinates</w:t>
      </w:r>
      <w:bookmarkEnd w:id="2"/>
      <w:r w:rsidR="00DC5858" w:rsidRPr="00220164">
        <w:rPr>
          <w:rFonts w:ascii="Trebuchet MS" w:hAnsi="Trebuchet MS"/>
          <w:b w:val="0"/>
          <w:i/>
        </w:rPr>
        <w:t xml:space="preserve"> for</w:t>
      </w:r>
      <w:r w:rsidR="00275015" w:rsidRPr="00275015">
        <w:rPr>
          <w:rFonts w:ascii="Trebuchet MS" w:hAnsi="Trebuchet MS"/>
          <w:b w:val="0"/>
          <w:i/>
        </w:rPr>
        <w:t xml:space="preserve"> </w:t>
      </w:r>
      <w:r w:rsidR="00275015">
        <w:rPr>
          <w:rFonts w:ascii="Trebuchet MS" w:hAnsi="Trebuchet MS"/>
          <w:b w:val="0"/>
          <w:i/>
        </w:rPr>
        <w:t>data acquisition in</w:t>
      </w:r>
      <w:r w:rsidR="00DC5858" w:rsidRPr="00220164">
        <w:rPr>
          <w:rFonts w:ascii="Trebuchet MS" w:hAnsi="Trebuchet MS"/>
          <w:b w:val="0"/>
          <w:i/>
        </w:rPr>
        <w:t xml:space="preserve"> the </w:t>
      </w:r>
      <w:r w:rsidR="001E09F5" w:rsidRPr="00220164">
        <w:rPr>
          <w:rFonts w:ascii="Trebuchet MS" w:hAnsi="Trebuchet MS"/>
          <w:b w:val="0"/>
          <w:i/>
        </w:rPr>
        <w:t>Gr</w:t>
      </w:r>
      <w:r w:rsidR="0015222F">
        <w:rPr>
          <w:rFonts w:ascii="Trebuchet MS" w:hAnsi="Trebuchet MS"/>
          <w:b w:val="0"/>
          <w:i/>
        </w:rPr>
        <w:t>ande Ronde and Lemhi river basins</w:t>
      </w:r>
      <w:r w:rsidR="001E09F5" w:rsidRPr="00220164">
        <w:rPr>
          <w:rFonts w:ascii="Trebuchet MS" w:hAnsi="Trebuchet MS"/>
          <w:b w:val="0"/>
          <w:i/>
        </w:rPr>
        <w:t xml:space="preserve"> study area</w:t>
      </w:r>
      <w:r w:rsidR="0015222F">
        <w:rPr>
          <w:rFonts w:ascii="Trebuchet MS" w:hAnsi="Trebuchet MS"/>
          <w:b w:val="0"/>
          <w:i/>
        </w:rPr>
        <w:t>s</w:t>
      </w:r>
      <w:r w:rsidR="0078249E" w:rsidRPr="00220164">
        <w:rPr>
          <w:rFonts w:ascii="Trebuchet MS" w:hAnsi="Trebuchet MS"/>
          <w:b w:val="0"/>
          <w:i/>
        </w:rPr>
        <w:t>.</w:t>
      </w:r>
      <w:r w:rsidR="00FC6FA9" w:rsidRPr="00220164">
        <w:rPr>
          <w:rFonts w:ascii="Trebuchet MS" w:hAnsi="Trebuchet MS"/>
          <w:b w:val="0"/>
          <w:i/>
        </w:rPr>
        <w:t xml:space="preserve"> </w:t>
      </w:r>
    </w:p>
    <w:tbl>
      <w:tblPr>
        <w:tblW w:w="8640" w:type="dxa"/>
        <w:tblInd w:w="367" w:type="dxa"/>
        <w:tblLayout w:type="fixed"/>
        <w:tblLook w:val="0000"/>
      </w:tblPr>
      <w:tblGrid>
        <w:gridCol w:w="1890"/>
        <w:gridCol w:w="2250"/>
        <w:gridCol w:w="2250"/>
        <w:gridCol w:w="2250"/>
      </w:tblGrid>
      <w:tr w:rsidR="001C2ECD" w:rsidRPr="00705170" w:rsidTr="000037A2">
        <w:trPr>
          <w:cantSplit/>
          <w:trHeight w:val="368"/>
        </w:trPr>
        <w:tc>
          <w:tcPr>
            <w:tcW w:w="1890" w:type="dxa"/>
            <w:vMerge w:val="restart"/>
            <w:tcBorders>
              <w:top w:val="single" w:sz="4" w:space="0" w:color="auto"/>
              <w:left w:val="single" w:sz="4" w:space="0" w:color="auto"/>
              <w:right w:val="single" w:sz="4" w:space="0" w:color="auto"/>
            </w:tcBorders>
            <w:shd w:val="clear" w:color="auto" w:fill="auto"/>
            <w:vAlign w:val="center"/>
          </w:tcPr>
          <w:p w:rsidR="001C2ECD" w:rsidRPr="00705170" w:rsidRDefault="001C2ECD" w:rsidP="00DD5E82">
            <w:pPr>
              <w:jc w:val="center"/>
              <w:rPr>
                <w:rFonts w:ascii="Trebuchet MS" w:hAnsi="Trebuchet MS"/>
                <w:b/>
                <w:sz w:val="20"/>
                <w:szCs w:val="20"/>
              </w:rPr>
            </w:pPr>
            <w:r w:rsidRPr="00705170">
              <w:rPr>
                <w:rFonts w:ascii="Trebuchet MS" w:hAnsi="Trebuchet MS"/>
                <w:b/>
                <w:sz w:val="20"/>
                <w:szCs w:val="20"/>
              </w:rPr>
              <w:t>Base Station ID</w:t>
            </w:r>
          </w:p>
        </w:tc>
        <w:tc>
          <w:tcPr>
            <w:tcW w:w="45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C2ECD" w:rsidRPr="00705170" w:rsidRDefault="001C2ECD" w:rsidP="00DD5E82">
            <w:pPr>
              <w:jc w:val="center"/>
              <w:rPr>
                <w:rFonts w:ascii="Trebuchet MS" w:hAnsi="Trebuchet MS"/>
                <w:b/>
                <w:sz w:val="20"/>
                <w:szCs w:val="20"/>
              </w:rPr>
            </w:pPr>
            <w:r w:rsidRPr="00705170">
              <w:rPr>
                <w:rFonts w:ascii="Trebuchet MS" w:hAnsi="Trebuchet MS"/>
                <w:b/>
                <w:sz w:val="20"/>
                <w:szCs w:val="20"/>
              </w:rPr>
              <w:t>Datum</w:t>
            </w:r>
            <w:r w:rsidR="00103DA6" w:rsidRPr="00705170">
              <w:rPr>
                <w:rFonts w:ascii="Trebuchet MS" w:hAnsi="Trebuchet MS"/>
                <w:b/>
                <w:sz w:val="20"/>
                <w:szCs w:val="20"/>
              </w:rPr>
              <w:t>:</w:t>
            </w:r>
            <w:r w:rsidRPr="00705170">
              <w:rPr>
                <w:rFonts w:ascii="Trebuchet MS" w:hAnsi="Trebuchet MS"/>
                <w:b/>
                <w:sz w:val="20"/>
                <w:szCs w:val="20"/>
              </w:rPr>
              <w:t xml:space="preserve">   NAD83</w:t>
            </w:r>
            <w:r w:rsidR="003A7DE1" w:rsidRPr="00705170">
              <w:rPr>
                <w:rFonts w:ascii="Trebuchet MS" w:hAnsi="Trebuchet MS"/>
                <w:b/>
                <w:sz w:val="20"/>
                <w:szCs w:val="20"/>
              </w:rPr>
              <w:t xml:space="preserve"> (</w:t>
            </w:r>
            <w:r w:rsidR="00D20066">
              <w:rPr>
                <w:rFonts w:ascii="Trebuchet MS" w:hAnsi="Trebuchet MS"/>
                <w:b/>
                <w:sz w:val="20"/>
                <w:szCs w:val="20"/>
              </w:rPr>
              <w:t>CORS91</w:t>
            </w:r>
            <w:r w:rsidR="003A7DE1" w:rsidRPr="00705170">
              <w:rPr>
                <w:rFonts w:ascii="Trebuchet MS" w:hAnsi="Trebuchet MS"/>
                <w:b/>
                <w:sz w:val="20"/>
                <w:szCs w:val="20"/>
              </w:rPr>
              <w:t>)</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1C2ECD" w:rsidRPr="00705170" w:rsidRDefault="001C2ECD" w:rsidP="00DD5E82">
            <w:pPr>
              <w:jc w:val="center"/>
              <w:rPr>
                <w:rFonts w:ascii="Trebuchet MS" w:hAnsi="Trebuchet MS"/>
                <w:b/>
                <w:sz w:val="20"/>
                <w:szCs w:val="20"/>
              </w:rPr>
            </w:pPr>
            <w:r w:rsidRPr="00705170">
              <w:rPr>
                <w:rFonts w:ascii="Trebuchet MS" w:hAnsi="Trebuchet MS"/>
                <w:b/>
                <w:sz w:val="20"/>
                <w:szCs w:val="20"/>
              </w:rPr>
              <w:t>GRS80</w:t>
            </w:r>
          </w:p>
        </w:tc>
      </w:tr>
      <w:tr w:rsidR="001C2ECD" w:rsidRPr="00705170" w:rsidTr="000037A2">
        <w:trPr>
          <w:cantSplit/>
          <w:trHeight w:val="368"/>
        </w:trPr>
        <w:tc>
          <w:tcPr>
            <w:tcW w:w="1890" w:type="dxa"/>
            <w:vMerge/>
            <w:tcBorders>
              <w:left w:val="single" w:sz="4" w:space="0" w:color="auto"/>
              <w:bottom w:val="single" w:sz="4" w:space="0" w:color="auto"/>
              <w:right w:val="single" w:sz="4" w:space="0" w:color="auto"/>
            </w:tcBorders>
            <w:shd w:val="clear" w:color="auto" w:fill="auto"/>
            <w:vAlign w:val="center"/>
          </w:tcPr>
          <w:p w:rsidR="001C2ECD" w:rsidRPr="00705170" w:rsidRDefault="001C2ECD" w:rsidP="00DD5E82">
            <w:pPr>
              <w:jc w:val="center"/>
              <w:rPr>
                <w:rFonts w:ascii="Trebuchet MS" w:hAnsi="Trebuchet MS"/>
                <w:b/>
                <w:sz w:val="20"/>
                <w:szCs w:val="20"/>
              </w:rPr>
            </w:pP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1C2ECD" w:rsidRPr="00705170" w:rsidRDefault="002B0419" w:rsidP="00DD5E82">
            <w:pPr>
              <w:jc w:val="center"/>
              <w:rPr>
                <w:rFonts w:ascii="Trebuchet MS" w:hAnsi="Trebuchet MS"/>
                <w:b/>
                <w:sz w:val="20"/>
                <w:szCs w:val="20"/>
              </w:rPr>
            </w:pPr>
            <w:r w:rsidRPr="00705170">
              <w:rPr>
                <w:rFonts w:ascii="Trebuchet MS" w:hAnsi="Trebuchet MS"/>
                <w:b/>
                <w:sz w:val="20"/>
                <w:szCs w:val="20"/>
              </w:rPr>
              <w:t>Latitude</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1C2ECD" w:rsidRPr="00705170" w:rsidRDefault="002B0419" w:rsidP="00DD5E82">
            <w:pPr>
              <w:jc w:val="center"/>
              <w:rPr>
                <w:rFonts w:ascii="Trebuchet MS" w:hAnsi="Trebuchet MS"/>
                <w:b/>
                <w:sz w:val="20"/>
                <w:szCs w:val="20"/>
              </w:rPr>
            </w:pPr>
            <w:r w:rsidRPr="00705170">
              <w:rPr>
                <w:rFonts w:ascii="Trebuchet MS" w:hAnsi="Trebuchet MS"/>
                <w:b/>
                <w:sz w:val="20"/>
                <w:szCs w:val="20"/>
              </w:rPr>
              <w:t>Longitude</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rsidR="001C2ECD" w:rsidRPr="00705170" w:rsidRDefault="00CA7415" w:rsidP="00DD5E82">
            <w:pPr>
              <w:jc w:val="center"/>
              <w:rPr>
                <w:rFonts w:ascii="Trebuchet MS" w:hAnsi="Trebuchet MS"/>
                <w:b/>
                <w:sz w:val="20"/>
                <w:szCs w:val="20"/>
              </w:rPr>
            </w:pPr>
            <w:r w:rsidRPr="00705170">
              <w:rPr>
                <w:rFonts w:ascii="Trebuchet MS" w:hAnsi="Trebuchet MS"/>
                <w:b/>
                <w:sz w:val="20"/>
                <w:szCs w:val="20"/>
              </w:rPr>
              <w:t>Ellipsoid</w:t>
            </w:r>
            <w:r w:rsidR="005A35D7" w:rsidRPr="00705170">
              <w:rPr>
                <w:rFonts w:ascii="Trebuchet MS" w:hAnsi="Trebuchet MS"/>
                <w:b/>
                <w:sz w:val="20"/>
                <w:szCs w:val="20"/>
              </w:rPr>
              <w:t xml:space="preserve"> Z</w:t>
            </w:r>
            <w:r w:rsidR="00EE14D3" w:rsidRPr="00705170">
              <w:rPr>
                <w:rFonts w:ascii="Trebuchet MS" w:hAnsi="Trebuchet MS"/>
                <w:b/>
                <w:sz w:val="20"/>
                <w:szCs w:val="20"/>
              </w:rPr>
              <w:t xml:space="preserve"> (meters)</w:t>
            </w:r>
          </w:p>
        </w:tc>
      </w:tr>
      <w:tr w:rsidR="000D38CC" w:rsidRPr="00FA0610" w:rsidTr="00D6190E">
        <w:tblPrEx>
          <w:tblCellMar>
            <w:left w:w="0" w:type="dxa"/>
            <w:right w:w="0" w:type="dxa"/>
          </w:tblCellMar>
        </w:tblPrEx>
        <w:trPr>
          <w:trHeight w:hRule="exact" w:val="288"/>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0D38CC" w:rsidRDefault="000D38CC" w:rsidP="00D6190E">
            <w:pPr>
              <w:jc w:val="center"/>
              <w:rPr>
                <w:rFonts w:ascii="Trebuchet MS" w:hAnsi="Trebuchet MS" w:cs="Arial"/>
                <w:sz w:val="20"/>
                <w:szCs w:val="20"/>
              </w:rPr>
            </w:pPr>
            <w:r w:rsidRPr="000037A2">
              <w:rPr>
                <w:rFonts w:ascii="Trebuchet MS" w:hAnsi="Trebuchet MS" w:cs="Arial"/>
                <w:sz w:val="20"/>
                <w:szCs w:val="20"/>
              </w:rPr>
              <w:t>AD9166</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tcPr>
          <w:p w:rsidR="000D38CC" w:rsidRPr="00275015" w:rsidRDefault="000D38CC" w:rsidP="00D6190E">
            <w:pPr>
              <w:jc w:val="center"/>
              <w:rPr>
                <w:rFonts w:ascii="Trebuchet MS" w:hAnsi="Trebuchet MS" w:cs="Arial"/>
                <w:sz w:val="20"/>
                <w:szCs w:val="20"/>
              </w:rPr>
            </w:pPr>
            <w:r w:rsidRPr="00275015">
              <w:rPr>
                <w:rFonts w:ascii="Trebuchet MS" w:hAnsi="Trebuchet MS" w:cs="Arial"/>
                <w:sz w:val="20"/>
                <w:szCs w:val="20"/>
              </w:rPr>
              <w:t>45 17 38.93704</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0D38CC" w:rsidRPr="00275015" w:rsidRDefault="000D38CC" w:rsidP="00D6190E">
            <w:pPr>
              <w:jc w:val="center"/>
              <w:rPr>
                <w:rFonts w:ascii="Trebuchet MS" w:hAnsi="Trebuchet MS" w:cs="Arial"/>
                <w:sz w:val="20"/>
                <w:szCs w:val="20"/>
              </w:rPr>
            </w:pPr>
            <w:r w:rsidRPr="00275015">
              <w:rPr>
                <w:rFonts w:ascii="Trebuchet MS" w:hAnsi="Trebuchet MS" w:cs="Arial"/>
                <w:sz w:val="20"/>
                <w:szCs w:val="20"/>
              </w:rPr>
              <w:t>118 0 43.86976</w:t>
            </w:r>
          </w:p>
          <w:p w:rsidR="000D38CC" w:rsidRPr="0082083D" w:rsidRDefault="000D38CC" w:rsidP="00D6190E">
            <w:pPr>
              <w:jc w:val="center"/>
              <w:rPr>
                <w:rFonts w:ascii="Trebuchet MS" w:hAnsi="Trebuchet MS" w:cs="Arial"/>
                <w:sz w:val="20"/>
                <w:szCs w:val="20"/>
              </w:rPr>
            </w:pP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0D38CC" w:rsidRPr="0082083D" w:rsidRDefault="000D38CC" w:rsidP="00D6190E">
            <w:pPr>
              <w:jc w:val="center"/>
              <w:rPr>
                <w:rFonts w:ascii="Trebuchet MS" w:hAnsi="Trebuchet MS" w:cs="Arial"/>
                <w:sz w:val="20"/>
                <w:szCs w:val="20"/>
              </w:rPr>
            </w:pPr>
            <w:r w:rsidRPr="000037A2">
              <w:rPr>
                <w:rFonts w:ascii="Trebuchet MS" w:hAnsi="Trebuchet MS" w:cs="Arial"/>
                <w:sz w:val="20"/>
                <w:szCs w:val="20"/>
              </w:rPr>
              <w:t>809.342</w:t>
            </w:r>
          </w:p>
        </w:tc>
      </w:tr>
      <w:tr w:rsidR="009F2CBE" w:rsidRPr="00FA0610" w:rsidTr="000037A2">
        <w:tblPrEx>
          <w:tblCellMar>
            <w:left w:w="0" w:type="dxa"/>
            <w:right w:w="0" w:type="dxa"/>
          </w:tblCellMar>
        </w:tblPrEx>
        <w:trPr>
          <w:trHeight w:hRule="exact" w:val="288"/>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Default="009F2CBE" w:rsidP="00D6190E">
            <w:pPr>
              <w:jc w:val="center"/>
              <w:rPr>
                <w:rFonts w:ascii="Trebuchet MS" w:hAnsi="Trebuchet MS" w:cs="Arial"/>
                <w:sz w:val="20"/>
                <w:szCs w:val="20"/>
              </w:rPr>
            </w:pPr>
            <w:r>
              <w:rPr>
                <w:rFonts w:ascii="Trebuchet MS" w:hAnsi="Trebuchet MS" w:cs="Arial"/>
                <w:sz w:val="20"/>
                <w:szCs w:val="20"/>
              </w:rPr>
              <w:t>ALCK1</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7B0817" w:rsidRDefault="009F2CBE" w:rsidP="00D6190E">
            <w:pPr>
              <w:jc w:val="center"/>
              <w:rPr>
                <w:rFonts w:ascii="Trebuchet MS" w:hAnsi="Trebuchet MS" w:cs="Arial"/>
                <w:sz w:val="20"/>
                <w:szCs w:val="20"/>
              </w:rPr>
            </w:pPr>
            <w:r w:rsidRPr="001E09F5">
              <w:rPr>
                <w:rFonts w:ascii="Trebuchet MS" w:hAnsi="Trebuchet MS" w:cs="Arial"/>
                <w:sz w:val="20"/>
                <w:szCs w:val="20"/>
              </w:rPr>
              <w:t>45 7 46.99310</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7B0817" w:rsidRDefault="009F2CBE" w:rsidP="00D6190E">
            <w:pPr>
              <w:jc w:val="center"/>
              <w:rPr>
                <w:rFonts w:ascii="Trebuchet MS" w:hAnsi="Trebuchet MS" w:cs="Arial"/>
                <w:sz w:val="20"/>
                <w:szCs w:val="20"/>
              </w:rPr>
            </w:pPr>
            <w:r w:rsidRPr="001E09F5">
              <w:rPr>
                <w:rFonts w:ascii="Trebuchet MS" w:hAnsi="Trebuchet MS" w:cs="Arial"/>
                <w:sz w:val="20"/>
                <w:szCs w:val="20"/>
              </w:rPr>
              <w:t>113 46 59.32172</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7B0817" w:rsidRDefault="009F2CBE" w:rsidP="00D6190E">
            <w:pPr>
              <w:jc w:val="center"/>
              <w:rPr>
                <w:rFonts w:ascii="Trebuchet MS" w:hAnsi="Trebuchet MS" w:cs="Arial"/>
                <w:sz w:val="20"/>
                <w:szCs w:val="20"/>
              </w:rPr>
            </w:pPr>
            <w:r w:rsidRPr="001E09F5">
              <w:rPr>
                <w:rFonts w:ascii="Trebuchet MS" w:hAnsi="Trebuchet MS" w:cs="Arial"/>
                <w:sz w:val="20"/>
                <w:szCs w:val="20"/>
              </w:rPr>
              <w:t>1290.129</w:t>
            </w:r>
          </w:p>
        </w:tc>
      </w:tr>
      <w:tr w:rsidR="009F2CBE" w:rsidRPr="00FA0610" w:rsidTr="000037A2">
        <w:tblPrEx>
          <w:tblCellMar>
            <w:left w:w="0" w:type="dxa"/>
            <w:right w:w="0" w:type="dxa"/>
          </w:tblCellMar>
        </w:tblPrEx>
        <w:trPr>
          <w:trHeight w:hRule="exact" w:val="288"/>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Default="009F2CBE" w:rsidP="00D6190E">
            <w:pPr>
              <w:jc w:val="center"/>
              <w:rPr>
                <w:rFonts w:ascii="Trebuchet MS" w:hAnsi="Trebuchet MS" w:cs="Arial"/>
                <w:sz w:val="20"/>
                <w:szCs w:val="20"/>
              </w:rPr>
            </w:pPr>
            <w:r>
              <w:rPr>
                <w:rFonts w:ascii="Trebuchet MS" w:hAnsi="Trebuchet MS" w:cs="Arial"/>
                <w:sz w:val="20"/>
                <w:szCs w:val="20"/>
              </w:rPr>
              <w:t>ALCK2</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7B0817" w:rsidRDefault="009F2CBE" w:rsidP="00D6190E">
            <w:pPr>
              <w:jc w:val="center"/>
              <w:rPr>
                <w:rFonts w:ascii="Trebuchet MS" w:hAnsi="Trebuchet MS" w:cs="Arial"/>
                <w:sz w:val="20"/>
                <w:szCs w:val="20"/>
              </w:rPr>
            </w:pPr>
            <w:r w:rsidRPr="001E09F5">
              <w:rPr>
                <w:rFonts w:ascii="Trebuchet MS" w:hAnsi="Trebuchet MS" w:cs="Arial"/>
                <w:sz w:val="20"/>
                <w:szCs w:val="20"/>
              </w:rPr>
              <w:t>44 46 31.83220</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7B0817" w:rsidRDefault="009F2CBE" w:rsidP="00D6190E">
            <w:pPr>
              <w:jc w:val="center"/>
              <w:rPr>
                <w:rFonts w:ascii="Trebuchet MS" w:hAnsi="Trebuchet MS" w:cs="Arial"/>
                <w:sz w:val="20"/>
                <w:szCs w:val="20"/>
              </w:rPr>
            </w:pPr>
            <w:r w:rsidRPr="001E09F5">
              <w:rPr>
                <w:rFonts w:ascii="Trebuchet MS" w:hAnsi="Trebuchet MS" w:cs="Arial"/>
                <w:sz w:val="20"/>
                <w:szCs w:val="20"/>
              </w:rPr>
              <w:t>113 32 3.14209</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7B0817" w:rsidRDefault="009F2CBE" w:rsidP="00D6190E">
            <w:pPr>
              <w:jc w:val="center"/>
              <w:rPr>
                <w:rFonts w:ascii="Trebuchet MS" w:hAnsi="Trebuchet MS" w:cs="Arial"/>
                <w:sz w:val="20"/>
                <w:szCs w:val="20"/>
              </w:rPr>
            </w:pPr>
            <w:r w:rsidRPr="001E09F5">
              <w:rPr>
                <w:rFonts w:ascii="Trebuchet MS" w:hAnsi="Trebuchet MS" w:cs="Arial"/>
                <w:sz w:val="20"/>
                <w:szCs w:val="20"/>
              </w:rPr>
              <w:t>1662.561</w:t>
            </w:r>
          </w:p>
        </w:tc>
      </w:tr>
      <w:tr w:rsidR="009F2CBE" w:rsidRPr="00FA0610" w:rsidTr="000037A2">
        <w:tblPrEx>
          <w:tblCellMar>
            <w:left w:w="0" w:type="dxa"/>
            <w:right w:w="0" w:type="dxa"/>
          </w:tblCellMar>
        </w:tblPrEx>
        <w:trPr>
          <w:trHeight w:hRule="exact" w:val="288"/>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Default="009F2CBE" w:rsidP="00D6190E">
            <w:pPr>
              <w:jc w:val="center"/>
              <w:rPr>
                <w:rFonts w:ascii="Trebuchet MS" w:hAnsi="Trebuchet MS" w:cs="Arial"/>
                <w:sz w:val="20"/>
                <w:szCs w:val="20"/>
              </w:rPr>
            </w:pPr>
            <w:r w:rsidRPr="000D38CC">
              <w:rPr>
                <w:rFonts w:ascii="Trebuchet MS" w:hAnsi="Trebuchet MS" w:cs="Arial"/>
                <w:sz w:val="20"/>
                <w:szCs w:val="20"/>
              </w:rPr>
              <w:t>LGDA</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82083D" w:rsidRDefault="009F2CBE" w:rsidP="00D6190E">
            <w:pPr>
              <w:jc w:val="center"/>
              <w:rPr>
                <w:rFonts w:ascii="Trebuchet MS" w:hAnsi="Trebuchet MS" w:cs="Arial"/>
                <w:sz w:val="20"/>
                <w:szCs w:val="20"/>
              </w:rPr>
            </w:pPr>
            <w:r w:rsidRPr="000D38CC">
              <w:rPr>
                <w:rFonts w:ascii="Trebuchet MS" w:hAnsi="Trebuchet MS" w:cs="Arial"/>
                <w:sz w:val="20"/>
                <w:szCs w:val="20"/>
              </w:rPr>
              <w:t>45 17 38.93708</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82083D" w:rsidRDefault="009F2CBE" w:rsidP="00D6190E">
            <w:pPr>
              <w:jc w:val="center"/>
              <w:rPr>
                <w:rFonts w:ascii="Trebuchet MS" w:hAnsi="Trebuchet MS" w:cs="Arial"/>
                <w:sz w:val="20"/>
                <w:szCs w:val="20"/>
              </w:rPr>
            </w:pPr>
            <w:r w:rsidRPr="000D38CC">
              <w:rPr>
                <w:rFonts w:ascii="Trebuchet MS" w:hAnsi="Trebuchet MS" w:cs="Arial"/>
                <w:sz w:val="20"/>
                <w:szCs w:val="20"/>
              </w:rPr>
              <w:t>118 0 43.87014</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82083D" w:rsidRDefault="009F2CBE" w:rsidP="00D6190E">
            <w:pPr>
              <w:jc w:val="center"/>
              <w:rPr>
                <w:rFonts w:ascii="Trebuchet MS" w:hAnsi="Trebuchet MS" w:cs="Arial"/>
                <w:sz w:val="20"/>
                <w:szCs w:val="20"/>
              </w:rPr>
            </w:pPr>
            <w:r w:rsidRPr="000D38CC">
              <w:rPr>
                <w:rFonts w:ascii="Trebuchet MS" w:hAnsi="Trebuchet MS" w:cs="Arial"/>
                <w:sz w:val="20"/>
                <w:szCs w:val="20"/>
              </w:rPr>
              <w:t>809.351</w:t>
            </w:r>
          </w:p>
        </w:tc>
      </w:tr>
      <w:tr w:rsidR="009F2CBE" w:rsidRPr="00FA0610" w:rsidTr="00D6190E">
        <w:tblPrEx>
          <w:tblCellMar>
            <w:left w:w="0" w:type="dxa"/>
            <w:right w:w="0" w:type="dxa"/>
          </w:tblCellMar>
        </w:tblPrEx>
        <w:trPr>
          <w:trHeight w:hRule="exact" w:val="288"/>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Default="009F2CBE" w:rsidP="00D6190E">
            <w:pPr>
              <w:jc w:val="center"/>
              <w:rPr>
                <w:rFonts w:ascii="Trebuchet MS" w:hAnsi="Trebuchet MS" w:cs="Arial"/>
                <w:sz w:val="20"/>
                <w:szCs w:val="20"/>
              </w:rPr>
            </w:pPr>
            <w:r w:rsidRPr="000D38CC">
              <w:rPr>
                <w:rFonts w:ascii="Trebuchet MS" w:hAnsi="Trebuchet MS" w:cs="Arial"/>
                <w:sz w:val="20"/>
                <w:szCs w:val="20"/>
              </w:rPr>
              <w:t>LGSV1</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82083D" w:rsidRDefault="009F2CBE" w:rsidP="00D6190E">
            <w:pPr>
              <w:jc w:val="center"/>
              <w:rPr>
                <w:rFonts w:ascii="Trebuchet MS" w:hAnsi="Trebuchet MS" w:cs="Arial"/>
                <w:sz w:val="20"/>
                <w:szCs w:val="20"/>
              </w:rPr>
            </w:pPr>
            <w:r w:rsidRPr="000D38CC">
              <w:rPr>
                <w:rFonts w:ascii="Trebuchet MS" w:hAnsi="Trebuchet MS" w:cs="Arial"/>
                <w:sz w:val="20"/>
                <w:szCs w:val="20"/>
              </w:rPr>
              <w:t>45 17 38.90051</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82083D" w:rsidRDefault="009F2CBE" w:rsidP="00D6190E">
            <w:pPr>
              <w:jc w:val="center"/>
              <w:rPr>
                <w:rFonts w:ascii="Trebuchet MS" w:hAnsi="Trebuchet MS" w:cs="Arial"/>
                <w:sz w:val="20"/>
                <w:szCs w:val="20"/>
              </w:rPr>
            </w:pPr>
            <w:r w:rsidRPr="000D38CC">
              <w:rPr>
                <w:rFonts w:ascii="Trebuchet MS" w:hAnsi="Trebuchet MS" w:cs="Arial"/>
                <w:sz w:val="20"/>
                <w:szCs w:val="20"/>
              </w:rPr>
              <w:t>118 0 43.74891</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82083D" w:rsidRDefault="009F2CBE" w:rsidP="00D6190E">
            <w:pPr>
              <w:jc w:val="center"/>
              <w:rPr>
                <w:rFonts w:ascii="Trebuchet MS" w:hAnsi="Trebuchet MS" w:cs="Arial"/>
                <w:sz w:val="20"/>
                <w:szCs w:val="20"/>
              </w:rPr>
            </w:pPr>
            <w:r w:rsidRPr="000D38CC">
              <w:rPr>
                <w:rFonts w:ascii="Trebuchet MS" w:hAnsi="Trebuchet MS" w:cs="Arial"/>
                <w:sz w:val="20"/>
                <w:szCs w:val="20"/>
              </w:rPr>
              <w:t>809.4</w:t>
            </w:r>
            <w:r>
              <w:rPr>
                <w:rFonts w:ascii="Trebuchet MS" w:hAnsi="Trebuchet MS" w:cs="Arial"/>
                <w:sz w:val="20"/>
                <w:szCs w:val="20"/>
              </w:rPr>
              <w:t>00</w:t>
            </w:r>
          </w:p>
        </w:tc>
      </w:tr>
      <w:tr w:rsidR="009F2CBE" w:rsidRPr="00FA0610" w:rsidTr="00D6190E">
        <w:tblPrEx>
          <w:tblCellMar>
            <w:left w:w="0" w:type="dxa"/>
            <w:right w:w="0" w:type="dxa"/>
          </w:tblCellMar>
        </w:tblPrEx>
        <w:trPr>
          <w:trHeight w:hRule="exact" w:val="288"/>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Default="009F2CBE" w:rsidP="00D6190E">
            <w:pPr>
              <w:jc w:val="center"/>
              <w:rPr>
                <w:rFonts w:ascii="Trebuchet MS" w:hAnsi="Trebuchet MS" w:cs="Arial"/>
                <w:sz w:val="20"/>
                <w:szCs w:val="20"/>
              </w:rPr>
            </w:pPr>
            <w:r w:rsidRPr="000037A2">
              <w:rPr>
                <w:rFonts w:ascii="Trebuchet MS" w:hAnsi="Trebuchet MS" w:cs="Arial"/>
                <w:sz w:val="20"/>
                <w:szCs w:val="20"/>
              </w:rPr>
              <w:t>Lostine1</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275015" w:rsidRDefault="009F2CBE" w:rsidP="00D6190E">
            <w:pPr>
              <w:jc w:val="center"/>
              <w:rPr>
                <w:rFonts w:ascii="Trebuchet MS" w:hAnsi="Trebuchet MS" w:cs="Arial"/>
                <w:sz w:val="20"/>
                <w:szCs w:val="20"/>
              </w:rPr>
            </w:pPr>
            <w:r w:rsidRPr="00275015">
              <w:rPr>
                <w:rFonts w:ascii="Trebuchet MS" w:hAnsi="Trebuchet MS" w:cs="Arial"/>
                <w:sz w:val="20"/>
                <w:szCs w:val="20"/>
              </w:rPr>
              <w:t>45 30 35.60016</w:t>
            </w:r>
          </w:p>
          <w:p w:rsidR="009F2CBE" w:rsidRPr="0082083D" w:rsidRDefault="009F2CBE" w:rsidP="00D6190E">
            <w:pPr>
              <w:jc w:val="center"/>
              <w:rPr>
                <w:rFonts w:ascii="Trebuchet MS" w:hAnsi="Trebuchet MS" w:cs="Arial"/>
                <w:sz w:val="20"/>
                <w:szCs w:val="20"/>
              </w:rPr>
            </w:pP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82083D" w:rsidRDefault="009F2CBE" w:rsidP="00D6190E">
            <w:pPr>
              <w:jc w:val="center"/>
              <w:rPr>
                <w:rFonts w:ascii="Trebuchet MS" w:hAnsi="Trebuchet MS" w:cs="Arial"/>
                <w:sz w:val="20"/>
                <w:szCs w:val="20"/>
              </w:rPr>
            </w:pPr>
            <w:r w:rsidRPr="000037A2">
              <w:rPr>
                <w:rFonts w:ascii="Trebuchet MS" w:hAnsi="Trebuchet MS" w:cs="Arial"/>
                <w:sz w:val="20"/>
                <w:szCs w:val="20"/>
              </w:rPr>
              <w:t>117 24 47.86272</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82083D" w:rsidRDefault="009F2CBE" w:rsidP="00D6190E">
            <w:pPr>
              <w:jc w:val="center"/>
              <w:rPr>
                <w:rFonts w:ascii="Trebuchet MS" w:hAnsi="Trebuchet MS" w:cs="Arial"/>
                <w:sz w:val="20"/>
                <w:szCs w:val="20"/>
              </w:rPr>
            </w:pPr>
            <w:r w:rsidRPr="000037A2">
              <w:rPr>
                <w:rFonts w:ascii="Trebuchet MS" w:hAnsi="Trebuchet MS" w:cs="Arial"/>
                <w:sz w:val="20"/>
                <w:szCs w:val="20"/>
              </w:rPr>
              <w:t>1063.09</w:t>
            </w:r>
          </w:p>
        </w:tc>
      </w:tr>
      <w:tr w:rsidR="009F2CBE" w:rsidRPr="00FA0610" w:rsidTr="000037A2">
        <w:tblPrEx>
          <w:tblCellMar>
            <w:left w:w="0" w:type="dxa"/>
            <w:right w:w="0" w:type="dxa"/>
          </w:tblCellMar>
        </w:tblPrEx>
        <w:trPr>
          <w:trHeight w:hRule="exact" w:val="288"/>
        </w:trPr>
        <w:tc>
          <w:tcPr>
            <w:tcW w:w="189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FA0610" w:rsidRDefault="009F2CBE" w:rsidP="00D6190E">
            <w:pPr>
              <w:jc w:val="center"/>
              <w:rPr>
                <w:rFonts w:ascii="Trebuchet MS" w:hAnsi="Trebuchet MS" w:cs="Arial"/>
                <w:sz w:val="20"/>
                <w:szCs w:val="20"/>
                <w:highlight w:val="yellow"/>
              </w:rPr>
            </w:pPr>
            <w:r>
              <w:rPr>
                <w:rFonts w:ascii="Trebuchet MS" w:hAnsi="Trebuchet MS" w:cs="Arial"/>
                <w:sz w:val="20"/>
                <w:szCs w:val="20"/>
              </w:rPr>
              <w:t>Lostine2</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350176" w:rsidRDefault="009F2CBE" w:rsidP="00D6190E">
            <w:pPr>
              <w:jc w:val="center"/>
              <w:rPr>
                <w:rFonts w:ascii="Trebuchet MS" w:hAnsi="Trebuchet MS" w:cs="Arial"/>
                <w:sz w:val="20"/>
                <w:szCs w:val="20"/>
              </w:rPr>
            </w:pPr>
            <w:r w:rsidRPr="00350176">
              <w:rPr>
                <w:rFonts w:ascii="Trebuchet MS" w:hAnsi="Trebuchet MS" w:cs="Arial"/>
                <w:sz w:val="20"/>
                <w:szCs w:val="20"/>
              </w:rPr>
              <w:t>45 30 35.64924</w:t>
            </w:r>
          </w:p>
          <w:p w:rsidR="009F2CBE" w:rsidRPr="00FA0610" w:rsidRDefault="009F2CBE" w:rsidP="00D6190E">
            <w:pPr>
              <w:jc w:val="center"/>
              <w:rPr>
                <w:rFonts w:ascii="Trebuchet MS" w:hAnsi="Trebuchet MS" w:cs="Arial"/>
                <w:sz w:val="20"/>
                <w:szCs w:val="20"/>
                <w:highlight w:val="yellow"/>
              </w:rPr>
            </w:pP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FA0610" w:rsidRDefault="009F2CBE" w:rsidP="00D6190E">
            <w:pPr>
              <w:jc w:val="center"/>
              <w:rPr>
                <w:rFonts w:ascii="Trebuchet MS" w:hAnsi="Trebuchet MS" w:cs="Arial"/>
                <w:sz w:val="20"/>
                <w:szCs w:val="20"/>
                <w:highlight w:val="yellow"/>
              </w:rPr>
            </w:pPr>
            <w:r w:rsidRPr="001E09F5">
              <w:rPr>
                <w:rFonts w:ascii="Trebuchet MS" w:hAnsi="Trebuchet MS" w:cs="Arial"/>
                <w:sz w:val="20"/>
                <w:szCs w:val="20"/>
              </w:rPr>
              <w:t>117 24 47.86100</w:t>
            </w:r>
          </w:p>
        </w:tc>
        <w:tc>
          <w:tcPr>
            <w:tcW w:w="225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tcPr>
          <w:p w:rsidR="009F2CBE" w:rsidRPr="00FA0610" w:rsidRDefault="009F2CBE" w:rsidP="00D6190E">
            <w:pPr>
              <w:jc w:val="center"/>
              <w:rPr>
                <w:rFonts w:ascii="Trebuchet MS" w:hAnsi="Trebuchet MS" w:cs="Arial"/>
                <w:sz w:val="20"/>
                <w:szCs w:val="20"/>
                <w:highlight w:val="yellow"/>
              </w:rPr>
            </w:pPr>
            <w:r w:rsidRPr="001E09F5">
              <w:rPr>
                <w:rFonts w:ascii="Trebuchet MS" w:hAnsi="Trebuchet MS" w:cs="Arial"/>
                <w:sz w:val="20"/>
                <w:szCs w:val="20"/>
              </w:rPr>
              <w:t>1063.055</w:t>
            </w:r>
          </w:p>
        </w:tc>
      </w:tr>
    </w:tbl>
    <w:p w:rsidR="000F7B93" w:rsidRDefault="000F7B93" w:rsidP="00D11DD1">
      <w:pPr>
        <w:pStyle w:val="Heading3"/>
      </w:pPr>
      <w:bookmarkStart w:id="11" w:name="_Toc190486786"/>
      <w:bookmarkStart w:id="12" w:name="_Toc194727039"/>
    </w:p>
    <w:p w:rsidR="000F7B93" w:rsidRDefault="000F7B93" w:rsidP="000F7B93">
      <w:pPr>
        <w:pStyle w:val="Caption"/>
        <w:rPr>
          <w:rFonts w:ascii="Trebuchet MS" w:hAnsi="Trebuchet MS"/>
          <w:b w:val="0"/>
          <w:i/>
        </w:rPr>
      </w:pPr>
      <w:r w:rsidRPr="000F7B93">
        <w:rPr>
          <w:rFonts w:ascii="Trebuchet MS" w:hAnsi="Trebuchet MS"/>
          <w:b w:val="0"/>
          <w:i/>
        </w:rPr>
        <w:t>Table 2. Dates of acquisition for both LiDAR data and aerial photos.</w:t>
      </w:r>
    </w:p>
    <w:p w:rsidR="005C1140" w:rsidRPr="005C1140" w:rsidRDefault="005C1140" w:rsidP="005C1140"/>
    <w:tbl>
      <w:tblPr>
        <w:tblStyle w:val="TableGrid"/>
        <w:tblW w:w="0" w:type="auto"/>
        <w:tblInd w:w="780" w:type="dxa"/>
        <w:tblLayout w:type="fixed"/>
        <w:tblLook w:val="04A0"/>
      </w:tblPr>
      <w:tblGrid>
        <w:gridCol w:w="1578"/>
        <w:gridCol w:w="1260"/>
        <w:gridCol w:w="1080"/>
      </w:tblGrid>
      <w:tr w:rsidR="000F7B93" w:rsidTr="006C0756">
        <w:tc>
          <w:tcPr>
            <w:tcW w:w="1578" w:type="dxa"/>
          </w:tcPr>
          <w:p w:rsidR="000F7B93" w:rsidRPr="00A1030A" w:rsidRDefault="000F7B93" w:rsidP="00731511">
            <w:pPr>
              <w:rPr>
                <w:rFonts w:ascii="Trebuchet MS" w:hAnsi="Trebuchet MS"/>
                <w:b/>
              </w:rPr>
            </w:pPr>
            <w:r w:rsidRPr="00A1030A">
              <w:rPr>
                <w:rFonts w:ascii="Trebuchet MS" w:hAnsi="Trebuchet MS"/>
                <w:b/>
              </w:rPr>
              <w:t>Areas of Interest</w:t>
            </w:r>
          </w:p>
        </w:tc>
        <w:tc>
          <w:tcPr>
            <w:tcW w:w="1260" w:type="dxa"/>
          </w:tcPr>
          <w:p w:rsidR="000F7B93" w:rsidRPr="00A1030A" w:rsidRDefault="000F7B93" w:rsidP="00731511">
            <w:pPr>
              <w:rPr>
                <w:rFonts w:ascii="Trebuchet MS" w:hAnsi="Trebuchet MS"/>
                <w:b/>
              </w:rPr>
            </w:pPr>
            <w:r w:rsidRPr="00A1030A">
              <w:rPr>
                <w:rFonts w:ascii="Trebuchet MS" w:hAnsi="Trebuchet MS"/>
                <w:b/>
              </w:rPr>
              <w:t xml:space="preserve">LiDAR </w:t>
            </w:r>
          </w:p>
        </w:tc>
        <w:tc>
          <w:tcPr>
            <w:tcW w:w="1080" w:type="dxa"/>
          </w:tcPr>
          <w:p w:rsidR="000F7B93" w:rsidRPr="00A1030A" w:rsidRDefault="000F7B93" w:rsidP="00731511">
            <w:pPr>
              <w:rPr>
                <w:rFonts w:ascii="Trebuchet MS" w:hAnsi="Trebuchet MS"/>
                <w:b/>
              </w:rPr>
            </w:pPr>
            <w:r w:rsidRPr="00A1030A">
              <w:rPr>
                <w:rFonts w:ascii="Trebuchet MS" w:hAnsi="Trebuchet MS"/>
                <w:b/>
              </w:rPr>
              <w:t>Photos</w:t>
            </w:r>
          </w:p>
        </w:tc>
      </w:tr>
      <w:tr w:rsidR="00A1030A" w:rsidRPr="00E971D9" w:rsidTr="006C0756">
        <w:tc>
          <w:tcPr>
            <w:tcW w:w="1578" w:type="dxa"/>
          </w:tcPr>
          <w:p w:rsidR="00A1030A" w:rsidRPr="00A1030A" w:rsidRDefault="00DF50A0" w:rsidP="0015222F">
            <w:pPr>
              <w:jc w:val="both"/>
              <w:rPr>
                <w:rFonts w:ascii="Trebuchet MS" w:hAnsi="Trebuchet MS"/>
                <w:sz w:val="22"/>
                <w:szCs w:val="22"/>
              </w:rPr>
            </w:pPr>
            <w:r>
              <w:rPr>
                <w:rFonts w:ascii="Trebuchet MS" w:hAnsi="Trebuchet MS"/>
                <w:sz w:val="22"/>
                <w:szCs w:val="22"/>
              </w:rPr>
              <w:t>Amo</w:t>
            </w:r>
            <w:r w:rsidR="00A1030A" w:rsidRPr="00A1030A">
              <w:rPr>
                <w:rFonts w:ascii="Trebuchet MS" w:hAnsi="Trebuchet MS"/>
                <w:sz w:val="22"/>
                <w:szCs w:val="22"/>
              </w:rPr>
              <w:t>nson</w:t>
            </w:r>
          </w:p>
        </w:tc>
        <w:tc>
          <w:tcPr>
            <w:tcW w:w="1260" w:type="dxa"/>
          </w:tcPr>
          <w:p w:rsidR="00A1030A" w:rsidRPr="00A1030A" w:rsidRDefault="00A1030A" w:rsidP="0015222F">
            <w:pPr>
              <w:jc w:val="both"/>
              <w:rPr>
                <w:rFonts w:ascii="Trebuchet MS" w:hAnsi="Trebuchet MS"/>
                <w:sz w:val="22"/>
                <w:szCs w:val="22"/>
              </w:rPr>
            </w:pPr>
            <w:r w:rsidRPr="00A1030A">
              <w:rPr>
                <w:rFonts w:ascii="Trebuchet MS" w:hAnsi="Trebuchet MS"/>
                <w:sz w:val="22"/>
                <w:szCs w:val="22"/>
              </w:rPr>
              <w:t>8/30/08</w:t>
            </w:r>
          </w:p>
        </w:tc>
        <w:tc>
          <w:tcPr>
            <w:tcW w:w="1080" w:type="dxa"/>
          </w:tcPr>
          <w:p w:rsidR="00A1030A" w:rsidRPr="00A1030A" w:rsidRDefault="00A1030A" w:rsidP="0015222F">
            <w:pPr>
              <w:rPr>
                <w:rFonts w:ascii="Trebuchet MS" w:hAnsi="Trebuchet MS"/>
                <w:sz w:val="22"/>
                <w:szCs w:val="22"/>
              </w:rPr>
            </w:pPr>
            <w:r w:rsidRPr="00A1030A">
              <w:rPr>
                <w:rFonts w:ascii="Trebuchet MS" w:hAnsi="Trebuchet MS"/>
                <w:sz w:val="22"/>
                <w:szCs w:val="22"/>
              </w:rPr>
              <w:t>8/30/08</w:t>
            </w:r>
          </w:p>
        </w:tc>
      </w:tr>
      <w:tr w:rsidR="00A1030A" w:rsidTr="006C0756">
        <w:tc>
          <w:tcPr>
            <w:tcW w:w="1578" w:type="dxa"/>
          </w:tcPr>
          <w:p w:rsidR="00A1030A" w:rsidRPr="00A1030A" w:rsidRDefault="00A1030A" w:rsidP="00731511">
            <w:pPr>
              <w:rPr>
                <w:rFonts w:ascii="Trebuchet MS" w:hAnsi="Trebuchet MS"/>
                <w:sz w:val="22"/>
                <w:szCs w:val="22"/>
              </w:rPr>
            </w:pPr>
            <w:r>
              <w:rPr>
                <w:rFonts w:ascii="Trebuchet MS" w:hAnsi="Trebuchet MS"/>
                <w:sz w:val="22"/>
                <w:szCs w:val="22"/>
              </w:rPr>
              <w:t>C</w:t>
            </w:r>
            <w:r w:rsidRPr="00A1030A">
              <w:rPr>
                <w:rFonts w:ascii="Trebuchet MS" w:hAnsi="Trebuchet MS"/>
                <w:sz w:val="22"/>
                <w:szCs w:val="22"/>
              </w:rPr>
              <w:t>atherine</w:t>
            </w:r>
          </w:p>
        </w:tc>
        <w:tc>
          <w:tcPr>
            <w:tcW w:w="1260" w:type="dxa"/>
          </w:tcPr>
          <w:p w:rsidR="00A1030A" w:rsidRPr="00A1030A" w:rsidRDefault="00A1030A" w:rsidP="00731511">
            <w:pPr>
              <w:rPr>
                <w:rFonts w:ascii="Trebuchet MS" w:hAnsi="Trebuchet MS"/>
                <w:sz w:val="22"/>
                <w:szCs w:val="22"/>
              </w:rPr>
            </w:pPr>
            <w:r w:rsidRPr="00A1030A">
              <w:rPr>
                <w:rFonts w:ascii="Trebuchet MS" w:hAnsi="Trebuchet MS"/>
                <w:sz w:val="22"/>
                <w:szCs w:val="22"/>
              </w:rPr>
              <w:t>10/16/07</w:t>
            </w:r>
            <w:r w:rsidR="006C0756">
              <w:rPr>
                <w:rFonts w:ascii="Trebuchet MS" w:hAnsi="Trebuchet MS"/>
                <w:sz w:val="22"/>
                <w:szCs w:val="22"/>
              </w:rPr>
              <w:t>*</w:t>
            </w:r>
            <w:r w:rsidRPr="00A1030A">
              <w:rPr>
                <w:rFonts w:ascii="Trebuchet MS" w:hAnsi="Trebuchet MS"/>
                <w:sz w:val="22"/>
                <w:szCs w:val="22"/>
              </w:rPr>
              <w:t xml:space="preserve"> 10/17/07</w:t>
            </w:r>
            <w:r w:rsidR="006C0756">
              <w:rPr>
                <w:rFonts w:ascii="Trebuchet MS" w:hAnsi="Trebuchet MS"/>
                <w:sz w:val="22"/>
                <w:szCs w:val="22"/>
              </w:rPr>
              <w:t>*</w:t>
            </w:r>
          </w:p>
        </w:tc>
        <w:tc>
          <w:tcPr>
            <w:tcW w:w="1080" w:type="dxa"/>
          </w:tcPr>
          <w:p w:rsidR="00A1030A" w:rsidRPr="0082083D" w:rsidRDefault="00A1030A" w:rsidP="00731511">
            <w:pPr>
              <w:rPr>
                <w:rFonts w:ascii="Trebuchet MS" w:hAnsi="Trebuchet MS"/>
                <w:sz w:val="22"/>
                <w:szCs w:val="22"/>
                <w:highlight w:val="yellow"/>
              </w:rPr>
            </w:pPr>
            <w:r w:rsidRPr="00E971D9">
              <w:rPr>
                <w:rFonts w:ascii="Trebuchet MS" w:hAnsi="Trebuchet MS"/>
                <w:sz w:val="22"/>
                <w:szCs w:val="22"/>
              </w:rPr>
              <w:t>8/17/08</w:t>
            </w:r>
          </w:p>
        </w:tc>
      </w:tr>
      <w:tr w:rsidR="00A1030A" w:rsidTr="006C0756">
        <w:tc>
          <w:tcPr>
            <w:tcW w:w="1578" w:type="dxa"/>
          </w:tcPr>
          <w:p w:rsidR="00A1030A" w:rsidRPr="00A1030A" w:rsidRDefault="00A1030A" w:rsidP="0015222F">
            <w:pPr>
              <w:rPr>
                <w:rFonts w:ascii="Trebuchet MS" w:hAnsi="Trebuchet MS"/>
                <w:sz w:val="22"/>
                <w:szCs w:val="22"/>
              </w:rPr>
            </w:pPr>
            <w:r>
              <w:rPr>
                <w:rFonts w:ascii="Trebuchet MS" w:hAnsi="Trebuchet MS"/>
                <w:sz w:val="22"/>
                <w:szCs w:val="22"/>
              </w:rPr>
              <w:t>L</w:t>
            </w:r>
            <w:r w:rsidRPr="00A1030A">
              <w:rPr>
                <w:rFonts w:ascii="Trebuchet MS" w:hAnsi="Trebuchet MS"/>
                <w:sz w:val="22"/>
                <w:szCs w:val="22"/>
              </w:rPr>
              <w:t>emhi</w:t>
            </w:r>
          </w:p>
        </w:tc>
        <w:tc>
          <w:tcPr>
            <w:tcW w:w="1260" w:type="dxa"/>
          </w:tcPr>
          <w:p w:rsidR="00A1030A" w:rsidRPr="00A1030A" w:rsidRDefault="00A1030A" w:rsidP="0015222F">
            <w:pPr>
              <w:rPr>
                <w:rFonts w:ascii="Trebuchet MS" w:hAnsi="Trebuchet MS"/>
                <w:sz w:val="22"/>
                <w:szCs w:val="22"/>
              </w:rPr>
            </w:pPr>
            <w:r w:rsidRPr="00A1030A">
              <w:rPr>
                <w:rFonts w:ascii="Trebuchet MS" w:hAnsi="Trebuchet MS"/>
                <w:sz w:val="22"/>
                <w:szCs w:val="22"/>
              </w:rPr>
              <w:t>8/30/08</w:t>
            </w:r>
          </w:p>
        </w:tc>
        <w:tc>
          <w:tcPr>
            <w:tcW w:w="1080" w:type="dxa"/>
          </w:tcPr>
          <w:p w:rsidR="00A1030A" w:rsidRPr="00A1030A" w:rsidRDefault="00A1030A" w:rsidP="0015222F">
            <w:pPr>
              <w:rPr>
                <w:rFonts w:ascii="Trebuchet MS" w:hAnsi="Trebuchet MS"/>
                <w:sz w:val="22"/>
                <w:szCs w:val="22"/>
              </w:rPr>
            </w:pPr>
            <w:r w:rsidRPr="00A1030A">
              <w:rPr>
                <w:rFonts w:ascii="Trebuchet MS" w:hAnsi="Trebuchet MS"/>
                <w:sz w:val="22"/>
                <w:szCs w:val="22"/>
              </w:rPr>
              <w:t>8/30/08</w:t>
            </w:r>
          </w:p>
        </w:tc>
      </w:tr>
      <w:tr w:rsidR="00A1030A" w:rsidTr="006C0756">
        <w:tc>
          <w:tcPr>
            <w:tcW w:w="1578" w:type="dxa"/>
          </w:tcPr>
          <w:p w:rsidR="00A1030A" w:rsidRPr="00A1030A" w:rsidRDefault="00A1030A" w:rsidP="0015222F">
            <w:pPr>
              <w:rPr>
                <w:rFonts w:ascii="Trebuchet MS" w:hAnsi="Trebuchet MS"/>
                <w:sz w:val="22"/>
                <w:szCs w:val="22"/>
              </w:rPr>
            </w:pPr>
            <w:r>
              <w:rPr>
                <w:rFonts w:ascii="Trebuchet MS" w:hAnsi="Trebuchet MS"/>
                <w:sz w:val="22"/>
                <w:szCs w:val="22"/>
              </w:rPr>
              <w:t>L</w:t>
            </w:r>
            <w:r w:rsidRPr="00A1030A">
              <w:rPr>
                <w:rFonts w:ascii="Trebuchet MS" w:hAnsi="Trebuchet MS"/>
                <w:sz w:val="22"/>
                <w:szCs w:val="22"/>
              </w:rPr>
              <w:t>ostine</w:t>
            </w:r>
          </w:p>
        </w:tc>
        <w:tc>
          <w:tcPr>
            <w:tcW w:w="1260" w:type="dxa"/>
          </w:tcPr>
          <w:p w:rsidR="00A1030A" w:rsidRPr="00A1030A" w:rsidRDefault="00A1030A" w:rsidP="0015222F">
            <w:pPr>
              <w:rPr>
                <w:rFonts w:ascii="Trebuchet MS" w:hAnsi="Trebuchet MS"/>
                <w:sz w:val="22"/>
                <w:szCs w:val="22"/>
              </w:rPr>
            </w:pPr>
            <w:r w:rsidRPr="00A1030A">
              <w:rPr>
                <w:rFonts w:ascii="Trebuchet MS" w:hAnsi="Trebuchet MS"/>
                <w:sz w:val="22"/>
                <w:szCs w:val="22"/>
              </w:rPr>
              <w:t>8/18/08</w:t>
            </w:r>
          </w:p>
        </w:tc>
        <w:tc>
          <w:tcPr>
            <w:tcW w:w="1080" w:type="dxa"/>
          </w:tcPr>
          <w:p w:rsidR="00A1030A" w:rsidRPr="00A1030A" w:rsidRDefault="00A1030A" w:rsidP="0015222F">
            <w:pPr>
              <w:rPr>
                <w:rFonts w:ascii="Trebuchet MS" w:hAnsi="Trebuchet MS"/>
                <w:sz w:val="22"/>
                <w:szCs w:val="22"/>
              </w:rPr>
            </w:pPr>
            <w:r w:rsidRPr="00A1030A">
              <w:rPr>
                <w:rFonts w:ascii="Trebuchet MS" w:hAnsi="Trebuchet MS"/>
                <w:sz w:val="22"/>
                <w:szCs w:val="22"/>
              </w:rPr>
              <w:t>8/18/08 9/05/08</w:t>
            </w:r>
          </w:p>
        </w:tc>
      </w:tr>
      <w:tr w:rsidR="00A1030A" w:rsidTr="006C0756">
        <w:tc>
          <w:tcPr>
            <w:tcW w:w="1578" w:type="dxa"/>
            <w:tcBorders>
              <w:bottom w:val="single" w:sz="4" w:space="0" w:color="auto"/>
            </w:tcBorders>
          </w:tcPr>
          <w:p w:rsidR="00A1030A" w:rsidRPr="00A1030A" w:rsidRDefault="00A1030A" w:rsidP="0015222F">
            <w:pPr>
              <w:rPr>
                <w:rFonts w:ascii="Trebuchet MS" w:hAnsi="Trebuchet MS"/>
                <w:sz w:val="22"/>
                <w:szCs w:val="22"/>
              </w:rPr>
            </w:pPr>
            <w:r>
              <w:rPr>
                <w:rFonts w:ascii="Trebuchet MS" w:hAnsi="Trebuchet MS"/>
                <w:sz w:val="22"/>
                <w:szCs w:val="22"/>
              </w:rPr>
              <w:t>W</w:t>
            </w:r>
            <w:r w:rsidRPr="00A1030A">
              <w:rPr>
                <w:rFonts w:ascii="Trebuchet MS" w:hAnsi="Trebuchet MS"/>
                <w:sz w:val="22"/>
                <w:szCs w:val="22"/>
              </w:rPr>
              <w:t>illow</w:t>
            </w:r>
          </w:p>
        </w:tc>
        <w:tc>
          <w:tcPr>
            <w:tcW w:w="1260" w:type="dxa"/>
          </w:tcPr>
          <w:p w:rsidR="00A1030A" w:rsidRPr="00A1030A" w:rsidRDefault="00A1030A" w:rsidP="0015222F">
            <w:pPr>
              <w:rPr>
                <w:rFonts w:ascii="Trebuchet MS" w:hAnsi="Trebuchet MS"/>
                <w:sz w:val="22"/>
                <w:szCs w:val="22"/>
              </w:rPr>
            </w:pPr>
            <w:r w:rsidRPr="00A1030A">
              <w:rPr>
                <w:rFonts w:ascii="Trebuchet MS" w:hAnsi="Trebuchet MS"/>
                <w:sz w:val="22"/>
                <w:szCs w:val="22"/>
              </w:rPr>
              <w:t>10/19/07</w:t>
            </w:r>
            <w:r w:rsidR="006C0756">
              <w:rPr>
                <w:rFonts w:ascii="Trebuchet MS" w:hAnsi="Trebuchet MS"/>
                <w:sz w:val="22"/>
                <w:szCs w:val="22"/>
              </w:rPr>
              <w:t xml:space="preserve">* </w:t>
            </w:r>
            <w:r w:rsidRPr="00A1030A">
              <w:rPr>
                <w:rFonts w:ascii="Trebuchet MS" w:hAnsi="Trebuchet MS"/>
                <w:sz w:val="22"/>
                <w:szCs w:val="22"/>
              </w:rPr>
              <w:t>10/21/07</w:t>
            </w:r>
            <w:r w:rsidR="006C0756">
              <w:rPr>
                <w:rFonts w:ascii="Trebuchet MS" w:hAnsi="Trebuchet MS"/>
                <w:sz w:val="22"/>
                <w:szCs w:val="22"/>
              </w:rPr>
              <w:t>*</w:t>
            </w:r>
          </w:p>
        </w:tc>
        <w:tc>
          <w:tcPr>
            <w:tcW w:w="1080" w:type="dxa"/>
          </w:tcPr>
          <w:p w:rsidR="00A1030A" w:rsidRPr="00A1030A" w:rsidRDefault="00A1030A" w:rsidP="0015222F">
            <w:pPr>
              <w:rPr>
                <w:rFonts w:ascii="Trebuchet MS" w:hAnsi="Trebuchet MS"/>
                <w:sz w:val="22"/>
                <w:szCs w:val="22"/>
              </w:rPr>
            </w:pPr>
            <w:r w:rsidRPr="00A1030A">
              <w:rPr>
                <w:rFonts w:ascii="Trebuchet MS" w:hAnsi="Trebuchet MS"/>
                <w:sz w:val="22"/>
                <w:szCs w:val="22"/>
              </w:rPr>
              <w:t>8/28/08 9/04/08</w:t>
            </w:r>
          </w:p>
        </w:tc>
      </w:tr>
    </w:tbl>
    <w:p w:rsidR="00534F1A" w:rsidRDefault="006C0756" w:rsidP="00534F1A">
      <w:pPr>
        <w:pStyle w:val="Caption"/>
        <w:rPr>
          <w:rFonts w:ascii="Trebuchet MS" w:hAnsi="Trebuchet MS"/>
          <w:b w:val="0"/>
          <w:i/>
        </w:rPr>
      </w:pPr>
      <w:r w:rsidRPr="006C0756">
        <w:rPr>
          <w:rFonts w:ascii="Trebuchet MS" w:hAnsi="Trebuchet MS"/>
          <w:b w:val="0"/>
          <w:i/>
        </w:rPr>
        <w:t>*Report and LiDAR</w:t>
      </w:r>
      <w:r w:rsidR="00B44BCF">
        <w:rPr>
          <w:rFonts w:ascii="Trebuchet MS" w:hAnsi="Trebuchet MS"/>
          <w:b w:val="0"/>
          <w:i/>
        </w:rPr>
        <w:t xml:space="preserve"> data for 2007 was delivered on December 11, 2007</w:t>
      </w:r>
      <w:bookmarkStart w:id="13" w:name="_Toc213235977"/>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534F1A" w:rsidRDefault="00534F1A" w:rsidP="00534F1A">
      <w:pPr>
        <w:pStyle w:val="Caption"/>
        <w:rPr>
          <w:rFonts w:ascii="Trebuchet MS" w:hAnsi="Trebuchet MS"/>
          <w:b w:val="0"/>
          <w:i/>
        </w:rPr>
      </w:pPr>
    </w:p>
    <w:p w:rsidR="002F55F7" w:rsidRPr="00534F1A" w:rsidRDefault="002F55F7" w:rsidP="00534F1A">
      <w:pPr>
        <w:pStyle w:val="Heading3"/>
      </w:pPr>
      <w:r w:rsidRPr="00E354AB">
        <w:lastRenderedPageBreak/>
        <w:t>2.2.2 RTK Surveying</w:t>
      </w:r>
      <w:bookmarkEnd w:id="11"/>
      <w:bookmarkEnd w:id="12"/>
      <w:bookmarkEnd w:id="13"/>
    </w:p>
    <w:p w:rsidR="002F55F7" w:rsidRPr="002F55F7" w:rsidRDefault="002F55F7" w:rsidP="002F55F7"/>
    <w:p w:rsidR="002F55F7" w:rsidRDefault="00BF3EBD" w:rsidP="00570C32">
      <w:pPr>
        <w:pStyle w:val="Caption"/>
        <w:rPr>
          <w:rFonts w:ascii="Trebuchet MS" w:hAnsi="Trebuchet MS"/>
          <w:b w:val="0"/>
          <w:sz w:val="22"/>
          <w:szCs w:val="22"/>
        </w:rPr>
      </w:pPr>
      <w:r w:rsidRPr="002A5040">
        <w:rPr>
          <w:rFonts w:ascii="Trebuchet MS" w:hAnsi="Trebuchet MS"/>
          <w:b w:val="0"/>
          <w:sz w:val="22"/>
          <w:szCs w:val="22"/>
        </w:rPr>
        <w:t xml:space="preserve">To </w:t>
      </w:r>
      <w:r>
        <w:rPr>
          <w:rFonts w:ascii="Trebuchet MS" w:hAnsi="Trebuchet MS"/>
          <w:b w:val="0"/>
          <w:sz w:val="22"/>
          <w:szCs w:val="22"/>
        </w:rPr>
        <w:t xml:space="preserve">enable assessment of LiDAR data accuracy, ground truth points were collected using GPS based real-time kinematic (RTK) surveying.  </w:t>
      </w:r>
      <w:r w:rsidRPr="00BF3EBD">
        <w:rPr>
          <w:rFonts w:ascii="Trebuchet MS" w:hAnsi="Trebuchet MS"/>
          <w:b w:val="0"/>
          <w:sz w:val="22"/>
          <w:szCs w:val="22"/>
        </w:rPr>
        <w:t xml:space="preserve">For an RTK survey, the ground crew uses a roving unit to receive radio-relayed corrected positional coordinates for all ground points from a GPS base </w:t>
      </w:r>
      <w:r w:rsidR="00676F6A">
        <w:rPr>
          <w:rFonts w:ascii="Trebuchet MS" w:hAnsi="Trebuchet MS"/>
          <w:b w:val="0"/>
          <w:sz w:val="22"/>
          <w:szCs w:val="22"/>
        </w:rPr>
        <w:t>station</w:t>
      </w:r>
      <w:r w:rsidR="005609AD">
        <w:rPr>
          <w:rFonts w:ascii="Trebuchet MS" w:hAnsi="Trebuchet MS"/>
          <w:b w:val="0"/>
          <w:sz w:val="22"/>
          <w:szCs w:val="22"/>
        </w:rPr>
        <w:t xml:space="preserve"> </w:t>
      </w:r>
      <w:r w:rsidRPr="00BF3EBD">
        <w:rPr>
          <w:rFonts w:ascii="Trebuchet MS" w:hAnsi="Trebuchet MS"/>
          <w:b w:val="0"/>
          <w:sz w:val="22"/>
          <w:szCs w:val="22"/>
        </w:rPr>
        <w:t xml:space="preserve">set up over a survey control monument.  </w:t>
      </w:r>
      <w:r w:rsidR="00570C32">
        <w:rPr>
          <w:rFonts w:ascii="Trebuchet MS" w:hAnsi="Trebuchet MS"/>
          <w:b w:val="0"/>
          <w:sz w:val="22"/>
          <w:szCs w:val="22"/>
        </w:rPr>
        <w:t>Instrumentation includes m</w:t>
      </w:r>
      <w:r w:rsidR="00E30814" w:rsidRPr="002A5040">
        <w:rPr>
          <w:rFonts w:ascii="Trebuchet MS" w:hAnsi="Trebuchet MS"/>
          <w:b w:val="0"/>
          <w:sz w:val="22"/>
          <w:szCs w:val="22"/>
        </w:rPr>
        <w:t>ultiple Thales Z-max</w:t>
      </w:r>
      <w:r w:rsidR="0053276C">
        <w:rPr>
          <w:rFonts w:ascii="Trebuchet MS" w:hAnsi="Trebuchet MS"/>
          <w:b w:val="0"/>
          <w:sz w:val="22"/>
          <w:szCs w:val="22"/>
        </w:rPr>
        <w:t xml:space="preserve"> and Trimble</w:t>
      </w:r>
      <w:r w:rsidR="00E30814" w:rsidRPr="002A5040">
        <w:rPr>
          <w:rFonts w:ascii="Trebuchet MS" w:hAnsi="Trebuchet MS"/>
          <w:b w:val="0"/>
          <w:sz w:val="22"/>
          <w:szCs w:val="22"/>
        </w:rPr>
        <w:t xml:space="preserve"> DGPS units</w:t>
      </w:r>
      <w:r w:rsidR="00570C32">
        <w:rPr>
          <w:rFonts w:ascii="Trebuchet MS" w:hAnsi="Trebuchet MS"/>
          <w:b w:val="0"/>
          <w:sz w:val="22"/>
          <w:szCs w:val="22"/>
        </w:rPr>
        <w:t>.</w:t>
      </w:r>
      <w:r w:rsidR="00E30814" w:rsidRPr="002A5040">
        <w:rPr>
          <w:rFonts w:ascii="Trebuchet MS" w:hAnsi="Trebuchet MS"/>
          <w:b w:val="0"/>
          <w:sz w:val="22"/>
          <w:szCs w:val="22"/>
        </w:rPr>
        <w:t xml:space="preserve"> </w:t>
      </w:r>
      <w:r w:rsidR="00570C32">
        <w:rPr>
          <w:rFonts w:ascii="Trebuchet MS" w:hAnsi="Trebuchet MS"/>
          <w:b w:val="0"/>
          <w:sz w:val="22"/>
          <w:szCs w:val="22"/>
        </w:rPr>
        <w:t xml:space="preserve">RTK </w:t>
      </w:r>
      <w:r w:rsidR="00E30814" w:rsidRPr="002A5040">
        <w:rPr>
          <w:rFonts w:ascii="Trebuchet MS" w:hAnsi="Trebuchet MS"/>
          <w:b w:val="0"/>
          <w:sz w:val="22"/>
          <w:szCs w:val="22"/>
        </w:rPr>
        <w:t xml:space="preserve">surveying allows </w:t>
      </w:r>
      <w:r w:rsidR="00570C32">
        <w:rPr>
          <w:rFonts w:ascii="Trebuchet MS" w:hAnsi="Trebuchet MS"/>
          <w:b w:val="0"/>
          <w:sz w:val="22"/>
          <w:szCs w:val="22"/>
        </w:rPr>
        <w:t xml:space="preserve">for </w:t>
      </w:r>
      <w:r w:rsidR="00E30814" w:rsidRPr="002A5040">
        <w:rPr>
          <w:rFonts w:ascii="Trebuchet MS" w:hAnsi="Trebuchet MS"/>
          <w:b w:val="0"/>
          <w:sz w:val="22"/>
          <w:szCs w:val="22"/>
        </w:rPr>
        <w:t>precise location measurement</w:t>
      </w:r>
      <w:r w:rsidR="00570C32">
        <w:rPr>
          <w:rFonts w:ascii="Trebuchet MS" w:hAnsi="Trebuchet MS"/>
          <w:b w:val="0"/>
          <w:sz w:val="22"/>
          <w:szCs w:val="22"/>
        </w:rPr>
        <w:t>s with an error (</w:t>
      </w:r>
      <w:r w:rsidR="00E30814" w:rsidRPr="002A5040">
        <w:rPr>
          <w:rFonts w:ascii="Trebuchet MS" w:hAnsi="Trebuchet MS"/>
          <w:b w:val="0"/>
          <w:sz w:val="22"/>
          <w:szCs w:val="22"/>
        </w:rPr>
        <w:sym w:font="Symbol" w:char="F073"/>
      </w:r>
      <w:r w:rsidR="00570C32">
        <w:rPr>
          <w:rFonts w:ascii="Trebuchet MS" w:hAnsi="Trebuchet MS"/>
          <w:b w:val="0"/>
          <w:sz w:val="22"/>
          <w:szCs w:val="22"/>
        </w:rPr>
        <w:t>) of ≤ 1.5 cm (</w:t>
      </w:r>
      <w:r w:rsidR="00E30814" w:rsidRPr="002A5040">
        <w:rPr>
          <w:rFonts w:ascii="Trebuchet MS" w:hAnsi="Trebuchet MS"/>
          <w:b w:val="0"/>
          <w:sz w:val="22"/>
          <w:szCs w:val="22"/>
        </w:rPr>
        <w:t>0</w:t>
      </w:r>
      <w:r w:rsidR="00E30814" w:rsidRPr="00172C8D">
        <w:rPr>
          <w:rFonts w:ascii="Trebuchet MS" w:hAnsi="Trebuchet MS"/>
          <w:b w:val="0"/>
          <w:sz w:val="22"/>
          <w:szCs w:val="22"/>
        </w:rPr>
        <w:t>.6 in</w:t>
      </w:r>
      <w:r w:rsidR="000B3E0F" w:rsidRPr="00172C8D">
        <w:rPr>
          <w:rFonts w:ascii="Trebuchet MS" w:hAnsi="Trebuchet MS"/>
          <w:b w:val="0"/>
          <w:sz w:val="22"/>
          <w:szCs w:val="22"/>
        </w:rPr>
        <w:t xml:space="preserve">).  </w:t>
      </w:r>
      <w:r w:rsidR="000B3E0F" w:rsidRPr="007E1089">
        <w:rPr>
          <w:rFonts w:ascii="Trebuchet MS" w:hAnsi="Trebuchet MS"/>
          <w:b w:val="0"/>
          <w:sz w:val="22"/>
          <w:szCs w:val="22"/>
        </w:rPr>
        <w:t xml:space="preserve">Figure </w:t>
      </w:r>
      <w:r w:rsidR="009E75C4" w:rsidRPr="007E1089">
        <w:rPr>
          <w:rFonts w:ascii="Trebuchet MS" w:hAnsi="Trebuchet MS"/>
          <w:b w:val="0"/>
          <w:sz w:val="22"/>
          <w:szCs w:val="22"/>
        </w:rPr>
        <w:t>2</w:t>
      </w:r>
      <w:r w:rsidR="00570C32">
        <w:rPr>
          <w:rFonts w:ascii="Trebuchet MS" w:hAnsi="Trebuchet MS"/>
          <w:b w:val="0"/>
          <w:sz w:val="22"/>
          <w:szCs w:val="22"/>
        </w:rPr>
        <w:t xml:space="preserve"> below portrays the distribution of </w:t>
      </w:r>
      <w:r w:rsidR="00E30814" w:rsidRPr="00BA7C5A">
        <w:rPr>
          <w:rFonts w:ascii="Trebuchet MS" w:hAnsi="Trebuchet MS"/>
          <w:b w:val="0"/>
          <w:sz w:val="22"/>
          <w:szCs w:val="22"/>
        </w:rPr>
        <w:t>RTK point locations</w:t>
      </w:r>
      <w:r w:rsidR="002871F0">
        <w:rPr>
          <w:rFonts w:ascii="Trebuchet MS" w:hAnsi="Trebuchet MS"/>
          <w:b w:val="0"/>
          <w:sz w:val="22"/>
          <w:szCs w:val="22"/>
        </w:rPr>
        <w:t xml:space="preserve"> for the study area</w:t>
      </w:r>
      <w:r w:rsidR="00E30814" w:rsidRPr="00BA7C5A">
        <w:rPr>
          <w:rFonts w:ascii="Trebuchet MS" w:hAnsi="Trebuchet MS"/>
          <w:b w:val="0"/>
          <w:sz w:val="22"/>
          <w:szCs w:val="22"/>
        </w:rPr>
        <w:t xml:space="preserve">.  </w:t>
      </w:r>
    </w:p>
    <w:p w:rsidR="00BF67AD" w:rsidRDefault="00BF67AD" w:rsidP="00BF67AD"/>
    <w:p w:rsidR="00BF67AD" w:rsidRPr="00BF67AD" w:rsidRDefault="00BF67AD" w:rsidP="00BF67AD">
      <w:pPr>
        <w:rPr>
          <w:rFonts w:ascii="Trebuchet MS" w:hAnsi="Trebuchet MS"/>
          <w:sz w:val="22"/>
          <w:szCs w:val="22"/>
        </w:rPr>
      </w:pPr>
      <w:r w:rsidRPr="00BF67AD">
        <w:rPr>
          <w:rFonts w:ascii="Trebuchet MS" w:hAnsi="Trebuchet MS"/>
          <w:sz w:val="22"/>
          <w:szCs w:val="22"/>
        </w:rPr>
        <w:t>To asses</w:t>
      </w:r>
      <w:r w:rsidR="00E355BD">
        <w:rPr>
          <w:rFonts w:ascii="Trebuchet MS" w:hAnsi="Trebuchet MS"/>
          <w:sz w:val="22"/>
          <w:szCs w:val="22"/>
        </w:rPr>
        <w:t>s spatial accuracy of the orthophotographs</w:t>
      </w:r>
      <w:r w:rsidRPr="00BF67AD">
        <w:rPr>
          <w:rFonts w:ascii="Trebuchet MS" w:hAnsi="Trebuchet MS"/>
          <w:sz w:val="22"/>
          <w:szCs w:val="22"/>
        </w:rPr>
        <w:t xml:space="preserve"> </w:t>
      </w:r>
      <w:r w:rsidR="00E355BD">
        <w:rPr>
          <w:rFonts w:ascii="Trebuchet MS" w:hAnsi="Trebuchet MS"/>
          <w:sz w:val="22"/>
          <w:szCs w:val="22"/>
        </w:rPr>
        <w:t>they are</w:t>
      </w:r>
      <w:r w:rsidRPr="00BF67AD">
        <w:rPr>
          <w:rFonts w:ascii="Trebuchet MS" w:hAnsi="Trebuchet MS"/>
          <w:sz w:val="22"/>
          <w:szCs w:val="22"/>
        </w:rPr>
        <w:t xml:space="preserve"> compared against control points identified from the LIDAR intensity images.  The control points were collected\measured on </w:t>
      </w:r>
      <w:r w:rsidR="00E355BD">
        <w:rPr>
          <w:rFonts w:ascii="Trebuchet MS" w:hAnsi="Trebuchet MS"/>
          <w:sz w:val="22"/>
          <w:szCs w:val="22"/>
        </w:rPr>
        <w:t xml:space="preserve">surface </w:t>
      </w:r>
      <w:r w:rsidRPr="00BF67AD">
        <w:rPr>
          <w:rFonts w:ascii="Trebuchet MS" w:hAnsi="Trebuchet MS"/>
          <w:sz w:val="22"/>
          <w:szCs w:val="22"/>
        </w:rPr>
        <w:t>features such as painted road-lines, and boulders in the stream beds.  T</w:t>
      </w:r>
      <w:r w:rsidR="00E355BD">
        <w:rPr>
          <w:rFonts w:ascii="Trebuchet MS" w:hAnsi="Trebuchet MS"/>
          <w:sz w:val="22"/>
          <w:szCs w:val="22"/>
        </w:rPr>
        <w:t xml:space="preserve">he accuracy of the final mosaic, </w:t>
      </w:r>
      <w:r w:rsidRPr="00BF67AD">
        <w:rPr>
          <w:rFonts w:ascii="Trebuchet MS" w:hAnsi="Trebuchet MS"/>
          <w:sz w:val="22"/>
          <w:szCs w:val="22"/>
        </w:rPr>
        <w:t>expressed as root mean square error (RMSE)</w:t>
      </w:r>
      <w:r w:rsidR="00E355BD">
        <w:rPr>
          <w:rFonts w:ascii="Trebuchet MS" w:hAnsi="Trebuchet MS"/>
          <w:sz w:val="22"/>
          <w:szCs w:val="22"/>
        </w:rPr>
        <w:t>,</w:t>
      </w:r>
      <w:r w:rsidRPr="00BF67AD">
        <w:rPr>
          <w:rFonts w:ascii="Trebuchet MS" w:hAnsi="Trebuchet MS"/>
          <w:sz w:val="22"/>
          <w:szCs w:val="22"/>
        </w:rPr>
        <w:t xml:space="preserve"> was calculated in relation to the LiDAR-derived control points.</w:t>
      </w:r>
      <w:r w:rsidR="00E355BD">
        <w:rPr>
          <w:rFonts w:ascii="Trebuchet MS" w:hAnsi="Trebuchet MS"/>
          <w:sz w:val="22"/>
          <w:szCs w:val="22"/>
        </w:rPr>
        <w:t xml:space="preserve">  </w:t>
      </w:r>
      <w:r w:rsidR="00E355BD" w:rsidRPr="007E1089">
        <w:rPr>
          <w:rFonts w:ascii="Trebuchet MS" w:hAnsi="Trebuchet MS"/>
          <w:sz w:val="22"/>
          <w:szCs w:val="22"/>
        </w:rPr>
        <w:t>Figure 3</w:t>
      </w:r>
      <w:r w:rsidR="00E355BD">
        <w:rPr>
          <w:rFonts w:ascii="Trebuchet MS" w:hAnsi="Trebuchet MS"/>
          <w:sz w:val="22"/>
          <w:szCs w:val="22"/>
        </w:rPr>
        <w:t xml:space="preserve"> </w:t>
      </w:r>
      <w:r w:rsidR="00B44BCF">
        <w:rPr>
          <w:rFonts w:ascii="Trebuchet MS" w:hAnsi="Trebuchet MS"/>
          <w:sz w:val="22"/>
          <w:szCs w:val="22"/>
        </w:rPr>
        <w:t>displays th</w:t>
      </w:r>
      <w:r w:rsidR="00247CD5">
        <w:rPr>
          <w:rFonts w:ascii="Trebuchet MS" w:hAnsi="Trebuchet MS"/>
          <w:sz w:val="22"/>
          <w:szCs w:val="22"/>
        </w:rPr>
        <w:t>e co-registration between ortho</w:t>
      </w:r>
      <w:r w:rsidR="00B44BCF">
        <w:rPr>
          <w:rFonts w:ascii="Trebuchet MS" w:hAnsi="Trebuchet MS"/>
          <w:sz w:val="22"/>
          <w:szCs w:val="22"/>
        </w:rPr>
        <w:t xml:space="preserve">rectified photographs and LiDAR intensity images. </w:t>
      </w:r>
    </w:p>
    <w:p w:rsidR="00BF67AD" w:rsidRPr="00BF67AD" w:rsidRDefault="00BF67AD" w:rsidP="00BF67AD"/>
    <w:p w:rsidR="00570C32" w:rsidRDefault="00570C32" w:rsidP="00E30814">
      <w:pPr>
        <w:pStyle w:val="Caption"/>
        <w:rPr>
          <w:rFonts w:ascii="Trebuchet MS" w:hAnsi="Trebuchet MS"/>
          <w:i/>
        </w:rPr>
      </w:pPr>
    </w:p>
    <w:p w:rsidR="00862BD1" w:rsidRDefault="00E30814" w:rsidP="00862BD1">
      <w:pPr>
        <w:pStyle w:val="Caption"/>
        <w:rPr>
          <w:b w:val="0"/>
          <w:noProof/>
          <w:color w:val="C00000"/>
        </w:rPr>
      </w:pPr>
      <w:r w:rsidRPr="007E1089">
        <w:rPr>
          <w:rFonts w:ascii="Trebuchet MS" w:hAnsi="Trebuchet MS"/>
          <w:i/>
        </w:rPr>
        <w:lastRenderedPageBreak/>
        <w:t xml:space="preserve">Figure </w:t>
      </w:r>
      <w:r w:rsidR="009E75C4" w:rsidRPr="007E1089">
        <w:rPr>
          <w:rFonts w:ascii="Trebuchet MS" w:hAnsi="Trebuchet MS"/>
          <w:i/>
        </w:rPr>
        <w:t>2</w:t>
      </w:r>
      <w:r w:rsidR="00564C17">
        <w:rPr>
          <w:rFonts w:ascii="Trebuchet MS" w:hAnsi="Trebuchet MS"/>
          <w:i/>
        </w:rPr>
        <w:t>a</w:t>
      </w:r>
      <w:r w:rsidRPr="00C438FD">
        <w:rPr>
          <w:rFonts w:ascii="Trebuchet MS" w:hAnsi="Trebuchet MS"/>
          <w:i/>
        </w:rPr>
        <w:t xml:space="preserve">.  </w:t>
      </w:r>
      <w:r w:rsidR="009E75C4" w:rsidRPr="00C438FD">
        <w:rPr>
          <w:rFonts w:ascii="Trebuchet MS" w:hAnsi="Trebuchet MS"/>
          <w:b w:val="0"/>
          <w:i/>
        </w:rPr>
        <w:t>Basestation</w:t>
      </w:r>
      <w:r w:rsidR="009E75C4">
        <w:rPr>
          <w:rFonts w:ascii="Trebuchet MS" w:hAnsi="Trebuchet MS"/>
          <w:b w:val="0"/>
          <w:i/>
        </w:rPr>
        <w:t xml:space="preserve"> and RTK </w:t>
      </w:r>
      <w:r w:rsidR="00570C32">
        <w:rPr>
          <w:rFonts w:ascii="Trebuchet MS" w:hAnsi="Trebuchet MS"/>
          <w:b w:val="0"/>
          <w:i/>
        </w:rPr>
        <w:t>locat</w:t>
      </w:r>
      <w:r w:rsidR="000C33EB">
        <w:rPr>
          <w:rFonts w:ascii="Trebuchet MS" w:hAnsi="Trebuchet MS"/>
          <w:b w:val="0"/>
          <w:i/>
        </w:rPr>
        <w:t xml:space="preserve">ions </w:t>
      </w:r>
      <w:r w:rsidR="000C33EB" w:rsidRPr="001727BD">
        <w:rPr>
          <w:rFonts w:ascii="Trebuchet MS" w:hAnsi="Trebuchet MS"/>
          <w:b w:val="0"/>
          <w:i/>
        </w:rPr>
        <w:t xml:space="preserve">for </w:t>
      </w:r>
      <w:r w:rsidR="00C438FD" w:rsidRPr="001727BD">
        <w:rPr>
          <w:rFonts w:ascii="Trebuchet MS" w:hAnsi="Trebuchet MS"/>
          <w:b w:val="0"/>
          <w:i/>
        </w:rPr>
        <w:t xml:space="preserve">the </w:t>
      </w:r>
      <w:r w:rsidR="00522FE8">
        <w:rPr>
          <w:rFonts w:ascii="Trebuchet MS" w:hAnsi="Trebuchet MS"/>
          <w:b w:val="0"/>
          <w:i/>
        </w:rPr>
        <w:t>Lemhi River Basin study area</w:t>
      </w:r>
      <w:r w:rsidR="00BF3EBD" w:rsidRPr="001727BD">
        <w:rPr>
          <w:rFonts w:ascii="Trebuchet MS" w:hAnsi="Trebuchet MS"/>
          <w:b w:val="0"/>
          <w:i/>
        </w:rPr>
        <w:t xml:space="preserve"> </w:t>
      </w:r>
      <w:r w:rsidR="00C30B52" w:rsidRPr="001727BD">
        <w:rPr>
          <w:rFonts w:ascii="Trebuchet MS" w:hAnsi="Trebuchet MS"/>
          <w:b w:val="0"/>
          <w:i/>
        </w:rPr>
        <w:t>(</w:t>
      </w:r>
      <w:r w:rsidR="00522FE8">
        <w:rPr>
          <w:rFonts w:ascii="Trebuchet MS" w:hAnsi="Trebuchet MS"/>
          <w:b w:val="0"/>
          <w:i/>
        </w:rPr>
        <w:t>526</w:t>
      </w:r>
      <w:r w:rsidR="000C33EB">
        <w:rPr>
          <w:rFonts w:ascii="Trebuchet MS" w:hAnsi="Trebuchet MS"/>
          <w:b w:val="0"/>
          <w:i/>
        </w:rPr>
        <w:t xml:space="preserve"> </w:t>
      </w:r>
      <w:r w:rsidR="009E75C4">
        <w:rPr>
          <w:rFonts w:ascii="Trebuchet MS" w:hAnsi="Trebuchet MS"/>
          <w:b w:val="0"/>
          <w:i/>
        </w:rPr>
        <w:t xml:space="preserve">RTK </w:t>
      </w:r>
      <w:r w:rsidR="000C33EB">
        <w:rPr>
          <w:rFonts w:ascii="Trebuchet MS" w:hAnsi="Trebuchet MS"/>
          <w:b w:val="0"/>
          <w:i/>
        </w:rPr>
        <w:t>points collected)</w:t>
      </w:r>
      <w:r w:rsidR="0076795F" w:rsidRPr="0076795F">
        <w:rPr>
          <w:b w:val="0"/>
          <w:noProof/>
          <w:color w:val="C00000"/>
        </w:rPr>
        <w:t xml:space="preserve"> </w:t>
      </w:r>
      <w:r w:rsidR="00522FE8">
        <w:rPr>
          <w:b w:val="0"/>
          <w:noProof/>
          <w:color w:val="C00000"/>
        </w:rPr>
        <w:drawing>
          <wp:inline distT="0" distB="0" distL="0" distR="0">
            <wp:extent cx="5943600" cy="7691755"/>
            <wp:effectExtent l="19050" t="0" r="0" b="0"/>
            <wp:docPr id="8" name="Picture 7" descr="Lemhi_RT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hi_RTK.tif"/>
                    <pic:cNvPicPr/>
                  </pic:nvPicPr>
                  <pic:blipFill>
                    <a:blip r:embed="rId13" cstate="print"/>
                    <a:stretch>
                      <a:fillRect/>
                    </a:stretch>
                  </pic:blipFill>
                  <pic:spPr>
                    <a:xfrm>
                      <a:off x="0" y="0"/>
                      <a:ext cx="5943600" cy="7691755"/>
                    </a:xfrm>
                    <a:prstGeom prst="rect">
                      <a:avLst/>
                    </a:prstGeom>
                  </pic:spPr>
                </pic:pic>
              </a:graphicData>
            </a:graphic>
          </wp:inline>
        </w:drawing>
      </w:r>
    </w:p>
    <w:p w:rsidR="00247CD5" w:rsidRDefault="00522FE8" w:rsidP="00BE0FC5">
      <w:r w:rsidRPr="00BE0FC5">
        <w:rPr>
          <w:rFonts w:ascii="Trebuchet MS" w:hAnsi="Trebuchet MS"/>
          <w:b/>
          <w:i/>
          <w:sz w:val="20"/>
          <w:szCs w:val="20"/>
        </w:rPr>
        <w:lastRenderedPageBreak/>
        <w:t>Figure 2</w:t>
      </w:r>
      <w:r w:rsidR="00564C17" w:rsidRPr="00BE0FC5">
        <w:rPr>
          <w:rFonts w:ascii="Trebuchet MS" w:hAnsi="Trebuchet MS"/>
          <w:b/>
          <w:i/>
          <w:sz w:val="20"/>
          <w:szCs w:val="20"/>
        </w:rPr>
        <w:t>b</w:t>
      </w:r>
      <w:r w:rsidRPr="00BE0FC5">
        <w:rPr>
          <w:rFonts w:ascii="Trebuchet MS" w:hAnsi="Trebuchet MS"/>
          <w:b/>
          <w:i/>
          <w:sz w:val="20"/>
          <w:szCs w:val="20"/>
        </w:rPr>
        <w:t>.</w:t>
      </w:r>
      <w:r w:rsidRPr="007E1089">
        <w:rPr>
          <w:i/>
          <w:sz w:val="20"/>
          <w:szCs w:val="20"/>
        </w:rPr>
        <w:t xml:space="preserve"> </w:t>
      </w:r>
      <w:r w:rsidRPr="00522FE8">
        <w:rPr>
          <w:i/>
          <w:sz w:val="20"/>
          <w:szCs w:val="20"/>
        </w:rPr>
        <w:t xml:space="preserve"> </w:t>
      </w:r>
      <w:r w:rsidRPr="00BE0FC5">
        <w:rPr>
          <w:rFonts w:ascii="Trebuchet MS" w:hAnsi="Trebuchet MS"/>
          <w:i/>
          <w:sz w:val="20"/>
          <w:szCs w:val="20"/>
        </w:rPr>
        <w:t>Basestation and RTK locations for the Lostine study area (415 RTK points collected)</w:t>
      </w:r>
      <w:r w:rsidRPr="0076795F">
        <w:rPr>
          <w:noProof/>
          <w:color w:val="C00000"/>
        </w:rPr>
        <w:t xml:space="preserve"> </w:t>
      </w:r>
      <w:r>
        <w:rPr>
          <w:noProof/>
        </w:rPr>
        <w:drawing>
          <wp:inline distT="0" distB="0" distL="0" distR="0">
            <wp:extent cx="5943600" cy="7691755"/>
            <wp:effectExtent l="19050" t="0" r="0" b="0"/>
            <wp:docPr id="10" name="Picture 9" descr="Lostine_RT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tine_RTK.tif"/>
                    <pic:cNvPicPr/>
                  </pic:nvPicPr>
                  <pic:blipFill>
                    <a:blip r:embed="rId14" cstate="print"/>
                    <a:stretch>
                      <a:fillRect/>
                    </a:stretch>
                  </pic:blipFill>
                  <pic:spPr>
                    <a:xfrm>
                      <a:off x="0" y="0"/>
                      <a:ext cx="5943600" cy="7691755"/>
                    </a:xfrm>
                    <a:prstGeom prst="rect">
                      <a:avLst/>
                    </a:prstGeom>
                  </pic:spPr>
                </pic:pic>
              </a:graphicData>
            </a:graphic>
          </wp:inline>
        </w:drawing>
      </w:r>
    </w:p>
    <w:p w:rsidR="00B44BCF" w:rsidRPr="00BE0FC5" w:rsidRDefault="00247CD5" w:rsidP="00BE0FC5">
      <w:r w:rsidRPr="00BE0FC5">
        <w:rPr>
          <w:rFonts w:ascii="Trebuchet MS" w:hAnsi="Trebuchet MS"/>
          <w:b/>
          <w:i/>
          <w:noProof/>
          <w:sz w:val="20"/>
          <w:szCs w:val="20"/>
        </w:rPr>
        <w:lastRenderedPageBreak/>
        <w:drawing>
          <wp:anchor distT="0" distB="0" distL="114300" distR="114300" simplePos="0" relativeHeight="251679232" behindDoc="1" locked="0" layoutInCell="1" allowOverlap="1">
            <wp:simplePos x="0" y="0"/>
            <wp:positionH relativeFrom="column">
              <wp:posOffset>-47625</wp:posOffset>
            </wp:positionH>
            <wp:positionV relativeFrom="paragraph">
              <wp:posOffset>257175</wp:posOffset>
            </wp:positionV>
            <wp:extent cx="5943600" cy="5124450"/>
            <wp:effectExtent l="19050" t="0" r="0" b="0"/>
            <wp:wrapTight wrapText="bothSides">
              <wp:wrapPolygon edited="0">
                <wp:start x="-69" y="0"/>
                <wp:lineTo x="-69" y="21520"/>
                <wp:lineTo x="21600" y="21520"/>
                <wp:lineTo x="21600" y="0"/>
                <wp:lineTo x="-69" y="0"/>
              </wp:wrapPolygon>
            </wp:wrapTight>
            <wp:docPr id="1" name="Picture 0" descr="lidar_trac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dar_trace.tif"/>
                    <pic:cNvPicPr/>
                  </pic:nvPicPr>
                  <pic:blipFill>
                    <a:blip r:embed="rId15"/>
                    <a:stretch>
                      <a:fillRect/>
                    </a:stretch>
                  </pic:blipFill>
                  <pic:spPr>
                    <a:xfrm>
                      <a:off x="0" y="0"/>
                      <a:ext cx="5943600" cy="5124450"/>
                    </a:xfrm>
                    <a:prstGeom prst="rect">
                      <a:avLst/>
                    </a:prstGeom>
                  </pic:spPr>
                </pic:pic>
              </a:graphicData>
            </a:graphic>
          </wp:anchor>
        </w:drawing>
      </w:r>
      <w:r w:rsidRPr="00BE0FC5">
        <w:rPr>
          <w:rFonts w:ascii="Trebuchet MS" w:hAnsi="Trebuchet MS"/>
          <w:b/>
          <w:i/>
          <w:sz w:val="20"/>
          <w:szCs w:val="20"/>
        </w:rPr>
        <w:t xml:space="preserve">Figure </w:t>
      </w:r>
      <w:r w:rsidR="007E1089" w:rsidRPr="00BE0FC5">
        <w:rPr>
          <w:rFonts w:ascii="Trebuchet MS" w:hAnsi="Trebuchet MS"/>
          <w:b/>
          <w:i/>
          <w:sz w:val="20"/>
          <w:szCs w:val="20"/>
        </w:rPr>
        <w:t>3</w:t>
      </w:r>
      <w:r w:rsidRPr="00BE0FC5">
        <w:rPr>
          <w:b/>
          <w:i/>
        </w:rPr>
        <w:t>.</w:t>
      </w:r>
      <w:r w:rsidRPr="00BE0FC5">
        <w:t xml:space="preserve">  </w:t>
      </w:r>
      <w:r w:rsidRPr="00BE0FC5">
        <w:rPr>
          <w:rFonts w:ascii="Trebuchet MS" w:hAnsi="Trebuchet MS"/>
          <w:i/>
          <w:sz w:val="20"/>
          <w:szCs w:val="20"/>
        </w:rPr>
        <w:t>Example of co-registration of color images with LiDAR intensity images</w:t>
      </w:r>
    </w:p>
    <w:p w:rsidR="00247CD5" w:rsidRDefault="00247CD5" w:rsidP="004729C9">
      <w:pPr>
        <w:pStyle w:val="Heading1"/>
        <w:rPr>
          <w:b w:val="0"/>
          <w:bCs w:val="0"/>
        </w:rPr>
      </w:pPr>
    </w:p>
    <w:p w:rsidR="003E4646" w:rsidRDefault="003E4646" w:rsidP="003E4646"/>
    <w:p w:rsidR="003E4646" w:rsidRDefault="003E4646" w:rsidP="003E4646"/>
    <w:p w:rsidR="003E4646" w:rsidRPr="003E4646" w:rsidRDefault="003E4646" w:rsidP="003E4646"/>
    <w:p w:rsidR="00522FE8" w:rsidRDefault="00522FE8" w:rsidP="004729C9">
      <w:pPr>
        <w:pStyle w:val="Heading1"/>
        <w:rPr>
          <w:b w:val="0"/>
          <w:bCs w:val="0"/>
        </w:rPr>
      </w:pPr>
    </w:p>
    <w:p w:rsidR="003E4646" w:rsidRDefault="003E4646" w:rsidP="003E4646"/>
    <w:p w:rsidR="003E4646" w:rsidRPr="003E4646" w:rsidRDefault="003E4646" w:rsidP="003E4646"/>
    <w:p w:rsidR="00A24A39" w:rsidRPr="004729C9" w:rsidRDefault="003C610F" w:rsidP="004729C9">
      <w:pPr>
        <w:pStyle w:val="Heading1"/>
        <w:rPr>
          <w:b w:val="0"/>
          <w:szCs w:val="28"/>
        </w:rPr>
      </w:pPr>
      <w:bookmarkStart w:id="14" w:name="_Toc213235978"/>
      <w:r w:rsidRPr="004729C9">
        <w:rPr>
          <w:b w:val="0"/>
          <w:bCs w:val="0"/>
        </w:rPr>
        <w:lastRenderedPageBreak/>
        <w:t>3</w:t>
      </w:r>
      <w:r w:rsidR="00940DE0" w:rsidRPr="004729C9">
        <w:rPr>
          <w:b w:val="0"/>
          <w:bCs w:val="0"/>
        </w:rPr>
        <w:t xml:space="preserve">. </w:t>
      </w:r>
      <w:r w:rsidR="00A24A39" w:rsidRPr="004729C9">
        <w:rPr>
          <w:b w:val="0"/>
          <w:bCs w:val="0"/>
        </w:rPr>
        <w:t>Data Processing</w:t>
      </w:r>
      <w:bookmarkEnd w:id="14"/>
    </w:p>
    <w:p w:rsidR="009C4DDB" w:rsidRDefault="009C4DDB" w:rsidP="009C4DDB">
      <w:pPr>
        <w:pStyle w:val="Heading2"/>
        <w:rPr>
          <w:i w:val="0"/>
          <w:szCs w:val="24"/>
        </w:rPr>
      </w:pPr>
      <w:bookmarkStart w:id="15" w:name="_Toc146086019"/>
      <w:bookmarkStart w:id="16" w:name="_Toc213235979"/>
      <w:r w:rsidRPr="005F459B">
        <w:rPr>
          <w:i w:val="0"/>
          <w:szCs w:val="24"/>
        </w:rPr>
        <w:t>3.1 Applications and Work Flow Overview</w:t>
      </w:r>
      <w:bookmarkEnd w:id="15"/>
      <w:bookmarkEnd w:id="16"/>
    </w:p>
    <w:p w:rsidR="0030037E" w:rsidRPr="0030037E" w:rsidRDefault="0030037E" w:rsidP="0030037E"/>
    <w:p w:rsidR="00BD05E5" w:rsidRPr="00E55C69" w:rsidRDefault="00BD05E5" w:rsidP="00BD05E5">
      <w:pPr>
        <w:numPr>
          <w:ilvl w:val="0"/>
          <w:numId w:val="6"/>
        </w:numPr>
        <w:rPr>
          <w:rFonts w:ascii="Trebuchet MS" w:hAnsi="Trebuchet MS"/>
          <w:sz w:val="20"/>
          <w:szCs w:val="20"/>
        </w:rPr>
      </w:pPr>
      <w:r w:rsidRPr="00E55C69">
        <w:rPr>
          <w:rFonts w:ascii="Trebuchet MS" w:hAnsi="Trebuchet MS"/>
          <w:sz w:val="20"/>
          <w:szCs w:val="20"/>
        </w:rPr>
        <w:t>Resolved kinematic corrections for aircraft position data using kinematic aircraft GPS and static ground GPS data.</w:t>
      </w:r>
    </w:p>
    <w:p w:rsidR="00BD05E5" w:rsidRPr="00E55C69" w:rsidRDefault="00BD05E5" w:rsidP="00BD05E5">
      <w:pPr>
        <w:spacing w:after="120"/>
        <w:ind w:firstLine="720"/>
        <w:rPr>
          <w:rFonts w:ascii="Trebuchet MS" w:hAnsi="Trebuchet MS"/>
          <w:sz w:val="20"/>
          <w:szCs w:val="20"/>
        </w:rPr>
      </w:pPr>
      <w:r w:rsidRPr="00E55C69">
        <w:rPr>
          <w:rFonts w:ascii="Trebuchet MS" w:hAnsi="Trebuchet MS"/>
          <w:b/>
          <w:sz w:val="20"/>
          <w:szCs w:val="20"/>
        </w:rPr>
        <w:t xml:space="preserve">Software: </w:t>
      </w:r>
      <w:r w:rsidR="00E55C69" w:rsidRPr="00E55C69">
        <w:rPr>
          <w:rFonts w:ascii="Trebuchet MS" w:hAnsi="Trebuchet MS"/>
          <w:sz w:val="20"/>
          <w:szCs w:val="20"/>
        </w:rPr>
        <w:t>Waypoint GPS v.7.60</w:t>
      </w:r>
      <w:r w:rsidRPr="00E55C69">
        <w:rPr>
          <w:rFonts w:ascii="Trebuchet MS" w:hAnsi="Trebuchet MS"/>
          <w:sz w:val="20"/>
          <w:szCs w:val="20"/>
        </w:rPr>
        <w:t>, Trimble Geomatics Office v.1.62</w:t>
      </w:r>
    </w:p>
    <w:p w:rsidR="00BD05E5" w:rsidRPr="00E55C69" w:rsidRDefault="00BD05E5" w:rsidP="00BD05E5">
      <w:pPr>
        <w:numPr>
          <w:ilvl w:val="0"/>
          <w:numId w:val="6"/>
        </w:numPr>
        <w:rPr>
          <w:rFonts w:ascii="Trebuchet MS" w:hAnsi="Trebuchet MS"/>
          <w:sz w:val="20"/>
          <w:szCs w:val="20"/>
        </w:rPr>
      </w:pPr>
      <w:r w:rsidRPr="00E55C69">
        <w:rPr>
          <w:rFonts w:ascii="Trebuchet MS" w:hAnsi="Trebuchet MS"/>
          <w:sz w:val="20"/>
          <w:szCs w:val="20"/>
        </w:rPr>
        <w:t>Developed a smoothed best estimate of trajectory (SBET) file blending post-processed aircraft position with attitude data.  Sensor head position and attitude were calculated throughout the survey.  The SBET data were used extensively for laser point processing.</w:t>
      </w:r>
    </w:p>
    <w:p w:rsidR="00E55C69" w:rsidRPr="00E55C69" w:rsidRDefault="00BD05E5" w:rsidP="00E55C69">
      <w:pPr>
        <w:spacing w:after="120"/>
        <w:ind w:firstLine="720"/>
        <w:rPr>
          <w:rFonts w:ascii="Trebuchet MS" w:hAnsi="Trebuchet MS"/>
          <w:b/>
          <w:sz w:val="20"/>
          <w:szCs w:val="20"/>
        </w:rPr>
      </w:pPr>
      <w:r w:rsidRPr="00E55C69">
        <w:rPr>
          <w:rFonts w:ascii="Trebuchet MS" w:hAnsi="Trebuchet MS"/>
          <w:b/>
          <w:sz w:val="20"/>
          <w:szCs w:val="20"/>
        </w:rPr>
        <w:t>Software</w:t>
      </w:r>
      <w:r w:rsidR="00E55C69" w:rsidRPr="00E55C69">
        <w:rPr>
          <w:rFonts w:ascii="Trebuchet MS" w:hAnsi="Trebuchet MS"/>
          <w:b/>
          <w:sz w:val="20"/>
          <w:szCs w:val="20"/>
        </w:rPr>
        <w:t xml:space="preserve">: </w:t>
      </w:r>
      <w:r w:rsidR="00E55C69" w:rsidRPr="00E55C69">
        <w:rPr>
          <w:rFonts w:ascii="Trebuchet MS" w:hAnsi="Trebuchet MS"/>
          <w:sz w:val="20"/>
          <w:szCs w:val="20"/>
        </w:rPr>
        <w:t>IPAS v.1.0</w:t>
      </w:r>
    </w:p>
    <w:p w:rsidR="00BD05E5" w:rsidRPr="00E55C69" w:rsidRDefault="00BD05E5" w:rsidP="00BD05E5">
      <w:pPr>
        <w:spacing w:after="120"/>
        <w:ind w:firstLine="720"/>
        <w:rPr>
          <w:rFonts w:ascii="Trebuchet MS" w:hAnsi="Trebuchet MS"/>
          <w:sz w:val="20"/>
          <w:szCs w:val="20"/>
        </w:rPr>
      </w:pPr>
    </w:p>
    <w:p w:rsidR="00BD05E5" w:rsidRPr="00E55C69" w:rsidRDefault="00BD05E5" w:rsidP="00BD05E5">
      <w:pPr>
        <w:numPr>
          <w:ilvl w:val="0"/>
          <w:numId w:val="6"/>
        </w:numPr>
        <w:rPr>
          <w:rFonts w:ascii="Trebuchet MS" w:hAnsi="Trebuchet MS"/>
          <w:sz w:val="20"/>
          <w:szCs w:val="20"/>
        </w:rPr>
      </w:pPr>
      <w:r w:rsidRPr="00E55C69">
        <w:rPr>
          <w:rFonts w:ascii="Trebuchet MS" w:hAnsi="Trebuchet MS"/>
          <w:sz w:val="20"/>
          <w:szCs w:val="20"/>
        </w:rPr>
        <w:t>Calculated laser point position by associating the SBET position to each laser point return time, scan angle, intensity, etc.  Created raw laser point cloud data for the entire survey in *.las (ASPRS v1.1) format.</w:t>
      </w:r>
    </w:p>
    <w:p w:rsidR="00BD05E5" w:rsidRPr="00E55C69" w:rsidRDefault="00BD05E5" w:rsidP="00BD05E5">
      <w:pPr>
        <w:spacing w:after="120"/>
        <w:ind w:firstLine="720"/>
        <w:rPr>
          <w:rFonts w:ascii="Trebuchet MS" w:hAnsi="Trebuchet MS"/>
          <w:sz w:val="20"/>
          <w:szCs w:val="20"/>
        </w:rPr>
      </w:pPr>
      <w:r w:rsidRPr="00E55C69">
        <w:rPr>
          <w:rFonts w:ascii="Trebuchet MS" w:hAnsi="Trebuchet MS"/>
          <w:b/>
          <w:sz w:val="20"/>
          <w:szCs w:val="20"/>
        </w:rPr>
        <w:t xml:space="preserve">Software: </w:t>
      </w:r>
      <w:r w:rsidR="00E55C69" w:rsidRPr="00E55C69">
        <w:rPr>
          <w:rFonts w:ascii="Trebuchet MS" w:hAnsi="Trebuchet MS"/>
          <w:sz w:val="20"/>
          <w:szCs w:val="20"/>
        </w:rPr>
        <w:t>ALS Post Processing Software</w:t>
      </w:r>
      <w:r w:rsidR="00E55C69">
        <w:rPr>
          <w:rFonts w:ascii="Trebuchet MS" w:hAnsi="Trebuchet MS"/>
          <w:sz w:val="20"/>
          <w:szCs w:val="20"/>
        </w:rPr>
        <w:t xml:space="preserve"> v.2.69</w:t>
      </w:r>
    </w:p>
    <w:p w:rsidR="00BD05E5" w:rsidRPr="00E55C69" w:rsidRDefault="00BD05E5" w:rsidP="00BD05E5">
      <w:pPr>
        <w:numPr>
          <w:ilvl w:val="0"/>
          <w:numId w:val="6"/>
        </w:numPr>
        <w:rPr>
          <w:rFonts w:ascii="Trebuchet MS" w:hAnsi="Trebuchet MS"/>
          <w:sz w:val="20"/>
          <w:szCs w:val="20"/>
        </w:rPr>
      </w:pPr>
      <w:r w:rsidRPr="00E55C69">
        <w:rPr>
          <w:rFonts w:ascii="Trebuchet MS" w:hAnsi="Trebuchet MS"/>
          <w:sz w:val="20"/>
          <w:szCs w:val="20"/>
        </w:rPr>
        <w:t>Imported raw laser points into manageable blocks (less than 500 MB) to perform manual relative accuracy calibration and filtered for pits/birds.  Ground points were then classified for individual flight lines (to be used for relative accuracy testing and calibration).</w:t>
      </w:r>
    </w:p>
    <w:p w:rsidR="00BD05E5" w:rsidRPr="009C4DDB" w:rsidRDefault="00BD05E5" w:rsidP="00BD05E5">
      <w:pPr>
        <w:spacing w:after="120"/>
        <w:ind w:firstLine="720"/>
        <w:rPr>
          <w:rFonts w:ascii="Trebuchet MS" w:hAnsi="Trebuchet MS"/>
          <w:sz w:val="20"/>
          <w:szCs w:val="20"/>
        </w:rPr>
      </w:pPr>
      <w:r w:rsidRPr="00E55C69">
        <w:rPr>
          <w:rFonts w:ascii="Trebuchet MS" w:hAnsi="Trebuchet MS"/>
          <w:b/>
          <w:sz w:val="20"/>
          <w:szCs w:val="20"/>
        </w:rPr>
        <w:t xml:space="preserve">Software: </w:t>
      </w:r>
      <w:r w:rsidRPr="00E55C69">
        <w:rPr>
          <w:rFonts w:ascii="Trebuchet MS" w:hAnsi="Trebuchet MS"/>
          <w:sz w:val="20"/>
          <w:szCs w:val="20"/>
        </w:rPr>
        <w:t>TerraScan v.7.012</w:t>
      </w:r>
    </w:p>
    <w:p w:rsidR="00BD05E5" w:rsidRPr="009C4DDB" w:rsidRDefault="00BD05E5" w:rsidP="00BD05E5">
      <w:pPr>
        <w:numPr>
          <w:ilvl w:val="0"/>
          <w:numId w:val="6"/>
        </w:numPr>
        <w:rPr>
          <w:rFonts w:ascii="Trebuchet MS" w:hAnsi="Trebuchet MS"/>
          <w:sz w:val="20"/>
          <w:szCs w:val="20"/>
        </w:rPr>
      </w:pPr>
      <w:r w:rsidRPr="009C4DDB">
        <w:rPr>
          <w:rFonts w:ascii="Trebuchet MS" w:hAnsi="Trebuchet MS"/>
          <w:sz w:val="20"/>
          <w:szCs w:val="20"/>
        </w:rPr>
        <w:t>Usi</w:t>
      </w:r>
      <w:r w:rsidRPr="009155C0">
        <w:rPr>
          <w:rFonts w:ascii="Trebuchet MS" w:hAnsi="Trebuchet MS"/>
          <w:sz w:val="20"/>
          <w:szCs w:val="20"/>
        </w:rPr>
        <w:t>ng ground classified points per</w:t>
      </w:r>
      <w:r w:rsidRPr="009C4DDB">
        <w:rPr>
          <w:rFonts w:ascii="Trebuchet MS" w:hAnsi="Trebuchet MS"/>
          <w:sz w:val="20"/>
          <w:szCs w:val="20"/>
        </w:rPr>
        <w:t xml:space="preserve"> each flight line</w:t>
      </w:r>
      <w:r>
        <w:rPr>
          <w:rFonts w:ascii="Trebuchet MS" w:hAnsi="Trebuchet MS"/>
          <w:sz w:val="20"/>
          <w:szCs w:val="20"/>
        </w:rPr>
        <w:t>,</w:t>
      </w:r>
      <w:r w:rsidRPr="009C4DDB">
        <w:rPr>
          <w:rFonts w:ascii="Trebuchet MS" w:hAnsi="Trebuchet MS"/>
          <w:sz w:val="20"/>
          <w:szCs w:val="20"/>
        </w:rPr>
        <w:t xml:space="preserve"> the relative accuracy </w:t>
      </w:r>
      <w:r>
        <w:rPr>
          <w:rFonts w:ascii="Trebuchet MS" w:hAnsi="Trebuchet MS"/>
          <w:sz w:val="20"/>
          <w:szCs w:val="20"/>
        </w:rPr>
        <w:t>was</w:t>
      </w:r>
      <w:r w:rsidRPr="009C4DDB">
        <w:rPr>
          <w:rFonts w:ascii="Trebuchet MS" w:hAnsi="Trebuchet MS"/>
          <w:sz w:val="20"/>
          <w:szCs w:val="20"/>
        </w:rPr>
        <w:t xml:space="preserve"> tested.  A</w:t>
      </w:r>
      <w:r>
        <w:rPr>
          <w:rFonts w:ascii="Trebuchet MS" w:hAnsi="Trebuchet MS"/>
          <w:sz w:val="20"/>
          <w:szCs w:val="20"/>
        </w:rPr>
        <w:t>utomated line-to-</w:t>
      </w:r>
      <w:r w:rsidRPr="009C4DDB">
        <w:rPr>
          <w:rFonts w:ascii="Trebuchet MS" w:hAnsi="Trebuchet MS"/>
          <w:sz w:val="20"/>
          <w:szCs w:val="20"/>
        </w:rPr>
        <w:t xml:space="preserve">line calibrations </w:t>
      </w:r>
      <w:r>
        <w:rPr>
          <w:rFonts w:ascii="Trebuchet MS" w:hAnsi="Trebuchet MS"/>
          <w:sz w:val="20"/>
          <w:szCs w:val="20"/>
        </w:rPr>
        <w:t>were</w:t>
      </w:r>
      <w:r w:rsidRPr="009C4DDB">
        <w:rPr>
          <w:rFonts w:ascii="Trebuchet MS" w:hAnsi="Trebuchet MS"/>
          <w:sz w:val="20"/>
          <w:szCs w:val="20"/>
        </w:rPr>
        <w:t xml:space="preserve"> then performed for system attitude parameters (pitch, roll, heading), mirror flex (scale) and GPS/IMU drift.  Calibrations </w:t>
      </w:r>
      <w:r>
        <w:rPr>
          <w:rFonts w:ascii="Trebuchet MS" w:hAnsi="Trebuchet MS"/>
          <w:sz w:val="20"/>
          <w:szCs w:val="20"/>
        </w:rPr>
        <w:t>were</w:t>
      </w:r>
      <w:r w:rsidRPr="009C4DDB">
        <w:rPr>
          <w:rFonts w:ascii="Trebuchet MS" w:hAnsi="Trebuchet MS"/>
          <w:sz w:val="20"/>
          <w:szCs w:val="20"/>
        </w:rPr>
        <w:t xml:space="preserve"> performed on ground classified points from paired flight lines.  Every flight line </w:t>
      </w:r>
      <w:r>
        <w:rPr>
          <w:rFonts w:ascii="Trebuchet MS" w:hAnsi="Trebuchet MS"/>
          <w:sz w:val="20"/>
          <w:szCs w:val="20"/>
        </w:rPr>
        <w:t>was</w:t>
      </w:r>
      <w:r w:rsidRPr="009C4DDB">
        <w:rPr>
          <w:rFonts w:ascii="Trebuchet MS" w:hAnsi="Trebuchet MS"/>
          <w:sz w:val="20"/>
          <w:szCs w:val="20"/>
        </w:rPr>
        <w:t xml:space="preserve"> used for relative accuracy calibration. </w:t>
      </w:r>
    </w:p>
    <w:p w:rsidR="00BD05E5" w:rsidRPr="009C4DDB" w:rsidRDefault="00BD05E5" w:rsidP="00BD05E5">
      <w:pPr>
        <w:spacing w:after="120"/>
        <w:ind w:firstLine="720"/>
        <w:rPr>
          <w:rFonts w:ascii="Trebuchet MS" w:hAnsi="Trebuchet MS"/>
          <w:sz w:val="20"/>
          <w:szCs w:val="20"/>
        </w:rPr>
      </w:pPr>
      <w:r w:rsidRPr="009C4DDB">
        <w:rPr>
          <w:rFonts w:ascii="Trebuchet MS" w:hAnsi="Trebuchet MS"/>
          <w:b/>
          <w:sz w:val="20"/>
          <w:szCs w:val="20"/>
        </w:rPr>
        <w:t xml:space="preserve">Software: </w:t>
      </w:r>
      <w:r w:rsidRPr="009C4DDB">
        <w:rPr>
          <w:rFonts w:ascii="Trebuchet MS" w:hAnsi="Trebuchet MS"/>
          <w:sz w:val="20"/>
          <w:szCs w:val="20"/>
        </w:rPr>
        <w:t>TerraMatch v.</w:t>
      </w:r>
      <w:r>
        <w:rPr>
          <w:rFonts w:ascii="Trebuchet MS" w:hAnsi="Trebuchet MS"/>
          <w:sz w:val="20"/>
          <w:szCs w:val="20"/>
        </w:rPr>
        <w:t>7.004</w:t>
      </w:r>
    </w:p>
    <w:p w:rsidR="00DB6869" w:rsidRDefault="00BD05E5" w:rsidP="00DB6869">
      <w:pPr>
        <w:numPr>
          <w:ilvl w:val="0"/>
          <w:numId w:val="6"/>
        </w:numPr>
        <w:rPr>
          <w:rFonts w:ascii="Trebuchet MS" w:hAnsi="Trebuchet MS"/>
          <w:sz w:val="20"/>
          <w:szCs w:val="20"/>
        </w:rPr>
      </w:pPr>
      <w:r w:rsidRPr="009155C0">
        <w:rPr>
          <w:rFonts w:ascii="Trebuchet MS" w:hAnsi="Trebuchet MS"/>
          <w:sz w:val="20"/>
          <w:szCs w:val="20"/>
        </w:rPr>
        <w:t xml:space="preserve">Position and attitude data </w:t>
      </w:r>
      <w:r>
        <w:rPr>
          <w:rFonts w:ascii="Trebuchet MS" w:hAnsi="Trebuchet MS"/>
          <w:sz w:val="20"/>
          <w:szCs w:val="20"/>
        </w:rPr>
        <w:t>were</w:t>
      </w:r>
      <w:r w:rsidRPr="009155C0">
        <w:rPr>
          <w:rFonts w:ascii="Trebuchet MS" w:hAnsi="Trebuchet MS"/>
          <w:sz w:val="20"/>
          <w:szCs w:val="20"/>
        </w:rPr>
        <w:t xml:space="preserve"> imported.  </w:t>
      </w:r>
      <w:r w:rsidRPr="009C4DDB">
        <w:rPr>
          <w:rFonts w:ascii="Trebuchet MS" w:hAnsi="Trebuchet MS"/>
          <w:sz w:val="20"/>
          <w:szCs w:val="20"/>
        </w:rPr>
        <w:t xml:space="preserve">Resulting data </w:t>
      </w:r>
      <w:r>
        <w:rPr>
          <w:rFonts w:ascii="Trebuchet MS" w:hAnsi="Trebuchet MS"/>
          <w:sz w:val="20"/>
          <w:szCs w:val="20"/>
        </w:rPr>
        <w:t>were</w:t>
      </w:r>
      <w:r w:rsidRPr="009C4DDB">
        <w:rPr>
          <w:rFonts w:ascii="Trebuchet MS" w:hAnsi="Trebuchet MS"/>
          <w:sz w:val="20"/>
          <w:szCs w:val="20"/>
        </w:rPr>
        <w:t xml:space="preserve"> classified as ground and non-ground points.  Statistical absolute accuracy </w:t>
      </w:r>
      <w:r>
        <w:rPr>
          <w:rFonts w:ascii="Trebuchet MS" w:hAnsi="Trebuchet MS"/>
          <w:sz w:val="20"/>
          <w:szCs w:val="20"/>
        </w:rPr>
        <w:t>was</w:t>
      </w:r>
      <w:r w:rsidRPr="009C4DDB">
        <w:rPr>
          <w:rFonts w:ascii="Trebuchet MS" w:hAnsi="Trebuchet MS"/>
          <w:sz w:val="20"/>
          <w:szCs w:val="20"/>
        </w:rPr>
        <w:t xml:space="preserve"> assessed via direct comparisons of ground classified points to ground RTK survey data.  Data </w:t>
      </w:r>
      <w:r>
        <w:rPr>
          <w:rFonts w:ascii="Trebuchet MS" w:hAnsi="Trebuchet MS"/>
          <w:sz w:val="20"/>
          <w:szCs w:val="20"/>
        </w:rPr>
        <w:t xml:space="preserve">were </w:t>
      </w:r>
      <w:r w:rsidRPr="009C4DDB">
        <w:rPr>
          <w:rFonts w:ascii="Trebuchet MS" w:hAnsi="Trebuchet MS"/>
          <w:sz w:val="20"/>
          <w:szCs w:val="20"/>
        </w:rPr>
        <w:t>then converted to orthometric</w:t>
      </w:r>
      <w:r>
        <w:rPr>
          <w:rFonts w:ascii="Trebuchet MS" w:hAnsi="Trebuchet MS"/>
          <w:sz w:val="20"/>
          <w:szCs w:val="20"/>
        </w:rPr>
        <w:t xml:space="preserve"> elevations</w:t>
      </w:r>
      <w:r w:rsidRPr="009C4DDB">
        <w:rPr>
          <w:rFonts w:ascii="Trebuchet MS" w:hAnsi="Trebuchet MS"/>
          <w:sz w:val="20"/>
          <w:szCs w:val="20"/>
        </w:rPr>
        <w:t xml:space="preserve"> (NAVD88) by applying a Geoid03 correction.  Ground models </w:t>
      </w:r>
      <w:r>
        <w:rPr>
          <w:rFonts w:ascii="Trebuchet MS" w:hAnsi="Trebuchet MS"/>
          <w:sz w:val="20"/>
          <w:szCs w:val="20"/>
        </w:rPr>
        <w:t>were</w:t>
      </w:r>
      <w:r w:rsidRPr="009C4DDB">
        <w:rPr>
          <w:rFonts w:ascii="Trebuchet MS" w:hAnsi="Trebuchet MS"/>
          <w:sz w:val="20"/>
          <w:szCs w:val="20"/>
        </w:rPr>
        <w:t xml:space="preserve"> created as a triangulated surface and exported as ArcInfo </w:t>
      </w:r>
      <w:r>
        <w:rPr>
          <w:rFonts w:ascii="Trebuchet MS" w:hAnsi="Trebuchet MS"/>
          <w:sz w:val="20"/>
          <w:szCs w:val="20"/>
        </w:rPr>
        <w:t>ASCII</w:t>
      </w:r>
      <w:r w:rsidRPr="009C4DDB">
        <w:rPr>
          <w:rFonts w:ascii="Trebuchet MS" w:hAnsi="Trebuchet MS"/>
          <w:sz w:val="20"/>
          <w:szCs w:val="20"/>
        </w:rPr>
        <w:t xml:space="preserve"> grids</w:t>
      </w:r>
      <w:r>
        <w:rPr>
          <w:rFonts w:ascii="Trebuchet MS" w:hAnsi="Trebuchet MS"/>
          <w:sz w:val="20"/>
          <w:szCs w:val="20"/>
        </w:rPr>
        <w:t xml:space="preserve"> at a 1-meter pixel resolution</w:t>
      </w:r>
      <w:r w:rsidRPr="009C4DDB">
        <w:rPr>
          <w:rFonts w:ascii="Trebuchet MS" w:hAnsi="Trebuchet MS"/>
          <w:sz w:val="20"/>
          <w:szCs w:val="20"/>
        </w:rPr>
        <w:t>.</w:t>
      </w:r>
    </w:p>
    <w:p w:rsidR="00DB6869" w:rsidRPr="00DB6869" w:rsidRDefault="00DB6869" w:rsidP="00DB6869">
      <w:pPr>
        <w:pStyle w:val="ListParagraph"/>
        <w:rPr>
          <w:rFonts w:ascii="Trebuchet MS" w:hAnsi="Trebuchet MS"/>
          <w:sz w:val="20"/>
          <w:szCs w:val="20"/>
        </w:rPr>
      </w:pPr>
      <w:r w:rsidRPr="00DB6869">
        <w:rPr>
          <w:rFonts w:ascii="Trebuchet MS" w:hAnsi="Trebuchet MS"/>
          <w:b/>
          <w:sz w:val="20"/>
          <w:szCs w:val="20"/>
        </w:rPr>
        <w:t xml:space="preserve">Software: </w:t>
      </w:r>
      <w:r w:rsidRPr="00DB6869">
        <w:rPr>
          <w:rFonts w:ascii="Trebuchet MS" w:hAnsi="Trebuchet MS"/>
          <w:sz w:val="20"/>
          <w:szCs w:val="20"/>
        </w:rPr>
        <w:t>TerraScan v.7.012, ArcMap v9.2, TerraModeler v.7.006</w:t>
      </w:r>
    </w:p>
    <w:p w:rsidR="00DB6869" w:rsidRDefault="00DB6869" w:rsidP="00DB6869">
      <w:pPr>
        <w:ind w:left="720"/>
        <w:rPr>
          <w:rFonts w:ascii="Trebuchet MS" w:hAnsi="Trebuchet MS"/>
          <w:sz w:val="20"/>
          <w:szCs w:val="20"/>
        </w:rPr>
      </w:pPr>
    </w:p>
    <w:p w:rsidR="008679EA" w:rsidRDefault="008679EA" w:rsidP="00DB6869">
      <w:pPr>
        <w:numPr>
          <w:ilvl w:val="0"/>
          <w:numId w:val="6"/>
        </w:numPr>
        <w:rPr>
          <w:rFonts w:ascii="Trebuchet MS" w:hAnsi="Trebuchet MS"/>
          <w:sz w:val="20"/>
          <w:szCs w:val="20"/>
        </w:rPr>
      </w:pPr>
      <w:r>
        <w:rPr>
          <w:rFonts w:ascii="Trebuchet MS" w:hAnsi="Trebuchet MS"/>
          <w:sz w:val="20"/>
          <w:szCs w:val="20"/>
        </w:rPr>
        <w:t>Converted raw images to tif format, calibrating raw image pixels for gain and exposure settings of each image.</w:t>
      </w:r>
    </w:p>
    <w:p w:rsidR="008679EA" w:rsidRDefault="008679EA" w:rsidP="008679EA">
      <w:pPr>
        <w:ind w:left="720"/>
        <w:rPr>
          <w:rFonts w:ascii="Trebuchet MS" w:hAnsi="Trebuchet MS"/>
          <w:sz w:val="20"/>
          <w:szCs w:val="20"/>
        </w:rPr>
      </w:pPr>
      <w:r w:rsidRPr="008679EA">
        <w:rPr>
          <w:rFonts w:ascii="Trebuchet MS" w:hAnsi="Trebuchet MS"/>
          <w:b/>
          <w:sz w:val="20"/>
          <w:szCs w:val="20"/>
        </w:rPr>
        <w:t>Software:</w:t>
      </w:r>
      <w:r>
        <w:rPr>
          <w:rFonts w:ascii="Trebuchet MS" w:hAnsi="Trebuchet MS"/>
          <w:sz w:val="20"/>
          <w:szCs w:val="20"/>
        </w:rPr>
        <w:t xml:space="preserve"> Leica Calibration Post Processing v.1.0.4</w:t>
      </w:r>
    </w:p>
    <w:p w:rsidR="00DB6869" w:rsidRDefault="008679EA" w:rsidP="008679EA">
      <w:pPr>
        <w:ind w:left="720"/>
        <w:rPr>
          <w:rFonts w:ascii="Trebuchet MS" w:hAnsi="Trebuchet MS"/>
          <w:sz w:val="20"/>
          <w:szCs w:val="20"/>
        </w:rPr>
      </w:pPr>
      <w:r>
        <w:rPr>
          <w:rFonts w:ascii="Trebuchet MS" w:hAnsi="Trebuchet MS"/>
          <w:sz w:val="20"/>
          <w:szCs w:val="20"/>
        </w:rPr>
        <w:t xml:space="preserve"> </w:t>
      </w:r>
    </w:p>
    <w:p w:rsidR="008679EA" w:rsidRDefault="00DB6869" w:rsidP="008679EA">
      <w:pPr>
        <w:numPr>
          <w:ilvl w:val="0"/>
          <w:numId w:val="6"/>
        </w:numPr>
        <w:rPr>
          <w:rFonts w:ascii="Trebuchet MS" w:hAnsi="Trebuchet MS"/>
          <w:sz w:val="20"/>
          <w:szCs w:val="20"/>
        </w:rPr>
      </w:pPr>
      <w:r>
        <w:rPr>
          <w:rFonts w:ascii="Trebuchet MS" w:hAnsi="Trebuchet MS"/>
          <w:sz w:val="20"/>
          <w:szCs w:val="20"/>
        </w:rPr>
        <w:t>Calculated photo position and orientation by associating the SBET</w:t>
      </w:r>
      <w:r w:rsidR="00444AE4">
        <w:rPr>
          <w:rFonts w:ascii="Trebuchet MS" w:hAnsi="Trebuchet MS"/>
          <w:sz w:val="20"/>
          <w:szCs w:val="20"/>
        </w:rPr>
        <w:t xml:space="preserve"> </w:t>
      </w:r>
      <w:r>
        <w:rPr>
          <w:rFonts w:ascii="Trebuchet MS" w:hAnsi="Trebuchet MS"/>
          <w:sz w:val="20"/>
          <w:szCs w:val="20"/>
        </w:rPr>
        <w:t xml:space="preserve">position </w:t>
      </w:r>
      <w:r w:rsidR="00444AE4">
        <w:rPr>
          <w:rFonts w:ascii="Trebuchet MS" w:hAnsi="Trebuchet MS"/>
          <w:sz w:val="20"/>
          <w:szCs w:val="20"/>
        </w:rPr>
        <w:t xml:space="preserve">(Step 3) </w:t>
      </w:r>
      <w:r>
        <w:rPr>
          <w:rFonts w:ascii="Trebuchet MS" w:hAnsi="Trebuchet MS"/>
          <w:sz w:val="20"/>
          <w:szCs w:val="20"/>
        </w:rPr>
        <w:t>to each image capture time.</w:t>
      </w:r>
    </w:p>
    <w:p w:rsidR="008679EA" w:rsidRDefault="008679EA" w:rsidP="008679EA">
      <w:pPr>
        <w:ind w:left="720"/>
        <w:rPr>
          <w:rFonts w:ascii="Trebuchet MS" w:hAnsi="Trebuchet MS"/>
          <w:sz w:val="20"/>
          <w:szCs w:val="20"/>
        </w:rPr>
      </w:pPr>
      <w:r w:rsidRPr="00444AE4">
        <w:rPr>
          <w:rFonts w:ascii="Trebuchet MS" w:hAnsi="Trebuchet MS"/>
          <w:b/>
          <w:sz w:val="20"/>
          <w:szCs w:val="20"/>
        </w:rPr>
        <w:t>Software:</w:t>
      </w:r>
      <w:r w:rsidR="00444AE4">
        <w:rPr>
          <w:rFonts w:ascii="Trebuchet MS" w:hAnsi="Trebuchet MS"/>
          <w:sz w:val="20"/>
          <w:szCs w:val="20"/>
        </w:rPr>
        <w:t xml:space="preserve"> </w:t>
      </w:r>
      <w:r>
        <w:rPr>
          <w:rFonts w:ascii="Trebuchet MS" w:hAnsi="Trebuchet MS"/>
          <w:sz w:val="20"/>
          <w:szCs w:val="20"/>
        </w:rPr>
        <w:t>IPASCO</w:t>
      </w:r>
      <w:r w:rsidR="00444AE4">
        <w:rPr>
          <w:rFonts w:ascii="Trebuchet MS" w:hAnsi="Trebuchet MS"/>
          <w:sz w:val="20"/>
          <w:szCs w:val="20"/>
        </w:rPr>
        <w:t xml:space="preserve"> v.1.3</w:t>
      </w:r>
    </w:p>
    <w:p w:rsidR="00444AE4" w:rsidRDefault="00444AE4" w:rsidP="008679EA">
      <w:pPr>
        <w:ind w:left="720"/>
        <w:rPr>
          <w:rFonts w:ascii="Trebuchet MS" w:hAnsi="Trebuchet MS"/>
          <w:sz w:val="20"/>
          <w:szCs w:val="20"/>
        </w:rPr>
      </w:pPr>
    </w:p>
    <w:p w:rsidR="00444AE4" w:rsidRDefault="00B44BCF" w:rsidP="00444AE4">
      <w:pPr>
        <w:numPr>
          <w:ilvl w:val="0"/>
          <w:numId w:val="6"/>
        </w:numPr>
        <w:rPr>
          <w:rFonts w:ascii="Trebuchet MS" w:hAnsi="Trebuchet MS"/>
          <w:sz w:val="20"/>
          <w:szCs w:val="20"/>
        </w:rPr>
      </w:pPr>
      <w:r>
        <w:rPr>
          <w:rFonts w:ascii="Trebuchet MS" w:hAnsi="Trebuchet MS"/>
          <w:sz w:val="20"/>
          <w:szCs w:val="20"/>
        </w:rPr>
        <w:t>Ortho</w:t>
      </w:r>
      <w:r w:rsidR="008679EA">
        <w:rPr>
          <w:rFonts w:ascii="Trebuchet MS" w:hAnsi="Trebuchet MS"/>
          <w:sz w:val="20"/>
          <w:szCs w:val="20"/>
        </w:rPr>
        <w:t>rectified</w:t>
      </w:r>
      <w:r w:rsidR="00BD05E5" w:rsidRPr="008679EA">
        <w:rPr>
          <w:rFonts w:ascii="Trebuchet MS" w:hAnsi="Trebuchet MS"/>
          <w:sz w:val="20"/>
          <w:szCs w:val="20"/>
        </w:rPr>
        <w:t xml:space="preserve"> </w:t>
      </w:r>
      <w:r w:rsidR="008679EA">
        <w:rPr>
          <w:rFonts w:ascii="Trebuchet MS" w:hAnsi="Trebuchet MS"/>
          <w:sz w:val="20"/>
          <w:szCs w:val="20"/>
        </w:rPr>
        <w:t>calibrated tiffs u</w:t>
      </w:r>
      <w:r w:rsidR="00444AE4">
        <w:rPr>
          <w:rFonts w:ascii="Trebuchet MS" w:hAnsi="Trebuchet MS"/>
          <w:sz w:val="20"/>
          <w:szCs w:val="20"/>
        </w:rPr>
        <w:t>tilizing photo orientation information (Step 8) and the LiDAR-</w:t>
      </w:r>
      <w:r w:rsidR="008679EA">
        <w:rPr>
          <w:rFonts w:ascii="Trebuchet MS" w:hAnsi="Trebuchet MS"/>
          <w:sz w:val="20"/>
          <w:szCs w:val="20"/>
        </w:rPr>
        <w:t>derived ground surface</w:t>
      </w:r>
      <w:r w:rsidR="00444AE4">
        <w:rPr>
          <w:rFonts w:ascii="Trebuchet MS" w:hAnsi="Trebuchet MS"/>
          <w:sz w:val="20"/>
          <w:szCs w:val="20"/>
        </w:rPr>
        <w:t xml:space="preserve"> (Step 6)</w:t>
      </w:r>
      <w:r w:rsidR="008679EA">
        <w:rPr>
          <w:rFonts w:ascii="Trebuchet MS" w:hAnsi="Trebuchet MS"/>
          <w:sz w:val="20"/>
          <w:szCs w:val="20"/>
        </w:rPr>
        <w:t>.</w:t>
      </w:r>
    </w:p>
    <w:p w:rsidR="00444AE4" w:rsidRDefault="00444AE4" w:rsidP="00444AE4">
      <w:pPr>
        <w:ind w:left="720"/>
        <w:rPr>
          <w:rFonts w:ascii="Trebuchet MS" w:hAnsi="Trebuchet MS"/>
          <w:sz w:val="20"/>
          <w:szCs w:val="20"/>
        </w:rPr>
      </w:pPr>
      <w:r w:rsidRPr="00444AE4">
        <w:rPr>
          <w:rFonts w:ascii="Trebuchet MS" w:hAnsi="Trebuchet MS"/>
          <w:b/>
          <w:sz w:val="20"/>
          <w:szCs w:val="20"/>
        </w:rPr>
        <w:t>Software:</w:t>
      </w:r>
      <w:r>
        <w:rPr>
          <w:rFonts w:ascii="Trebuchet MS" w:hAnsi="Trebuchet MS"/>
          <w:sz w:val="20"/>
          <w:szCs w:val="20"/>
        </w:rPr>
        <w:t xml:space="preserve"> Leica Photogrammetry Suite v.9.2 </w:t>
      </w:r>
    </w:p>
    <w:p w:rsidR="00444AE4" w:rsidRDefault="00444AE4" w:rsidP="00444AE4">
      <w:pPr>
        <w:ind w:left="720"/>
        <w:rPr>
          <w:rFonts w:ascii="Trebuchet MS" w:hAnsi="Trebuchet MS"/>
          <w:sz w:val="20"/>
          <w:szCs w:val="20"/>
        </w:rPr>
      </w:pPr>
    </w:p>
    <w:p w:rsidR="00444AE4" w:rsidRDefault="00444AE4" w:rsidP="00444AE4">
      <w:pPr>
        <w:numPr>
          <w:ilvl w:val="0"/>
          <w:numId w:val="6"/>
        </w:numPr>
        <w:rPr>
          <w:rFonts w:ascii="Trebuchet MS" w:hAnsi="Trebuchet MS"/>
          <w:sz w:val="20"/>
          <w:szCs w:val="20"/>
        </w:rPr>
      </w:pPr>
      <w:r w:rsidRPr="00272469">
        <w:rPr>
          <w:rFonts w:ascii="Trebuchet MS" w:hAnsi="Trebuchet MS"/>
          <w:sz w:val="20"/>
          <w:szCs w:val="20"/>
        </w:rPr>
        <w:t xml:space="preserve">To correct light imbalances </w:t>
      </w:r>
      <w:r>
        <w:rPr>
          <w:rFonts w:ascii="Trebuchet MS" w:hAnsi="Trebuchet MS"/>
          <w:sz w:val="20"/>
          <w:szCs w:val="20"/>
        </w:rPr>
        <w:t>between overlapping images</w:t>
      </w:r>
      <w:r w:rsidRPr="00272469">
        <w:rPr>
          <w:rFonts w:ascii="Trebuchet MS" w:hAnsi="Trebuchet MS"/>
          <w:sz w:val="20"/>
          <w:szCs w:val="20"/>
        </w:rPr>
        <w:t xml:space="preserve">, </w:t>
      </w:r>
      <w:r>
        <w:rPr>
          <w:rFonts w:ascii="Trebuchet MS" w:hAnsi="Trebuchet MS"/>
          <w:sz w:val="20"/>
          <w:szCs w:val="20"/>
        </w:rPr>
        <w:t xml:space="preserve">radiometric </w:t>
      </w:r>
      <w:r w:rsidRPr="00272469">
        <w:rPr>
          <w:rFonts w:ascii="Trebuchet MS" w:hAnsi="Trebuchet MS"/>
          <w:sz w:val="20"/>
          <w:szCs w:val="20"/>
        </w:rPr>
        <w:t>global tilting adjust</w:t>
      </w:r>
      <w:r>
        <w:rPr>
          <w:rFonts w:ascii="Trebuchet MS" w:hAnsi="Trebuchet MS"/>
          <w:sz w:val="20"/>
          <w:szCs w:val="20"/>
        </w:rPr>
        <w:t xml:space="preserve">ments were applied to the rectified </w:t>
      </w:r>
      <w:r w:rsidRPr="00272469">
        <w:rPr>
          <w:rFonts w:ascii="Trebuchet MS" w:hAnsi="Trebuchet MS"/>
          <w:sz w:val="20"/>
          <w:szCs w:val="20"/>
        </w:rPr>
        <w:t>images</w:t>
      </w:r>
      <w:r>
        <w:rPr>
          <w:rFonts w:ascii="Trebuchet MS" w:hAnsi="Trebuchet MS"/>
          <w:sz w:val="20"/>
          <w:szCs w:val="20"/>
        </w:rPr>
        <w:t>.</w:t>
      </w:r>
    </w:p>
    <w:p w:rsidR="00444AE4" w:rsidRDefault="00444AE4" w:rsidP="00444AE4">
      <w:pPr>
        <w:ind w:left="720"/>
        <w:rPr>
          <w:rFonts w:ascii="Trebuchet MS" w:hAnsi="Trebuchet MS"/>
          <w:sz w:val="20"/>
          <w:szCs w:val="20"/>
        </w:rPr>
      </w:pPr>
      <w:r w:rsidRPr="00444AE4">
        <w:rPr>
          <w:rFonts w:ascii="Trebuchet MS" w:hAnsi="Trebuchet MS"/>
          <w:b/>
          <w:sz w:val="20"/>
          <w:szCs w:val="20"/>
        </w:rPr>
        <w:t>Software:</w:t>
      </w:r>
      <w:r>
        <w:rPr>
          <w:rFonts w:ascii="Trebuchet MS" w:hAnsi="Trebuchet MS"/>
          <w:sz w:val="20"/>
          <w:szCs w:val="20"/>
        </w:rPr>
        <w:t xml:space="preserve"> </w:t>
      </w:r>
      <w:r w:rsidRPr="00272469">
        <w:rPr>
          <w:rFonts w:ascii="Trebuchet MS" w:hAnsi="Trebuchet MS"/>
          <w:sz w:val="20"/>
          <w:szCs w:val="20"/>
        </w:rPr>
        <w:t>OrthoVista</w:t>
      </w:r>
      <w:r w:rsidR="00515CB6">
        <w:rPr>
          <w:rFonts w:ascii="Trebuchet MS" w:hAnsi="Trebuchet MS"/>
          <w:sz w:val="20"/>
          <w:szCs w:val="20"/>
        </w:rPr>
        <w:t xml:space="preserve"> v.4.2.</w:t>
      </w:r>
    </w:p>
    <w:p w:rsidR="00444AE4" w:rsidRPr="00272469" w:rsidRDefault="00444AE4" w:rsidP="00444AE4">
      <w:pPr>
        <w:ind w:left="720"/>
        <w:rPr>
          <w:rFonts w:ascii="Trebuchet MS" w:hAnsi="Trebuchet MS"/>
          <w:sz w:val="20"/>
          <w:szCs w:val="20"/>
        </w:rPr>
      </w:pPr>
    </w:p>
    <w:p w:rsidR="00444AE4" w:rsidRPr="00515CB6" w:rsidRDefault="00444AE4" w:rsidP="00444AE4">
      <w:pPr>
        <w:numPr>
          <w:ilvl w:val="0"/>
          <w:numId w:val="6"/>
        </w:numPr>
        <w:rPr>
          <w:rFonts w:ascii="Trebuchet MS" w:hAnsi="Trebuchet MS"/>
          <w:sz w:val="18"/>
        </w:rPr>
      </w:pPr>
      <w:r w:rsidRPr="009D5CA1">
        <w:rPr>
          <w:rFonts w:ascii="Trebuchet MS" w:hAnsi="Trebuchet MS"/>
          <w:sz w:val="20"/>
          <w:szCs w:val="20"/>
        </w:rPr>
        <w:lastRenderedPageBreak/>
        <w:t xml:space="preserve">The color corrected images </w:t>
      </w:r>
      <w:r>
        <w:rPr>
          <w:rFonts w:ascii="Trebuchet MS" w:hAnsi="Trebuchet MS"/>
          <w:sz w:val="20"/>
          <w:szCs w:val="20"/>
        </w:rPr>
        <w:t>we</w:t>
      </w:r>
      <w:r w:rsidRPr="009D5CA1">
        <w:rPr>
          <w:rFonts w:ascii="Trebuchet MS" w:hAnsi="Trebuchet MS"/>
          <w:sz w:val="20"/>
          <w:szCs w:val="20"/>
        </w:rPr>
        <w:t xml:space="preserve">re then </w:t>
      </w:r>
      <w:r>
        <w:rPr>
          <w:rFonts w:ascii="Trebuchet MS" w:hAnsi="Trebuchet MS"/>
          <w:sz w:val="20"/>
          <w:szCs w:val="20"/>
        </w:rPr>
        <w:t>mosaick</w:t>
      </w:r>
      <w:r w:rsidRPr="009D5CA1">
        <w:rPr>
          <w:rFonts w:ascii="Trebuchet MS" w:hAnsi="Trebuchet MS"/>
          <w:sz w:val="20"/>
          <w:szCs w:val="20"/>
        </w:rPr>
        <w:t>ed together for the survey area</w:t>
      </w:r>
      <w:r>
        <w:rPr>
          <w:rFonts w:ascii="Trebuchet MS" w:hAnsi="Trebuchet MS"/>
          <w:sz w:val="20"/>
          <w:szCs w:val="20"/>
        </w:rPr>
        <w:t xml:space="preserve"> and </w:t>
      </w:r>
      <w:r w:rsidRPr="009D5CA1">
        <w:rPr>
          <w:rFonts w:ascii="Trebuchet MS" w:hAnsi="Trebuchet MS"/>
          <w:sz w:val="20"/>
          <w:szCs w:val="20"/>
        </w:rPr>
        <w:t>subset into tiles to make the file size more manageable</w:t>
      </w:r>
      <w:r>
        <w:rPr>
          <w:rFonts w:ascii="Trebuchet MS" w:hAnsi="Trebuchet MS"/>
          <w:sz w:val="20"/>
          <w:szCs w:val="20"/>
        </w:rPr>
        <w:t>.</w:t>
      </w:r>
    </w:p>
    <w:p w:rsidR="00515CB6" w:rsidRPr="009D5CA1" w:rsidRDefault="00515CB6" w:rsidP="00515CB6">
      <w:pPr>
        <w:ind w:left="720"/>
        <w:rPr>
          <w:rFonts w:ascii="Trebuchet MS" w:hAnsi="Trebuchet MS"/>
          <w:sz w:val="18"/>
        </w:rPr>
      </w:pPr>
      <w:r w:rsidRPr="00515CB6">
        <w:rPr>
          <w:rFonts w:ascii="Trebuchet MS" w:hAnsi="Trebuchet MS"/>
          <w:b/>
          <w:sz w:val="20"/>
          <w:szCs w:val="20"/>
        </w:rPr>
        <w:t xml:space="preserve">Software: </w:t>
      </w:r>
      <w:r>
        <w:rPr>
          <w:rFonts w:ascii="Trebuchet MS" w:hAnsi="Trebuchet MS"/>
          <w:sz w:val="20"/>
          <w:szCs w:val="20"/>
        </w:rPr>
        <w:t xml:space="preserve">OrthoVista v.4.2 </w:t>
      </w:r>
    </w:p>
    <w:p w:rsidR="00E355BD" w:rsidRPr="009155C0" w:rsidRDefault="00E355BD" w:rsidP="00E355BD">
      <w:pPr>
        <w:rPr>
          <w:rFonts w:ascii="Trebuchet MS" w:hAnsi="Trebuchet MS"/>
          <w:sz w:val="20"/>
          <w:szCs w:val="20"/>
        </w:rPr>
      </w:pPr>
    </w:p>
    <w:p w:rsidR="00AF7D3D" w:rsidRPr="005F459B" w:rsidRDefault="003C610F" w:rsidP="00AF7D3D">
      <w:pPr>
        <w:pStyle w:val="Heading2"/>
        <w:rPr>
          <w:i w:val="0"/>
          <w:szCs w:val="24"/>
        </w:rPr>
      </w:pPr>
      <w:bookmarkStart w:id="17" w:name="_Toc213235980"/>
      <w:r w:rsidRPr="005F459B">
        <w:rPr>
          <w:i w:val="0"/>
          <w:szCs w:val="24"/>
        </w:rPr>
        <w:t>3</w:t>
      </w:r>
      <w:r w:rsidR="00E67D33" w:rsidRPr="005F459B">
        <w:rPr>
          <w:i w:val="0"/>
          <w:szCs w:val="24"/>
        </w:rPr>
        <w:t>.2</w:t>
      </w:r>
      <w:r w:rsidR="00940DE0" w:rsidRPr="005F459B">
        <w:rPr>
          <w:i w:val="0"/>
          <w:szCs w:val="24"/>
        </w:rPr>
        <w:t xml:space="preserve"> </w:t>
      </w:r>
      <w:r w:rsidR="00E67D33" w:rsidRPr="005F459B">
        <w:rPr>
          <w:i w:val="0"/>
          <w:szCs w:val="24"/>
        </w:rPr>
        <w:t xml:space="preserve">Aircraft </w:t>
      </w:r>
      <w:r w:rsidR="00A24A39" w:rsidRPr="005F459B">
        <w:rPr>
          <w:i w:val="0"/>
          <w:szCs w:val="24"/>
        </w:rPr>
        <w:t xml:space="preserve">Kinematic GPS </w:t>
      </w:r>
      <w:r w:rsidR="00E67D33" w:rsidRPr="005F459B">
        <w:rPr>
          <w:i w:val="0"/>
          <w:szCs w:val="24"/>
        </w:rPr>
        <w:t xml:space="preserve">and IMU </w:t>
      </w:r>
      <w:r w:rsidR="00A24A39" w:rsidRPr="005F459B">
        <w:rPr>
          <w:i w:val="0"/>
          <w:szCs w:val="24"/>
        </w:rPr>
        <w:t>Data</w:t>
      </w:r>
      <w:bookmarkEnd w:id="17"/>
    </w:p>
    <w:p w:rsidR="0030037E" w:rsidRDefault="0030037E" w:rsidP="00691BB6">
      <w:pPr>
        <w:rPr>
          <w:rFonts w:ascii="Trebuchet MS" w:hAnsi="Trebuchet MS"/>
          <w:sz w:val="22"/>
          <w:szCs w:val="22"/>
        </w:rPr>
      </w:pPr>
    </w:p>
    <w:p w:rsidR="00DB7AA0" w:rsidRDefault="00827FAA" w:rsidP="00691BB6">
      <w:pPr>
        <w:rPr>
          <w:rFonts w:ascii="Trebuchet MS" w:hAnsi="Trebuchet MS"/>
          <w:sz w:val="22"/>
          <w:szCs w:val="22"/>
        </w:rPr>
      </w:pPr>
      <w:r w:rsidRPr="005F459B">
        <w:rPr>
          <w:rFonts w:ascii="Trebuchet MS" w:hAnsi="Trebuchet MS"/>
          <w:sz w:val="22"/>
          <w:szCs w:val="22"/>
        </w:rPr>
        <w:t>LiDAR surv</w:t>
      </w:r>
      <w:r w:rsidR="00CF00CA" w:rsidRPr="005F459B">
        <w:rPr>
          <w:rFonts w:ascii="Trebuchet MS" w:hAnsi="Trebuchet MS"/>
          <w:sz w:val="22"/>
          <w:szCs w:val="22"/>
        </w:rPr>
        <w:t xml:space="preserve">ey datasets </w:t>
      </w:r>
      <w:r w:rsidR="000A5454">
        <w:rPr>
          <w:rFonts w:ascii="Trebuchet MS" w:hAnsi="Trebuchet MS"/>
          <w:sz w:val="22"/>
          <w:szCs w:val="22"/>
        </w:rPr>
        <w:t>we</w:t>
      </w:r>
      <w:r w:rsidR="00CF00CA" w:rsidRPr="005F459B">
        <w:rPr>
          <w:rFonts w:ascii="Trebuchet MS" w:hAnsi="Trebuchet MS"/>
          <w:sz w:val="22"/>
          <w:szCs w:val="22"/>
        </w:rPr>
        <w:t xml:space="preserve">re referenced to </w:t>
      </w:r>
      <w:r w:rsidR="00FA15A8">
        <w:rPr>
          <w:rFonts w:ascii="Trebuchet MS" w:hAnsi="Trebuchet MS"/>
          <w:sz w:val="22"/>
          <w:szCs w:val="22"/>
        </w:rPr>
        <w:t xml:space="preserve">the </w:t>
      </w:r>
      <w:r w:rsidR="00CF00CA" w:rsidRPr="005F459B">
        <w:rPr>
          <w:rFonts w:ascii="Trebuchet MS" w:hAnsi="Trebuchet MS"/>
          <w:sz w:val="22"/>
          <w:szCs w:val="22"/>
        </w:rPr>
        <w:t xml:space="preserve">1 </w:t>
      </w:r>
      <w:r w:rsidRPr="005F459B">
        <w:rPr>
          <w:rFonts w:ascii="Trebuchet MS" w:hAnsi="Trebuchet MS"/>
          <w:sz w:val="22"/>
          <w:szCs w:val="22"/>
        </w:rPr>
        <w:t>Hz static ground GPS data collected over pre-surveyed monuments with known coordinates.  While surveying, the aircraft collect</w:t>
      </w:r>
      <w:r w:rsidR="00846A40">
        <w:rPr>
          <w:rFonts w:ascii="Trebuchet MS" w:hAnsi="Trebuchet MS"/>
          <w:sz w:val="22"/>
          <w:szCs w:val="22"/>
        </w:rPr>
        <w:t>ed</w:t>
      </w:r>
      <w:r w:rsidR="00FA15A8">
        <w:rPr>
          <w:rFonts w:ascii="Trebuchet MS" w:hAnsi="Trebuchet MS"/>
          <w:sz w:val="22"/>
          <w:szCs w:val="22"/>
        </w:rPr>
        <w:t xml:space="preserve"> 2 Hz kinematic GPS data, and the </w:t>
      </w:r>
      <w:r w:rsidRPr="005F459B">
        <w:rPr>
          <w:rFonts w:ascii="Trebuchet MS" w:hAnsi="Trebuchet MS"/>
          <w:sz w:val="22"/>
          <w:szCs w:val="22"/>
        </w:rPr>
        <w:t xml:space="preserve">onboard </w:t>
      </w:r>
      <w:r w:rsidRPr="005F459B">
        <w:rPr>
          <w:rFonts w:ascii="Trebuchet MS" w:hAnsi="Trebuchet MS"/>
          <w:bCs/>
          <w:sz w:val="22"/>
          <w:szCs w:val="22"/>
        </w:rPr>
        <w:t>i</w:t>
      </w:r>
      <w:r w:rsidRPr="005F459B">
        <w:rPr>
          <w:rFonts w:ascii="Trebuchet MS" w:hAnsi="Trebuchet MS"/>
          <w:sz w:val="22"/>
          <w:szCs w:val="22"/>
        </w:rPr>
        <w:t xml:space="preserve">nertial </w:t>
      </w:r>
      <w:r w:rsidRPr="005F459B">
        <w:rPr>
          <w:rFonts w:ascii="Trebuchet MS" w:hAnsi="Trebuchet MS"/>
          <w:bCs/>
          <w:sz w:val="22"/>
          <w:szCs w:val="22"/>
        </w:rPr>
        <w:t>m</w:t>
      </w:r>
      <w:r w:rsidRPr="005F459B">
        <w:rPr>
          <w:rFonts w:ascii="Trebuchet MS" w:hAnsi="Trebuchet MS"/>
          <w:sz w:val="22"/>
          <w:szCs w:val="22"/>
        </w:rPr>
        <w:t xml:space="preserve">easurement </w:t>
      </w:r>
      <w:r w:rsidRPr="005F459B">
        <w:rPr>
          <w:rFonts w:ascii="Trebuchet MS" w:hAnsi="Trebuchet MS"/>
          <w:bCs/>
          <w:sz w:val="22"/>
          <w:szCs w:val="22"/>
        </w:rPr>
        <w:t>u</w:t>
      </w:r>
      <w:r w:rsidRPr="005F459B">
        <w:rPr>
          <w:rFonts w:ascii="Trebuchet MS" w:hAnsi="Trebuchet MS"/>
          <w:sz w:val="22"/>
          <w:szCs w:val="22"/>
        </w:rPr>
        <w:t>nit (IMU) collect</w:t>
      </w:r>
      <w:r w:rsidR="00846A40">
        <w:rPr>
          <w:rFonts w:ascii="Trebuchet MS" w:hAnsi="Trebuchet MS"/>
          <w:sz w:val="22"/>
          <w:szCs w:val="22"/>
        </w:rPr>
        <w:t>ed</w:t>
      </w:r>
      <w:r w:rsidRPr="005F459B">
        <w:rPr>
          <w:rFonts w:ascii="Trebuchet MS" w:hAnsi="Trebuchet MS"/>
          <w:sz w:val="22"/>
          <w:szCs w:val="22"/>
        </w:rPr>
        <w:t xml:space="preserve"> 200 Hz aircraft attitude data.  </w:t>
      </w:r>
      <w:r w:rsidR="00972D13">
        <w:rPr>
          <w:rFonts w:ascii="Trebuchet MS" w:hAnsi="Trebuchet MS"/>
          <w:sz w:val="22"/>
          <w:szCs w:val="22"/>
        </w:rPr>
        <w:t>Realm Survey Suite</w:t>
      </w:r>
      <w:r w:rsidRPr="005F459B">
        <w:rPr>
          <w:rFonts w:ascii="Trebuchet MS" w:hAnsi="Trebuchet MS"/>
          <w:sz w:val="22"/>
          <w:szCs w:val="22"/>
        </w:rPr>
        <w:t xml:space="preserve"> </w:t>
      </w:r>
      <w:r w:rsidR="00846A40">
        <w:rPr>
          <w:rFonts w:ascii="Trebuchet MS" w:hAnsi="Trebuchet MS"/>
          <w:sz w:val="22"/>
          <w:szCs w:val="22"/>
        </w:rPr>
        <w:t>wa</w:t>
      </w:r>
      <w:r w:rsidR="00CF00CA" w:rsidRPr="005F459B">
        <w:rPr>
          <w:rFonts w:ascii="Trebuchet MS" w:hAnsi="Trebuchet MS"/>
          <w:sz w:val="22"/>
          <w:szCs w:val="22"/>
        </w:rPr>
        <w:t xml:space="preserve">s </w:t>
      </w:r>
      <w:r w:rsidRPr="005F459B">
        <w:rPr>
          <w:rFonts w:ascii="Trebuchet MS" w:hAnsi="Trebuchet MS"/>
          <w:sz w:val="22"/>
          <w:szCs w:val="22"/>
        </w:rPr>
        <w:t xml:space="preserve">used to process the kinematic corrections for the aircraft.  The static and kinematic GPS data </w:t>
      </w:r>
      <w:r w:rsidR="00846A40">
        <w:rPr>
          <w:rFonts w:ascii="Trebuchet MS" w:hAnsi="Trebuchet MS"/>
          <w:sz w:val="22"/>
          <w:szCs w:val="22"/>
        </w:rPr>
        <w:t>we</w:t>
      </w:r>
      <w:r w:rsidRPr="005F459B">
        <w:rPr>
          <w:rFonts w:ascii="Trebuchet MS" w:hAnsi="Trebuchet MS"/>
          <w:sz w:val="22"/>
          <w:szCs w:val="22"/>
        </w:rPr>
        <w:t>re then post-proce</w:t>
      </w:r>
      <w:r w:rsidR="00354AB2" w:rsidRPr="005F459B">
        <w:rPr>
          <w:rFonts w:ascii="Trebuchet MS" w:hAnsi="Trebuchet MS"/>
          <w:sz w:val="22"/>
          <w:szCs w:val="22"/>
        </w:rPr>
        <w:t xml:space="preserve">ssed after the survey to obtain an </w:t>
      </w:r>
      <w:r w:rsidRPr="005F459B">
        <w:rPr>
          <w:rFonts w:ascii="Trebuchet MS" w:hAnsi="Trebuchet MS"/>
          <w:sz w:val="22"/>
          <w:szCs w:val="22"/>
        </w:rPr>
        <w:t xml:space="preserve">accurate GPS solution and aircraft positions.  </w:t>
      </w:r>
      <w:r w:rsidR="00972D13">
        <w:rPr>
          <w:rFonts w:ascii="Trebuchet MS" w:hAnsi="Trebuchet MS"/>
          <w:sz w:val="22"/>
          <w:szCs w:val="22"/>
        </w:rPr>
        <w:t>POSPAC</w:t>
      </w:r>
      <w:r w:rsidRPr="005F459B">
        <w:rPr>
          <w:rFonts w:ascii="Trebuchet MS" w:hAnsi="Trebuchet MS"/>
          <w:sz w:val="22"/>
          <w:szCs w:val="22"/>
        </w:rPr>
        <w:t xml:space="preserve"> </w:t>
      </w:r>
      <w:r w:rsidR="00846A40">
        <w:rPr>
          <w:rFonts w:ascii="Trebuchet MS" w:hAnsi="Trebuchet MS"/>
          <w:sz w:val="22"/>
          <w:szCs w:val="22"/>
        </w:rPr>
        <w:t>wa</w:t>
      </w:r>
      <w:r w:rsidR="00CF00CA" w:rsidRPr="005F459B">
        <w:rPr>
          <w:rFonts w:ascii="Trebuchet MS" w:hAnsi="Trebuchet MS"/>
          <w:sz w:val="22"/>
          <w:szCs w:val="22"/>
        </w:rPr>
        <w:t>s</w:t>
      </w:r>
      <w:r w:rsidRPr="005F459B">
        <w:rPr>
          <w:rFonts w:ascii="Trebuchet MS" w:hAnsi="Trebuchet MS"/>
          <w:sz w:val="22"/>
          <w:szCs w:val="22"/>
        </w:rPr>
        <w:t xml:space="preserve"> used to develop a trajectory file that includes corrected aircraft position and attitude information.  The trajectory data for the entire flight survey session </w:t>
      </w:r>
      <w:r w:rsidR="00846A40">
        <w:rPr>
          <w:rFonts w:ascii="Trebuchet MS" w:hAnsi="Trebuchet MS"/>
          <w:sz w:val="22"/>
          <w:szCs w:val="22"/>
        </w:rPr>
        <w:t>we</w:t>
      </w:r>
      <w:r w:rsidRPr="005F459B">
        <w:rPr>
          <w:rFonts w:ascii="Trebuchet MS" w:hAnsi="Trebuchet MS"/>
          <w:sz w:val="22"/>
          <w:szCs w:val="22"/>
        </w:rPr>
        <w:t>re incorporated into a final smoothed best estimate</w:t>
      </w:r>
      <w:r w:rsidR="00C6642E" w:rsidRPr="005F459B">
        <w:rPr>
          <w:rFonts w:ascii="Trebuchet MS" w:hAnsi="Trebuchet MS"/>
          <w:sz w:val="22"/>
          <w:szCs w:val="22"/>
        </w:rPr>
        <w:t>d</w:t>
      </w:r>
      <w:r w:rsidRPr="005F459B">
        <w:rPr>
          <w:rFonts w:ascii="Trebuchet MS" w:hAnsi="Trebuchet MS"/>
          <w:sz w:val="22"/>
          <w:szCs w:val="22"/>
        </w:rPr>
        <w:t xml:space="preserve"> trajectory (SBET) file that contains accurate and continuous aircraft positions and attitudes.  </w:t>
      </w:r>
    </w:p>
    <w:p w:rsidR="004B6373" w:rsidRPr="005F459B" w:rsidRDefault="004B6373" w:rsidP="00691BB6">
      <w:pPr>
        <w:rPr>
          <w:rFonts w:ascii="Trebuchet MS" w:hAnsi="Trebuchet MS"/>
          <w:sz w:val="22"/>
          <w:szCs w:val="22"/>
        </w:rPr>
      </w:pPr>
    </w:p>
    <w:p w:rsidR="00E67D33" w:rsidRDefault="003C610F" w:rsidP="00E67D33">
      <w:pPr>
        <w:pStyle w:val="Heading2"/>
        <w:rPr>
          <w:i w:val="0"/>
          <w:szCs w:val="24"/>
        </w:rPr>
      </w:pPr>
      <w:bookmarkStart w:id="18" w:name="_Toc213235981"/>
      <w:r w:rsidRPr="002A6DC7">
        <w:rPr>
          <w:i w:val="0"/>
          <w:szCs w:val="24"/>
        </w:rPr>
        <w:t>3</w:t>
      </w:r>
      <w:r w:rsidR="00E67D33" w:rsidRPr="002A6DC7">
        <w:rPr>
          <w:i w:val="0"/>
          <w:szCs w:val="24"/>
        </w:rPr>
        <w:t>.3</w:t>
      </w:r>
      <w:r w:rsidR="00940DE0" w:rsidRPr="002A6DC7">
        <w:rPr>
          <w:i w:val="0"/>
          <w:szCs w:val="24"/>
        </w:rPr>
        <w:t xml:space="preserve"> </w:t>
      </w:r>
      <w:r w:rsidR="00A24A39" w:rsidRPr="002A6DC7">
        <w:rPr>
          <w:i w:val="0"/>
          <w:szCs w:val="24"/>
        </w:rPr>
        <w:t>Laser Point Processing</w:t>
      </w:r>
      <w:bookmarkEnd w:id="18"/>
    </w:p>
    <w:p w:rsidR="0075575C" w:rsidRPr="0075575C" w:rsidRDefault="0075575C" w:rsidP="0075575C"/>
    <w:p w:rsidR="00827FAA" w:rsidRPr="002A6DC7" w:rsidRDefault="00846A40" w:rsidP="00827FAA">
      <w:pPr>
        <w:rPr>
          <w:rFonts w:ascii="Trebuchet MS" w:hAnsi="Trebuchet MS"/>
          <w:sz w:val="22"/>
          <w:szCs w:val="22"/>
        </w:rPr>
      </w:pPr>
      <w:r>
        <w:rPr>
          <w:rFonts w:ascii="Trebuchet MS" w:hAnsi="Trebuchet MS"/>
          <w:sz w:val="22"/>
          <w:szCs w:val="22"/>
        </w:rPr>
        <w:t>Laser point coordinates we</w:t>
      </w:r>
      <w:r w:rsidR="00827FAA" w:rsidRPr="002A6DC7">
        <w:rPr>
          <w:rFonts w:ascii="Trebuchet MS" w:hAnsi="Trebuchet MS"/>
          <w:sz w:val="22"/>
          <w:szCs w:val="22"/>
        </w:rPr>
        <w:t xml:space="preserve">re computed using the </w:t>
      </w:r>
      <w:r w:rsidR="00BD05E5" w:rsidRPr="00BD05E5">
        <w:rPr>
          <w:rFonts w:ascii="Trebuchet MS" w:hAnsi="Trebuchet MS"/>
          <w:sz w:val="22"/>
          <w:szCs w:val="22"/>
        </w:rPr>
        <w:t xml:space="preserve">REALM software </w:t>
      </w:r>
      <w:r w:rsidR="00827FAA" w:rsidRPr="002A6DC7">
        <w:rPr>
          <w:rFonts w:ascii="Trebuchet MS" w:hAnsi="Trebuchet MS"/>
          <w:sz w:val="22"/>
          <w:szCs w:val="22"/>
        </w:rPr>
        <w:t xml:space="preserve">based on independent data from the LiDAR system (pulse time, scan angle), </w:t>
      </w:r>
      <w:r w:rsidR="00C10321" w:rsidRPr="002A6DC7">
        <w:rPr>
          <w:rFonts w:ascii="Trebuchet MS" w:hAnsi="Trebuchet MS"/>
          <w:sz w:val="22"/>
          <w:szCs w:val="22"/>
        </w:rPr>
        <w:t xml:space="preserve">and </w:t>
      </w:r>
      <w:r w:rsidR="00827FAA" w:rsidRPr="002A6DC7">
        <w:rPr>
          <w:rFonts w:ascii="Trebuchet MS" w:hAnsi="Trebuchet MS"/>
          <w:sz w:val="22"/>
          <w:szCs w:val="22"/>
        </w:rPr>
        <w:t xml:space="preserve">aircraft trajectory data (SBET).  Laser point returns (first through fourth) </w:t>
      </w:r>
      <w:r>
        <w:rPr>
          <w:rFonts w:ascii="Trebuchet MS" w:hAnsi="Trebuchet MS"/>
          <w:sz w:val="22"/>
          <w:szCs w:val="22"/>
        </w:rPr>
        <w:t>we</w:t>
      </w:r>
      <w:r w:rsidR="00827FAA" w:rsidRPr="002A6DC7">
        <w:rPr>
          <w:rFonts w:ascii="Trebuchet MS" w:hAnsi="Trebuchet MS"/>
          <w:sz w:val="22"/>
          <w:szCs w:val="22"/>
        </w:rPr>
        <w:t xml:space="preserve">re assigned an </w:t>
      </w:r>
      <w:r w:rsidR="00C10321" w:rsidRPr="002A6DC7">
        <w:rPr>
          <w:rFonts w:ascii="Trebuchet MS" w:hAnsi="Trebuchet MS"/>
          <w:sz w:val="22"/>
          <w:szCs w:val="22"/>
        </w:rPr>
        <w:t>associated (x, y, z) coordinate</w:t>
      </w:r>
      <w:r w:rsidR="00827FAA" w:rsidRPr="002A6DC7">
        <w:rPr>
          <w:rFonts w:ascii="Trebuchet MS" w:hAnsi="Trebuchet MS"/>
          <w:sz w:val="22"/>
          <w:szCs w:val="22"/>
        </w:rPr>
        <w:t xml:space="preserve"> along with unique intensity values (0-255).  The data </w:t>
      </w:r>
      <w:r>
        <w:rPr>
          <w:rFonts w:ascii="Trebuchet MS" w:hAnsi="Trebuchet MS"/>
          <w:sz w:val="22"/>
          <w:szCs w:val="22"/>
        </w:rPr>
        <w:t>we</w:t>
      </w:r>
      <w:r w:rsidR="00827FAA" w:rsidRPr="002A6DC7">
        <w:rPr>
          <w:rFonts w:ascii="Trebuchet MS" w:hAnsi="Trebuchet MS"/>
          <w:sz w:val="22"/>
          <w:szCs w:val="22"/>
        </w:rPr>
        <w:t>re output into large LAS v. 1.</w:t>
      </w:r>
      <w:r w:rsidR="00946A8A" w:rsidRPr="002A6DC7">
        <w:rPr>
          <w:rFonts w:ascii="Trebuchet MS" w:hAnsi="Trebuchet MS"/>
          <w:sz w:val="22"/>
          <w:szCs w:val="22"/>
        </w:rPr>
        <w:t>1</w:t>
      </w:r>
      <w:r w:rsidR="00827FAA" w:rsidRPr="002A6DC7">
        <w:rPr>
          <w:rFonts w:ascii="Trebuchet MS" w:hAnsi="Trebuchet MS"/>
          <w:sz w:val="22"/>
          <w:szCs w:val="22"/>
        </w:rPr>
        <w:t xml:space="preserve"> files; each point maintains the corresponding scan angle, return number (echo), intensity, and x, y, z (easting, northing, and elevation) information.  </w:t>
      </w:r>
    </w:p>
    <w:p w:rsidR="00827FAA" w:rsidRPr="002A6DC7" w:rsidRDefault="00827FAA" w:rsidP="00827FAA">
      <w:pPr>
        <w:rPr>
          <w:rFonts w:ascii="Trebuchet MS" w:hAnsi="Trebuchet MS"/>
          <w:sz w:val="22"/>
          <w:szCs w:val="22"/>
        </w:rPr>
      </w:pPr>
    </w:p>
    <w:p w:rsidR="00643D49" w:rsidRDefault="00827FAA" w:rsidP="00922C63">
      <w:pPr>
        <w:rPr>
          <w:rFonts w:ascii="Trebuchet MS" w:hAnsi="Trebuchet MS"/>
          <w:sz w:val="22"/>
          <w:szCs w:val="22"/>
        </w:rPr>
      </w:pPr>
      <w:r w:rsidRPr="002A6DC7">
        <w:rPr>
          <w:rFonts w:ascii="Trebuchet MS" w:hAnsi="Trebuchet MS"/>
          <w:sz w:val="22"/>
          <w:szCs w:val="22"/>
        </w:rPr>
        <w:t xml:space="preserve">These initial laser point </w:t>
      </w:r>
      <w:r w:rsidR="00CD3F76" w:rsidRPr="002A6DC7">
        <w:rPr>
          <w:rFonts w:ascii="Trebuchet MS" w:hAnsi="Trebuchet MS"/>
          <w:sz w:val="22"/>
          <w:szCs w:val="22"/>
        </w:rPr>
        <w:t xml:space="preserve">files </w:t>
      </w:r>
      <w:r w:rsidR="00846A40">
        <w:rPr>
          <w:rFonts w:ascii="Trebuchet MS" w:hAnsi="Trebuchet MS"/>
          <w:sz w:val="22"/>
          <w:szCs w:val="22"/>
        </w:rPr>
        <w:t>we</w:t>
      </w:r>
      <w:r w:rsidR="00CD3F76" w:rsidRPr="002A6DC7">
        <w:rPr>
          <w:rFonts w:ascii="Trebuchet MS" w:hAnsi="Trebuchet MS"/>
          <w:sz w:val="22"/>
          <w:szCs w:val="22"/>
        </w:rPr>
        <w:t>re too large for subsequent</w:t>
      </w:r>
      <w:r w:rsidR="00922C63" w:rsidRPr="002A6DC7">
        <w:rPr>
          <w:rFonts w:ascii="Trebuchet MS" w:hAnsi="Trebuchet MS"/>
          <w:sz w:val="22"/>
          <w:szCs w:val="22"/>
        </w:rPr>
        <w:t xml:space="preserve"> process</w:t>
      </w:r>
      <w:r w:rsidR="00CD3F76" w:rsidRPr="002A6DC7">
        <w:rPr>
          <w:rFonts w:ascii="Trebuchet MS" w:hAnsi="Trebuchet MS"/>
          <w:sz w:val="22"/>
          <w:szCs w:val="22"/>
        </w:rPr>
        <w:t>ing</w:t>
      </w:r>
      <w:r w:rsidRPr="002A6DC7">
        <w:rPr>
          <w:rFonts w:ascii="Trebuchet MS" w:hAnsi="Trebuchet MS"/>
          <w:sz w:val="22"/>
          <w:szCs w:val="22"/>
        </w:rPr>
        <w:t>.  To facilitate laser poi</w:t>
      </w:r>
      <w:r w:rsidR="00846A40">
        <w:rPr>
          <w:rFonts w:ascii="Trebuchet MS" w:hAnsi="Trebuchet MS"/>
          <w:sz w:val="22"/>
          <w:szCs w:val="22"/>
        </w:rPr>
        <w:t>nt processing, bins (polygons) we</w:t>
      </w:r>
      <w:r w:rsidRPr="002A6DC7">
        <w:rPr>
          <w:rFonts w:ascii="Trebuchet MS" w:hAnsi="Trebuchet MS"/>
          <w:sz w:val="22"/>
          <w:szCs w:val="22"/>
        </w:rPr>
        <w:t xml:space="preserve">re created to divide the dataset into manageable sizes </w:t>
      </w:r>
    </w:p>
    <w:p w:rsidR="00827FAA" w:rsidRPr="002A6DC7" w:rsidRDefault="00827FAA" w:rsidP="00922C63">
      <w:pPr>
        <w:rPr>
          <w:rFonts w:ascii="Trebuchet MS" w:hAnsi="Trebuchet MS"/>
          <w:sz w:val="22"/>
          <w:szCs w:val="22"/>
        </w:rPr>
      </w:pPr>
      <w:r w:rsidRPr="002A6DC7">
        <w:rPr>
          <w:rFonts w:ascii="Trebuchet MS" w:hAnsi="Trebuchet MS"/>
          <w:sz w:val="22"/>
          <w:szCs w:val="22"/>
        </w:rPr>
        <w:t>(</w:t>
      </w:r>
      <w:r w:rsidR="00E627F1" w:rsidRPr="002A6DC7">
        <w:rPr>
          <w:rFonts w:ascii="Trebuchet MS" w:hAnsi="Trebuchet MS"/>
          <w:sz w:val="22"/>
          <w:szCs w:val="22"/>
        </w:rPr>
        <w:t xml:space="preserve">&lt; </w:t>
      </w:r>
      <w:r w:rsidRPr="002A6DC7">
        <w:rPr>
          <w:rFonts w:ascii="Trebuchet MS" w:hAnsi="Trebuchet MS"/>
          <w:sz w:val="22"/>
          <w:szCs w:val="22"/>
        </w:rPr>
        <w:t xml:space="preserve">500 MB).  </w:t>
      </w:r>
      <w:r w:rsidR="00755ACD" w:rsidRPr="002A6DC7">
        <w:rPr>
          <w:rFonts w:ascii="Trebuchet MS" w:hAnsi="Trebuchet MS"/>
          <w:sz w:val="22"/>
          <w:szCs w:val="22"/>
        </w:rPr>
        <w:t>Flight</w:t>
      </w:r>
      <w:r w:rsidRPr="002A6DC7">
        <w:rPr>
          <w:rFonts w:ascii="Trebuchet MS" w:hAnsi="Trebuchet MS"/>
          <w:sz w:val="22"/>
          <w:szCs w:val="22"/>
        </w:rPr>
        <w:t xml:space="preserve">lines and LiDAR data </w:t>
      </w:r>
      <w:r w:rsidR="00846A40">
        <w:rPr>
          <w:rFonts w:ascii="Trebuchet MS" w:hAnsi="Trebuchet MS"/>
          <w:sz w:val="22"/>
          <w:szCs w:val="22"/>
        </w:rPr>
        <w:t>we</w:t>
      </w:r>
      <w:r w:rsidRPr="002A6DC7">
        <w:rPr>
          <w:rFonts w:ascii="Trebuchet MS" w:hAnsi="Trebuchet MS"/>
          <w:sz w:val="22"/>
          <w:szCs w:val="22"/>
        </w:rPr>
        <w:t>re then reviewed to ensure complete coverage of the study area and positional accuracy of the laser points.</w:t>
      </w:r>
    </w:p>
    <w:p w:rsidR="00827FAA" w:rsidRPr="002A6DC7" w:rsidRDefault="00827FAA" w:rsidP="00827FAA">
      <w:pPr>
        <w:rPr>
          <w:rFonts w:ascii="Trebuchet MS" w:hAnsi="Trebuchet MS"/>
          <w:sz w:val="22"/>
          <w:szCs w:val="22"/>
        </w:rPr>
      </w:pPr>
    </w:p>
    <w:p w:rsidR="00827FAA" w:rsidRPr="002A6DC7" w:rsidRDefault="00CD3F76" w:rsidP="00827FAA">
      <w:pPr>
        <w:rPr>
          <w:rFonts w:ascii="Trebuchet MS" w:hAnsi="Trebuchet MS"/>
          <w:sz w:val="22"/>
          <w:szCs w:val="22"/>
        </w:rPr>
      </w:pPr>
      <w:r w:rsidRPr="002A6DC7">
        <w:rPr>
          <w:rFonts w:ascii="Trebuchet MS" w:hAnsi="Trebuchet MS"/>
          <w:sz w:val="22"/>
          <w:szCs w:val="22"/>
        </w:rPr>
        <w:t>L</w:t>
      </w:r>
      <w:r w:rsidR="00827FAA" w:rsidRPr="002A6DC7">
        <w:rPr>
          <w:rFonts w:ascii="Trebuchet MS" w:hAnsi="Trebuchet MS"/>
          <w:sz w:val="22"/>
          <w:szCs w:val="22"/>
        </w:rPr>
        <w:t xml:space="preserve">aser point data </w:t>
      </w:r>
      <w:r w:rsidR="00846A40">
        <w:rPr>
          <w:rFonts w:ascii="Trebuchet MS" w:hAnsi="Trebuchet MS"/>
          <w:sz w:val="22"/>
          <w:szCs w:val="22"/>
        </w:rPr>
        <w:t>we</w:t>
      </w:r>
      <w:r w:rsidR="00827FAA" w:rsidRPr="002A6DC7">
        <w:rPr>
          <w:rFonts w:ascii="Trebuchet MS" w:hAnsi="Trebuchet MS"/>
          <w:sz w:val="22"/>
          <w:szCs w:val="22"/>
        </w:rPr>
        <w:t>re imported into</w:t>
      </w:r>
      <w:r w:rsidRPr="002A6DC7">
        <w:rPr>
          <w:rFonts w:ascii="Trebuchet MS" w:hAnsi="Trebuchet MS"/>
          <w:sz w:val="22"/>
          <w:szCs w:val="22"/>
        </w:rPr>
        <w:t xml:space="preserve"> processing</w:t>
      </w:r>
      <w:r w:rsidR="00827FAA" w:rsidRPr="002A6DC7">
        <w:rPr>
          <w:rFonts w:ascii="Trebuchet MS" w:hAnsi="Trebuchet MS"/>
          <w:sz w:val="22"/>
          <w:szCs w:val="22"/>
        </w:rPr>
        <w:t xml:space="preserve"> bins in TerraScan, a</w:t>
      </w:r>
      <w:r w:rsidRPr="002A6DC7">
        <w:rPr>
          <w:rFonts w:ascii="Trebuchet MS" w:hAnsi="Trebuchet MS"/>
          <w:sz w:val="22"/>
          <w:szCs w:val="22"/>
        </w:rPr>
        <w:t xml:space="preserve">nd </w:t>
      </w:r>
      <w:r w:rsidR="00827FAA" w:rsidRPr="002A6DC7">
        <w:rPr>
          <w:rFonts w:ascii="Trebuchet MS" w:hAnsi="Trebuchet MS"/>
          <w:sz w:val="22"/>
          <w:szCs w:val="22"/>
        </w:rPr>
        <w:t xml:space="preserve">manual calibration </w:t>
      </w:r>
      <w:r w:rsidR="00846A40">
        <w:rPr>
          <w:rFonts w:ascii="Trebuchet MS" w:hAnsi="Trebuchet MS"/>
          <w:sz w:val="22"/>
          <w:szCs w:val="22"/>
        </w:rPr>
        <w:t>wa</w:t>
      </w:r>
      <w:r w:rsidR="00827FAA" w:rsidRPr="002A6DC7">
        <w:rPr>
          <w:rFonts w:ascii="Trebuchet MS" w:hAnsi="Trebuchet MS"/>
          <w:sz w:val="22"/>
          <w:szCs w:val="22"/>
        </w:rPr>
        <w:t xml:space="preserve">s performed to assess the system offsets for pitch, roll, heading and </w:t>
      </w:r>
      <w:r w:rsidR="00653EED" w:rsidRPr="002A6DC7">
        <w:rPr>
          <w:rFonts w:ascii="Trebuchet MS" w:hAnsi="Trebuchet MS"/>
          <w:sz w:val="22"/>
          <w:szCs w:val="22"/>
        </w:rPr>
        <w:t>scale (</w:t>
      </w:r>
      <w:r w:rsidR="00827FAA" w:rsidRPr="002A6DC7">
        <w:rPr>
          <w:rFonts w:ascii="Trebuchet MS" w:hAnsi="Trebuchet MS"/>
          <w:sz w:val="22"/>
          <w:szCs w:val="22"/>
        </w:rPr>
        <w:t>mirror</w:t>
      </w:r>
      <w:r w:rsidRPr="002A6DC7">
        <w:rPr>
          <w:rFonts w:ascii="Trebuchet MS" w:hAnsi="Trebuchet MS"/>
          <w:sz w:val="22"/>
          <w:szCs w:val="22"/>
        </w:rPr>
        <w:t xml:space="preserve"> flex</w:t>
      </w:r>
      <w:r w:rsidR="00653EED" w:rsidRPr="002A6DC7">
        <w:rPr>
          <w:rFonts w:ascii="Trebuchet MS" w:hAnsi="Trebuchet MS"/>
          <w:sz w:val="22"/>
          <w:szCs w:val="22"/>
        </w:rPr>
        <w:t>)</w:t>
      </w:r>
      <w:r w:rsidR="00827FAA" w:rsidRPr="002A6DC7">
        <w:rPr>
          <w:rFonts w:ascii="Trebuchet MS" w:hAnsi="Trebuchet MS"/>
          <w:sz w:val="22"/>
          <w:szCs w:val="22"/>
        </w:rPr>
        <w:t xml:space="preserve">.  Using a geometric relationship developed by Watershed Sciences, each of these offsets </w:t>
      </w:r>
      <w:r w:rsidR="00846A40">
        <w:rPr>
          <w:rFonts w:ascii="Trebuchet MS" w:hAnsi="Trebuchet MS"/>
          <w:sz w:val="22"/>
          <w:szCs w:val="22"/>
        </w:rPr>
        <w:t>wa</w:t>
      </w:r>
      <w:r w:rsidR="00827FAA" w:rsidRPr="002A6DC7">
        <w:rPr>
          <w:rFonts w:ascii="Trebuchet MS" w:hAnsi="Trebuchet MS"/>
          <w:sz w:val="22"/>
          <w:szCs w:val="22"/>
        </w:rPr>
        <w:t>s resolved and corrected if necessary.</w:t>
      </w:r>
    </w:p>
    <w:p w:rsidR="00827FAA" w:rsidRPr="002A6DC7" w:rsidRDefault="00827FAA" w:rsidP="00827FAA">
      <w:pPr>
        <w:rPr>
          <w:rFonts w:ascii="Trebuchet MS" w:hAnsi="Trebuchet MS"/>
          <w:sz w:val="22"/>
          <w:szCs w:val="22"/>
        </w:rPr>
      </w:pPr>
    </w:p>
    <w:p w:rsidR="00827FAA" w:rsidRPr="002A6DC7" w:rsidRDefault="00827FAA" w:rsidP="00827FAA">
      <w:pPr>
        <w:rPr>
          <w:rFonts w:ascii="Trebuchet MS" w:hAnsi="Trebuchet MS"/>
          <w:sz w:val="22"/>
          <w:szCs w:val="22"/>
        </w:rPr>
      </w:pPr>
      <w:r w:rsidRPr="002A6DC7">
        <w:rPr>
          <w:rFonts w:ascii="Trebuchet MS" w:hAnsi="Trebuchet MS"/>
          <w:sz w:val="22"/>
          <w:szCs w:val="22"/>
        </w:rPr>
        <w:t xml:space="preserve">LiDAR points </w:t>
      </w:r>
      <w:r w:rsidR="00846A40">
        <w:rPr>
          <w:rFonts w:ascii="Trebuchet MS" w:hAnsi="Trebuchet MS"/>
          <w:sz w:val="22"/>
          <w:szCs w:val="22"/>
        </w:rPr>
        <w:t>we</w:t>
      </w:r>
      <w:r w:rsidRPr="002A6DC7">
        <w:rPr>
          <w:rFonts w:ascii="Trebuchet MS" w:hAnsi="Trebuchet MS"/>
          <w:sz w:val="22"/>
          <w:szCs w:val="22"/>
        </w:rPr>
        <w:t>re then filtered for noise, pits</w:t>
      </w:r>
      <w:r w:rsidR="00CD3F76" w:rsidRPr="002A6DC7">
        <w:rPr>
          <w:rFonts w:ascii="Trebuchet MS" w:hAnsi="Trebuchet MS"/>
          <w:sz w:val="22"/>
          <w:szCs w:val="22"/>
        </w:rPr>
        <w:t xml:space="preserve"> (artificial low points)</w:t>
      </w:r>
      <w:r w:rsidRPr="002A6DC7">
        <w:rPr>
          <w:rFonts w:ascii="Trebuchet MS" w:hAnsi="Trebuchet MS"/>
          <w:sz w:val="22"/>
          <w:szCs w:val="22"/>
        </w:rPr>
        <w:t xml:space="preserve"> and birds </w:t>
      </w:r>
      <w:r w:rsidR="00CD3F76" w:rsidRPr="002A6DC7">
        <w:rPr>
          <w:rFonts w:ascii="Trebuchet MS" w:hAnsi="Trebuchet MS"/>
          <w:sz w:val="22"/>
          <w:szCs w:val="22"/>
        </w:rPr>
        <w:t xml:space="preserve">(true birds as well as erroneously high points) </w:t>
      </w:r>
      <w:r w:rsidRPr="002A6DC7">
        <w:rPr>
          <w:rFonts w:ascii="Trebuchet MS" w:hAnsi="Trebuchet MS"/>
          <w:sz w:val="22"/>
          <w:szCs w:val="22"/>
        </w:rPr>
        <w:t xml:space="preserve">by screening for absolute elevation limits, isolated points and height above ground.  Each bin </w:t>
      </w:r>
      <w:r w:rsidR="00846A40">
        <w:rPr>
          <w:rFonts w:ascii="Trebuchet MS" w:hAnsi="Trebuchet MS"/>
          <w:sz w:val="22"/>
          <w:szCs w:val="22"/>
        </w:rPr>
        <w:t>wa</w:t>
      </w:r>
      <w:r w:rsidRPr="002A6DC7">
        <w:rPr>
          <w:rFonts w:ascii="Trebuchet MS" w:hAnsi="Trebuchet MS"/>
          <w:sz w:val="22"/>
          <w:szCs w:val="22"/>
        </w:rPr>
        <w:t>s then</w:t>
      </w:r>
      <w:r w:rsidR="00CD3F76" w:rsidRPr="002A6DC7">
        <w:rPr>
          <w:rFonts w:ascii="Trebuchet MS" w:hAnsi="Trebuchet MS"/>
          <w:sz w:val="22"/>
          <w:szCs w:val="22"/>
        </w:rPr>
        <w:t xml:space="preserve"> manually </w:t>
      </w:r>
      <w:r w:rsidRPr="002A6DC7">
        <w:rPr>
          <w:rFonts w:ascii="Trebuchet MS" w:hAnsi="Trebuchet MS"/>
          <w:sz w:val="22"/>
          <w:szCs w:val="22"/>
        </w:rPr>
        <w:t>inspec</w:t>
      </w:r>
      <w:r w:rsidR="00CD3F76" w:rsidRPr="002A6DC7">
        <w:rPr>
          <w:rFonts w:ascii="Trebuchet MS" w:hAnsi="Trebuchet MS"/>
          <w:sz w:val="22"/>
          <w:szCs w:val="22"/>
        </w:rPr>
        <w:t xml:space="preserve">ted for </w:t>
      </w:r>
      <w:r w:rsidR="00434ED7" w:rsidRPr="002A6DC7">
        <w:rPr>
          <w:rFonts w:ascii="Trebuchet MS" w:hAnsi="Trebuchet MS"/>
          <w:sz w:val="22"/>
          <w:szCs w:val="22"/>
        </w:rPr>
        <w:t xml:space="preserve">remaining </w:t>
      </w:r>
      <w:r w:rsidR="00CD3F76" w:rsidRPr="002A6DC7">
        <w:rPr>
          <w:rFonts w:ascii="Trebuchet MS" w:hAnsi="Trebuchet MS"/>
          <w:sz w:val="22"/>
          <w:szCs w:val="22"/>
        </w:rPr>
        <w:t>pits and birds and</w:t>
      </w:r>
      <w:r w:rsidRPr="002A6DC7">
        <w:rPr>
          <w:rFonts w:ascii="Trebuchet MS" w:hAnsi="Trebuchet MS"/>
          <w:sz w:val="22"/>
          <w:szCs w:val="22"/>
        </w:rPr>
        <w:t xml:space="preserve"> spurious points </w:t>
      </w:r>
      <w:r w:rsidR="00846A40">
        <w:rPr>
          <w:rFonts w:ascii="Trebuchet MS" w:hAnsi="Trebuchet MS"/>
          <w:sz w:val="22"/>
          <w:szCs w:val="22"/>
        </w:rPr>
        <w:t>we</w:t>
      </w:r>
      <w:r w:rsidRPr="002A6DC7">
        <w:rPr>
          <w:rFonts w:ascii="Trebuchet MS" w:hAnsi="Trebuchet MS"/>
          <w:sz w:val="22"/>
          <w:szCs w:val="22"/>
        </w:rPr>
        <w:t>re removed</w:t>
      </w:r>
      <w:r w:rsidR="00CD3F76" w:rsidRPr="002A6DC7">
        <w:rPr>
          <w:rFonts w:ascii="Trebuchet MS" w:hAnsi="Trebuchet MS"/>
          <w:sz w:val="22"/>
          <w:szCs w:val="22"/>
        </w:rPr>
        <w:t xml:space="preserve">.  In </w:t>
      </w:r>
      <w:r w:rsidRPr="002A6DC7">
        <w:rPr>
          <w:rFonts w:ascii="Trebuchet MS" w:hAnsi="Trebuchet MS"/>
          <w:sz w:val="22"/>
          <w:szCs w:val="22"/>
        </w:rPr>
        <w:t xml:space="preserve">a bin </w:t>
      </w:r>
      <w:r w:rsidR="000C5E3B" w:rsidRPr="002A6DC7">
        <w:rPr>
          <w:rFonts w:ascii="Trebuchet MS" w:hAnsi="Trebuchet MS"/>
          <w:sz w:val="22"/>
          <w:szCs w:val="22"/>
        </w:rPr>
        <w:t>containing approximately 7.5-9</w:t>
      </w:r>
      <w:r w:rsidR="009342F3" w:rsidRPr="002A6DC7">
        <w:rPr>
          <w:rFonts w:ascii="Trebuchet MS" w:hAnsi="Trebuchet MS"/>
          <w:sz w:val="22"/>
          <w:szCs w:val="22"/>
        </w:rPr>
        <w:t>.0</w:t>
      </w:r>
      <w:r w:rsidR="000C5E3B" w:rsidRPr="002A6DC7">
        <w:rPr>
          <w:rFonts w:ascii="Trebuchet MS" w:hAnsi="Trebuchet MS"/>
          <w:sz w:val="22"/>
          <w:szCs w:val="22"/>
        </w:rPr>
        <w:t xml:space="preserve"> million points</w:t>
      </w:r>
      <w:r w:rsidRPr="002A6DC7">
        <w:rPr>
          <w:rFonts w:ascii="Trebuchet MS" w:hAnsi="Trebuchet MS"/>
          <w:sz w:val="22"/>
          <w:szCs w:val="22"/>
        </w:rPr>
        <w:t xml:space="preserve">, an average of </w:t>
      </w:r>
      <w:r w:rsidR="00404E8A" w:rsidRPr="002A6DC7">
        <w:rPr>
          <w:rFonts w:ascii="Trebuchet MS" w:hAnsi="Trebuchet MS"/>
          <w:sz w:val="22"/>
          <w:szCs w:val="22"/>
        </w:rPr>
        <w:t>50-100</w:t>
      </w:r>
      <w:r w:rsidRPr="002A6DC7">
        <w:rPr>
          <w:rFonts w:ascii="Trebuchet MS" w:hAnsi="Trebuchet MS"/>
          <w:sz w:val="22"/>
          <w:szCs w:val="22"/>
        </w:rPr>
        <w:t xml:space="preserve"> points </w:t>
      </w:r>
      <w:r w:rsidR="00846A40">
        <w:rPr>
          <w:rFonts w:ascii="Trebuchet MS" w:hAnsi="Trebuchet MS"/>
          <w:sz w:val="22"/>
          <w:szCs w:val="22"/>
        </w:rPr>
        <w:t>a</w:t>
      </w:r>
      <w:r w:rsidRPr="002A6DC7">
        <w:rPr>
          <w:rFonts w:ascii="Trebuchet MS" w:hAnsi="Trebuchet MS"/>
          <w:sz w:val="22"/>
          <w:szCs w:val="22"/>
        </w:rPr>
        <w:t>re typically found to be artificially low or high.</w:t>
      </w:r>
      <w:r w:rsidR="00434ED7" w:rsidRPr="002A6DC7">
        <w:rPr>
          <w:rFonts w:ascii="Trebuchet MS" w:hAnsi="Trebuchet MS"/>
          <w:sz w:val="22"/>
          <w:szCs w:val="22"/>
        </w:rPr>
        <w:t xml:space="preserve">  </w:t>
      </w:r>
      <w:r w:rsidRPr="002A6DC7">
        <w:rPr>
          <w:rFonts w:ascii="Trebuchet MS" w:hAnsi="Trebuchet MS"/>
          <w:sz w:val="22"/>
          <w:szCs w:val="22"/>
        </w:rPr>
        <w:t xml:space="preserve"> Common sources of non-terrestrial returns are clouds, birds, vapor</w:t>
      </w:r>
      <w:r w:rsidR="00E627F1" w:rsidRPr="002A6DC7">
        <w:rPr>
          <w:rFonts w:ascii="Trebuchet MS" w:hAnsi="Trebuchet MS"/>
          <w:sz w:val="22"/>
          <w:szCs w:val="22"/>
        </w:rPr>
        <w:t>,</w:t>
      </w:r>
      <w:r w:rsidRPr="002A6DC7">
        <w:rPr>
          <w:rFonts w:ascii="Trebuchet MS" w:hAnsi="Trebuchet MS"/>
          <w:sz w:val="22"/>
          <w:szCs w:val="22"/>
        </w:rPr>
        <w:t xml:space="preserve"> haze</w:t>
      </w:r>
      <w:r w:rsidR="00916035">
        <w:rPr>
          <w:rFonts w:ascii="Trebuchet MS" w:hAnsi="Trebuchet MS"/>
          <w:sz w:val="22"/>
          <w:szCs w:val="22"/>
        </w:rPr>
        <w:t>, decks, brush piles, etc</w:t>
      </w:r>
      <w:r w:rsidRPr="002A6DC7">
        <w:rPr>
          <w:rFonts w:ascii="Trebuchet MS" w:hAnsi="Trebuchet MS"/>
          <w:sz w:val="22"/>
          <w:szCs w:val="22"/>
        </w:rPr>
        <w:t xml:space="preserve">.  </w:t>
      </w:r>
    </w:p>
    <w:p w:rsidR="00F949F2" w:rsidRPr="002A6DC7" w:rsidRDefault="00F949F2" w:rsidP="00F949F2">
      <w:pPr>
        <w:rPr>
          <w:rFonts w:ascii="Trebuchet MS" w:hAnsi="Trebuchet MS"/>
          <w:sz w:val="22"/>
          <w:szCs w:val="22"/>
        </w:rPr>
      </w:pPr>
    </w:p>
    <w:p w:rsidR="00827FAA" w:rsidRPr="002A6DC7" w:rsidRDefault="00CD3F76" w:rsidP="00827FAA">
      <w:pPr>
        <w:rPr>
          <w:rFonts w:ascii="Trebuchet MS" w:hAnsi="Trebuchet MS"/>
          <w:sz w:val="22"/>
          <w:szCs w:val="22"/>
        </w:rPr>
      </w:pPr>
      <w:r w:rsidRPr="002A6DC7">
        <w:rPr>
          <w:rFonts w:ascii="Trebuchet MS" w:hAnsi="Trebuchet MS"/>
          <w:sz w:val="22"/>
          <w:szCs w:val="22"/>
        </w:rPr>
        <w:t>I</w:t>
      </w:r>
      <w:r w:rsidR="00755ACD" w:rsidRPr="002A6DC7">
        <w:rPr>
          <w:rFonts w:ascii="Trebuchet MS" w:hAnsi="Trebuchet MS"/>
          <w:sz w:val="22"/>
          <w:szCs w:val="22"/>
        </w:rPr>
        <w:t xml:space="preserve">nternal calibration </w:t>
      </w:r>
      <w:r w:rsidR="00846A40">
        <w:rPr>
          <w:rFonts w:ascii="Trebuchet MS" w:hAnsi="Trebuchet MS"/>
          <w:sz w:val="22"/>
          <w:szCs w:val="22"/>
        </w:rPr>
        <w:t>wa</w:t>
      </w:r>
      <w:r w:rsidR="00755ACD" w:rsidRPr="002A6DC7">
        <w:rPr>
          <w:rFonts w:ascii="Trebuchet MS" w:hAnsi="Trebuchet MS"/>
          <w:sz w:val="22"/>
          <w:szCs w:val="22"/>
        </w:rPr>
        <w:t xml:space="preserve">s refined using TerraMatch.  Points from overlapping lines </w:t>
      </w:r>
      <w:r w:rsidR="00846A40">
        <w:rPr>
          <w:rFonts w:ascii="Trebuchet MS" w:hAnsi="Trebuchet MS"/>
          <w:sz w:val="22"/>
          <w:szCs w:val="22"/>
        </w:rPr>
        <w:t>we</w:t>
      </w:r>
      <w:r w:rsidR="00755ACD" w:rsidRPr="002A6DC7">
        <w:rPr>
          <w:rFonts w:ascii="Trebuchet MS" w:hAnsi="Trebuchet MS"/>
          <w:sz w:val="22"/>
          <w:szCs w:val="22"/>
        </w:rPr>
        <w:t xml:space="preserve">re tested for internal consistency and final adjustments </w:t>
      </w:r>
      <w:r w:rsidR="00846A40">
        <w:rPr>
          <w:rFonts w:ascii="Trebuchet MS" w:hAnsi="Trebuchet MS"/>
          <w:sz w:val="22"/>
          <w:szCs w:val="22"/>
        </w:rPr>
        <w:t>we</w:t>
      </w:r>
      <w:r w:rsidR="00755ACD" w:rsidRPr="002A6DC7">
        <w:rPr>
          <w:rFonts w:ascii="Trebuchet MS" w:hAnsi="Trebuchet MS"/>
          <w:sz w:val="22"/>
          <w:szCs w:val="22"/>
        </w:rPr>
        <w:t>re made for system misalignments (i.e., pitch, roll, heading offsets and scale).  Automated sensor attitude and scale corrections yield</w:t>
      </w:r>
      <w:r w:rsidR="00846A40">
        <w:rPr>
          <w:rFonts w:ascii="Trebuchet MS" w:hAnsi="Trebuchet MS"/>
          <w:sz w:val="22"/>
          <w:szCs w:val="22"/>
        </w:rPr>
        <w:t>ed</w:t>
      </w:r>
      <w:r w:rsidR="00755ACD" w:rsidRPr="002A6DC7">
        <w:rPr>
          <w:rFonts w:ascii="Trebuchet MS" w:hAnsi="Trebuchet MS"/>
          <w:sz w:val="22"/>
          <w:szCs w:val="22"/>
        </w:rPr>
        <w:t xml:space="preserve"> 3-5 cm improvements in the relative accuracy.  Once system misalignments </w:t>
      </w:r>
      <w:r w:rsidR="00846A40">
        <w:rPr>
          <w:rFonts w:ascii="Trebuchet MS" w:hAnsi="Trebuchet MS"/>
          <w:sz w:val="22"/>
          <w:szCs w:val="22"/>
        </w:rPr>
        <w:t>we</w:t>
      </w:r>
      <w:r w:rsidR="00755ACD" w:rsidRPr="002A6DC7">
        <w:rPr>
          <w:rFonts w:ascii="Trebuchet MS" w:hAnsi="Trebuchet MS"/>
          <w:sz w:val="22"/>
          <w:szCs w:val="22"/>
        </w:rPr>
        <w:t xml:space="preserve">re </w:t>
      </w:r>
      <w:r w:rsidR="00755ACD" w:rsidRPr="002A6DC7">
        <w:rPr>
          <w:rFonts w:ascii="Trebuchet MS" w:hAnsi="Trebuchet MS"/>
          <w:sz w:val="22"/>
          <w:szCs w:val="22"/>
        </w:rPr>
        <w:lastRenderedPageBreak/>
        <w:t xml:space="preserve">corrected, vertical GPS drift </w:t>
      </w:r>
      <w:r w:rsidR="00846A40">
        <w:rPr>
          <w:rFonts w:ascii="Trebuchet MS" w:hAnsi="Trebuchet MS"/>
          <w:sz w:val="22"/>
          <w:szCs w:val="22"/>
        </w:rPr>
        <w:t>wa</w:t>
      </w:r>
      <w:r w:rsidR="00755ACD" w:rsidRPr="002A6DC7">
        <w:rPr>
          <w:rFonts w:ascii="Trebuchet MS" w:hAnsi="Trebuchet MS"/>
          <w:sz w:val="22"/>
          <w:szCs w:val="22"/>
        </w:rPr>
        <w:t xml:space="preserve">s then resolved and removed per flight line, yielding a slight improvement (&lt;1 cm) in relative accuracy.  </w:t>
      </w:r>
    </w:p>
    <w:p w:rsidR="00C224D0" w:rsidRPr="002A6DC7" w:rsidRDefault="00C224D0" w:rsidP="00C224D0">
      <w:pPr>
        <w:rPr>
          <w:rFonts w:ascii="Trebuchet MS" w:hAnsi="Trebuchet MS"/>
          <w:sz w:val="22"/>
          <w:szCs w:val="22"/>
        </w:rPr>
      </w:pPr>
    </w:p>
    <w:p w:rsidR="00C224D0" w:rsidRPr="002A6DC7" w:rsidRDefault="00C224D0" w:rsidP="00C224D0">
      <w:pPr>
        <w:rPr>
          <w:rFonts w:ascii="Trebuchet MS" w:hAnsi="Trebuchet MS"/>
          <w:sz w:val="22"/>
          <w:szCs w:val="22"/>
        </w:rPr>
      </w:pPr>
      <w:r w:rsidRPr="002A6DC7">
        <w:rPr>
          <w:rFonts w:ascii="Trebuchet MS" w:hAnsi="Trebuchet MS"/>
          <w:sz w:val="22"/>
          <w:szCs w:val="22"/>
        </w:rPr>
        <w:t xml:space="preserve">The TerraScan software suite is designed specifically for classifying near-ground points (Soininen, 2004).  </w:t>
      </w:r>
      <w:r w:rsidR="00ED49A5" w:rsidRPr="002A6DC7">
        <w:rPr>
          <w:rFonts w:ascii="Trebuchet MS" w:hAnsi="Trebuchet MS"/>
          <w:sz w:val="22"/>
          <w:szCs w:val="22"/>
        </w:rPr>
        <w:t>The processing sequence beg</w:t>
      </w:r>
      <w:r w:rsidR="00846A40">
        <w:rPr>
          <w:rFonts w:ascii="Trebuchet MS" w:hAnsi="Trebuchet MS"/>
          <w:sz w:val="22"/>
          <w:szCs w:val="22"/>
        </w:rPr>
        <w:t>an</w:t>
      </w:r>
      <w:r w:rsidR="00ED49A5" w:rsidRPr="002A6DC7">
        <w:rPr>
          <w:rFonts w:ascii="Trebuchet MS" w:hAnsi="Trebuchet MS"/>
          <w:sz w:val="22"/>
          <w:szCs w:val="22"/>
        </w:rPr>
        <w:t xml:space="preserve"> by ‘removing’ all points that </w:t>
      </w:r>
      <w:r w:rsidR="00846A40">
        <w:rPr>
          <w:rFonts w:ascii="Trebuchet MS" w:hAnsi="Trebuchet MS"/>
          <w:sz w:val="22"/>
          <w:szCs w:val="22"/>
        </w:rPr>
        <w:t>we</w:t>
      </w:r>
      <w:r w:rsidR="00ED49A5" w:rsidRPr="002A6DC7">
        <w:rPr>
          <w:rFonts w:ascii="Trebuchet MS" w:hAnsi="Trebuchet MS"/>
          <w:sz w:val="22"/>
          <w:szCs w:val="22"/>
        </w:rPr>
        <w:t>re not ‘near’ the earth based</w:t>
      </w:r>
      <w:r w:rsidR="00354AB2" w:rsidRPr="002A6DC7">
        <w:rPr>
          <w:rFonts w:ascii="Trebuchet MS" w:hAnsi="Trebuchet MS"/>
          <w:sz w:val="22"/>
          <w:szCs w:val="22"/>
        </w:rPr>
        <w:t xml:space="preserve"> on</w:t>
      </w:r>
      <w:r w:rsidR="00ED49A5" w:rsidRPr="002A6DC7">
        <w:rPr>
          <w:rFonts w:ascii="Trebuchet MS" w:hAnsi="Trebuchet MS"/>
          <w:sz w:val="22"/>
          <w:szCs w:val="22"/>
        </w:rPr>
        <w:t xml:space="preserve"> geometric constraints used to evaluate multi-return points.  The resulting bare earth (ground) model </w:t>
      </w:r>
      <w:r w:rsidR="00846A40">
        <w:rPr>
          <w:rFonts w:ascii="Trebuchet MS" w:hAnsi="Trebuchet MS"/>
          <w:sz w:val="22"/>
          <w:szCs w:val="22"/>
        </w:rPr>
        <w:t>wa</w:t>
      </w:r>
      <w:r w:rsidR="00ED49A5" w:rsidRPr="002A6DC7">
        <w:rPr>
          <w:rFonts w:ascii="Trebuchet MS" w:hAnsi="Trebuchet MS"/>
          <w:sz w:val="22"/>
          <w:szCs w:val="22"/>
        </w:rPr>
        <w:t xml:space="preserve">s visually inspected and additional ground point modeling </w:t>
      </w:r>
      <w:r w:rsidR="00846A40">
        <w:rPr>
          <w:rFonts w:ascii="Trebuchet MS" w:hAnsi="Trebuchet MS"/>
          <w:sz w:val="22"/>
          <w:szCs w:val="22"/>
        </w:rPr>
        <w:t>wa</w:t>
      </w:r>
      <w:r w:rsidR="00ED49A5" w:rsidRPr="002A6DC7">
        <w:rPr>
          <w:rFonts w:ascii="Trebuchet MS" w:hAnsi="Trebuchet MS"/>
          <w:sz w:val="22"/>
          <w:szCs w:val="22"/>
        </w:rPr>
        <w:t>s performed in site-</w:t>
      </w:r>
      <w:r w:rsidR="00434ED7" w:rsidRPr="002A6DC7">
        <w:rPr>
          <w:rFonts w:ascii="Trebuchet MS" w:hAnsi="Trebuchet MS"/>
          <w:sz w:val="22"/>
          <w:szCs w:val="22"/>
        </w:rPr>
        <w:t>specific areas</w:t>
      </w:r>
      <w:r w:rsidR="00ED49A5" w:rsidRPr="002A6DC7">
        <w:rPr>
          <w:rFonts w:ascii="Trebuchet MS" w:hAnsi="Trebuchet MS"/>
          <w:sz w:val="22"/>
          <w:szCs w:val="22"/>
        </w:rPr>
        <w:t xml:space="preserve"> to improve ground detail.  This</w:t>
      </w:r>
      <w:r w:rsidR="002D7FD3" w:rsidRPr="002A6DC7">
        <w:rPr>
          <w:rFonts w:ascii="Trebuchet MS" w:hAnsi="Trebuchet MS"/>
          <w:sz w:val="22"/>
          <w:szCs w:val="22"/>
        </w:rPr>
        <w:t xml:space="preserve"> manual editing of grounds</w:t>
      </w:r>
      <w:r w:rsidR="00846A40">
        <w:rPr>
          <w:rFonts w:ascii="Trebuchet MS" w:hAnsi="Trebuchet MS"/>
          <w:sz w:val="22"/>
          <w:szCs w:val="22"/>
        </w:rPr>
        <w:t xml:space="preserve"> often occurs</w:t>
      </w:r>
      <w:r w:rsidR="00434ED7" w:rsidRPr="002A6DC7">
        <w:rPr>
          <w:rFonts w:ascii="Trebuchet MS" w:hAnsi="Trebuchet MS"/>
          <w:sz w:val="22"/>
          <w:szCs w:val="22"/>
        </w:rPr>
        <w:t xml:space="preserve"> in areas</w:t>
      </w:r>
      <w:r w:rsidR="00ED49A5" w:rsidRPr="002A6DC7">
        <w:rPr>
          <w:rFonts w:ascii="Trebuchet MS" w:hAnsi="Trebuchet MS"/>
          <w:sz w:val="22"/>
          <w:szCs w:val="22"/>
        </w:rPr>
        <w:t xml:space="preserve"> with known ground modeling deficiencies, such as: bedrock outcrops, cliffs, deeply incised stream banks, and dense vegetation.  In some cases,</w:t>
      </w:r>
      <w:r w:rsidR="00434ED7" w:rsidRPr="002A6DC7">
        <w:rPr>
          <w:rFonts w:ascii="Trebuchet MS" w:hAnsi="Trebuchet MS"/>
          <w:sz w:val="22"/>
          <w:szCs w:val="22"/>
        </w:rPr>
        <w:t xml:space="preserve"> automated</w:t>
      </w:r>
      <w:r w:rsidR="00ED49A5" w:rsidRPr="002A6DC7">
        <w:rPr>
          <w:rFonts w:ascii="Trebuchet MS" w:hAnsi="Trebuchet MS"/>
          <w:sz w:val="22"/>
          <w:szCs w:val="22"/>
        </w:rPr>
        <w:t xml:space="preserve"> ground point classification </w:t>
      </w:r>
      <w:r w:rsidR="00D13142">
        <w:rPr>
          <w:rFonts w:ascii="Trebuchet MS" w:hAnsi="Trebuchet MS"/>
          <w:sz w:val="22"/>
          <w:szCs w:val="22"/>
        </w:rPr>
        <w:t xml:space="preserve">erroneously </w:t>
      </w:r>
      <w:r w:rsidR="00ED49A5" w:rsidRPr="002A6DC7">
        <w:rPr>
          <w:rFonts w:ascii="Trebuchet MS" w:hAnsi="Trebuchet MS"/>
          <w:sz w:val="22"/>
          <w:szCs w:val="22"/>
        </w:rPr>
        <w:t>include</w:t>
      </w:r>
      <w:r w:rsidR="00846A40">
        <w:rPr>
          <w:rFonts w:ascii="Trebuchet MS" w:hAnsi="Trebuchet MS"/>
          <w:sz w:val="22"/>
          <w:szCs w:val="22"/>
        </w:rPr>
        <w:t>d</w:t>
      </w:r>
      <w:r w:rsidR="00ED49A5" w:rsidRPr="002A6DC7">
        <w:rPr>
          <w:rFonts w:ascii="Trebuchet MS" w:hAnsi="Trebuchet MS"/>
          <w:sz w:val="22"/>
          <w:szCs w:val="22"/>
        </w:rPr>
        <w:t xml:space="preserve"> known vegetation (i.e., understory, low/dense shrubs, etc.)</w:t>
      </w:r>
      <w:r w:rsidR="002D7FD3" w:rsidRPr="002A6DC7">
        <w:rPr>
          <w:rFonts w:ascii="Trebuchet MS" w:hAnsi="Trebuchet MS"/>
          <w:sz w:val="22"/>
          <w:szCs w:val="22"/>
        </w:rPr>
        <w:t>.</w:t>
      </w:r>
      <w:r w:rsidR="00ED49A5" w:rsidRPr="002A6DC7">
        <w:rPr>
          <w:rFonts w:ascii="Trebuchet MS" w:hAnsi="Trebuchet MS"/>
          <w:sz w:val="22"/>
          <w:szCs w:val="22"/>
        </w:rPr>
        <w:t xml:space="preserve"> </w:t>
      </w:r>
      <w:r w:rsidR="002D7FD3" w:rsidRPr="002A6DC7">
        <w:rPr>
          <w:rFonts w:ascii="Trebuchet MS" w:hAnsi="Trebuchet MS"/>
          <w:sz w:val="22"/>
          <w:szCs w:val="22"/>
        </w:rPr>
        <w:t xml:space="preserve"> </w:t>
      </w:r>
      <w:r w:rsidR="002D7FD3" w:rsidRPr="00427902">
        <w:rPr>
          <w:rFonts w:ascii="Trebuchet MS" w:hAnsi="Trebuchet MS"/>
          <w:sz w:val="22"/>
          <w:szCs w:val="22"/>
        </w:rPr>
        <w:t>T</w:t>
      </w:r>
      <w:r w:rsidR="00ED49A5" w:rsidRPr="00427902">
        <w:rPr>
          <w:rFonts w:ascii="Trebuchet MS" w:hAnsi="Trebuchet MS"/>
          <w:sz w:val="22"/>
          <w:szCs w:val="22"/>
        </w:rPr>
        <w:t xml:space="preserve">hese points </w:t>
      </w:r>
      <w:r w:rsidR="00846A40" w:rsidRPr="00427902">
        <w:rPr>
          <w:rFonts w:ascii="Trebuchet MS" w:hAnsi="Trebuchet MS"/>
          <w:sz w:val="22"/>
          <w:szCs w:val="22"/>
        </w:rPr>
        <w:t>we</w:t>
      </w:r>
      <w:r w:rsidR="00ED49A5" w:rsidRPr="00427902">
        <w:rPr>
          <w:rFonts w:ascii="Trebuchet MS" w:hAnsi="Trebuchet MS"/>
          <w:sz w:val="22"/>
          <w:szCs w:val="22"/>
        </w:rPr>
        <w:t xml:space="preserve">re </w:t>
      </w:r>
      <w:r w:rsidR="000A6456" w:rsidRPr="00427902">
        <w:rPr>
          <w:rFonts w:ascii="Trebuchet MS" w:hAnsi="Trebuchet MS"/>
          <w:sz w:val="22"/>
          <w:szCs w:val="22"/>
        </w:rPr>
        <w:t xml:space="preserve">manually </w:t>
      </w:r>
      <w:r w:rsidR="00ED49A5" w:rsidRPr="00427902">
        <w:rPr>
          <w:rFonts w:ascii="Trebuchet MS" w:hAnsi="Trebuchet MS"/>
          <w:sz w:val="22"/>
          <w:szCs w:val="22"/>
        </w:rPr>
        <w:t>reclassified as non-grounds.  Ground surface raster</w:t>
      </w:r>
      <w:r w:rsidR="00EF683E" w:rsidRPr="00427902">
        <w:rPr>
          <w:rFonts w:ascii="Trebuchet MS" w:hAnsi="Trebuchet MS"/>
          <w:sz w:val="22"/>
          <w:szCs w:val="22"/>
        </w:rPr>
        <w:t xml:space="preserve">s </w:t>
      </w:r>
      <w:r w:rsidR="00846A40" w:rsidRPr="00427902">
        <w:rPr>
          <w:rFonts w:ascii="Trebuchet MS" w:hAnsi="Trebuchet MS"/>
          <w:sz w:val="22"/>
          <w:szCs w:val="22"/>
        </w:rPr>
        <w:t>we</w:t>
      </w:r>
      <w:r w:rsidR="00ED49A5" w:rsidRPr="00427902">
        <w:rPr>
          <w:rFonts w:ascii="Trebuchet MS" w:hAnsi="Trebuchet MS"/>
          <w:sz w:val="22"/>
          <w:szCs w:val="22"/>
        </w:rPr>
        <w:t>re developed from triangulated irregular networks (TINs) of ground points.</w:t>
      </w:r>
      <w:r w:rsidR="001E2397" w:rsidRPr="002A6DC7">
        <w:rPr>
          <w:rFonts w:ascii="Trebuchet MS" w:hAnsi="Trebuchet MS"/>
          <w:sz w:val="22"/>
          <w:szCs w:val="22"/>
        </w:rPr>
        <w:t xml:space="preserve">  </w:t>
      </w:r>
    </w:p>
    <w:p w:rsidR="004B6373" w:rsidRDefault="004B6373" w:rsidP="00515CB6">
      <w:pPr>
        <w:pStyle w:val="Heading2"/>
        <w:rPr>
          <w:i w:val="0"/>
          <w:szCs w:val="24"/>
        </w:rPr>
      </w:pPr>
    </w:p>
    <w:p w:rsidR="00515CB6" w:rsidRDefault="00515CB6" w:rsidP="00515CB6">
      <w:pPr>
        <w:pStyle w:val="Heading2"/>
        <w:rPr>
          <w:i w:val="0"/>
          <w:szCs w:val="24"/>
        </w:rPr>
      </w:pPr>
      <w:bookmarkStart w:id="19" w:name="_Toc213235982"/>
      <w:r w:rsidRPr="002A6DC7">
        <w:rPr>
          <w:i w:val="0"/>
          <w:szCs w:val="24"/>
        </w:rPr>
        <w:t>3</w:t>
      </w:r>
      <w:r>
        <w:rPr>
          <w:i w:val="0"/>
          <w:szCs w:val="24"/>
        </w:rPr>
        <w:t>.4</w:t>
      </w:r>
      <w:r w:rsidRPr="002A6DC7">
        <w:rPr>
          <w:i w:val="0"/>
          <w:szCs w:val="24"/>
        </w:rPr>
        <w:t xml:space="preserve"> </w:t>
      </w:r>
      <w:r>
        <w:rPr>
          <w:i w:val="0"/>
          <w:szCs w:val="24"/>
        </w:rPr>
        <w:t>Orthophotograph</w:t>
      </w:r>
      <w:r w:rsidRPr="002A6DC7">
        <w:rPr>
          <w:i w:val="0"/>
          <w:szCs w:val="24"/>
        </w:rPr>
        <w:t xml:space="preserve"> Processing</w:t>
      </w:r>
      <w:bookmarkEnd w:id="19"/>
    </w:p>
    <w:p w:rsidR="00EB27F0" w:rsidRPr="00E3287B" w:rsidRDefault="00A071FE" w:rsidP="00E3287B">
      <w:pPr>
        <w:rPr>
          <w:rFonts w:ascii="Trebuchet MS" w:hAnsi="Trebuchet MS"/>
          <w:sz w:val="22"/>
          <w:szCs w:val="22"/>
        </w:rPr>
      </w:pPr>
      <w:r w:rsidRPr="00E3287B">
        <w:rPr>
          <w:rFonts w:ascii="Trebuchet MS" w:hAnsi="Trebuchet MS"/>
          <w:sz w:val="22"/>
          <w:szCs w:val="22"/>
        </w:rPr>
        <w:t>Image</w:t>
      </w:r>
      <w:r w:rsidR="00515CB6" w:rsidRPr="00E3287B">
        <w:rPr>
          <w:rFonts w:ascii="Trebuchet MS" w:hAnsi="Trebuchet MS"/>
          <w:sz w:val="22"/>
          <w:szCs w:val="22"/>
        </w:rPr>
        <w:t xml:space="preserve"> spectral values were calibrated to </w:t>
      </w:r>
      <w:r w:rsidRPr="00E3287B">
        <w:rPr>
          <w:rFonts w:ascii="Trebuchet MS" w:hAnsi="Trebuchet MS"/>
          <w:sz w:val="22"/>
          <w:szCs w:val="22"/>
        </w:rPr>
        <w:t>specific gain and exposure settings associated with each capture using Leica’s Calibration Post Processing software.  The calibrated images were saved in tiff format to be used as inputs for the rectification process.</w:t>
      </w:r>
      <w:r w:rsidR="007431D9" w:rsidRPr="00E3287B">
        <w:rPr>
          <w:rFonts w:ascii="Trebuchet MS" w:hAnsi="Trebuchet MS"/>
          <w:sz w:val="22"/>
          <w:szCs w:val="22"/>
        </w:rPr>
        <w:t xml:space="preserve">  </w:t>
      </w:r>
    </w:p>
    <w:p w:rsidR="00831284" w:rsidRPr="00E3287B" w:rsidRDefault="007431D9" w:rsidP="00E3287B">
      <w:pPr>
        <w:rPr>
          <w:rFonts w:ascii="Trebuchet MS" w:hAnsi="Trebuchet MS"/>
          <w:sz w:val="22"/>
          <w:szCs w:val="22"/>
        </w:rPr>
      </w:pPr>
      <w:r w:rsidRPr="00E3287B">
        <w:rPr>
          <w:rFonts w:ascii="Trebuchet MS" w:hAnsi="Trebuchet MS"/>
          <w:sz w:val="22"/>
          <w:szCs w:val="22"/>
        </w:rPr>
        <w:t xml:space="preserve">Photo position and orientation was then calculated by assigning aircraft position and attitude information </w:t>
      </w:r>
      <w:r w:rsidR="00EB27F0" w:rsidRPr="00E3287B">
        <w:rPr>
          <w:rFonts w:ascii="Trebuchet MS" w:hAnsi="Trebuchet MS"/>
          <w:sz w:val="22"/>
          <w:szCs w:val="22"/>
        </w:rPr>
        <w:t xml:space="preserve">to </w:t>
      </w:r>
      <w:r w:rsidRPr="00E3287B">
        <w:rPr>
          <w:rFonts w:ascii="Trebuchet MS" w:hAnsi="Trebuchet MS"/>
          <w:sz w:val="22"/>
          <w:szCs w:val="22"/>
        </w:rPr>
        <w:t xml:space="preserve">each image by associating the time of image capture with trajectory file (SBET) in </w:t>
      </w:r>
      <w:r w:rsidR="00B44BCF">
        <w:rPr>
          <w:rFonts w:ascii="Trebuchet MS" w:hAnsi="Trebuchet MS"/>
          <w:sz w:val="22"/>
          <w:szCs w:val="22"/>
        </w:rPr>
        <w:t>IPASCO.  Photos were then ortho</w:t>
      </w:r>
      <w:r w:rsidRPr="00E3287B">
        <w:rPr>
          <w:rFonts w:ascii="Trebuchet MS" w:hAnsi="Trebuchet MS"/>
          <w:sz w:val="22"/>
          <w:szCs w:val="22"/>
        </w:rPr>
        <w:t>rectified to the LiDAR derived ground su</w:t>
      </w:r>
      <w:r w:rsidR="00EB27F0" w:rsidRPr="00E3287B">
        <w:rPr>
          <w:rFonts w:ascii="Trebuchet MS" w:hAnsi="Trebuchet MS"/>
          <w:sz w:val="22"/>
          <w:szCs w:val="22"/>
        </w:rPr>
        <w:t>rface using LPS</w:t>
      </w:r>
      <w:r w:rsidR="005B7FFE" w:rsidRPr="00E3287B">
        <w:rPr>
          <w:rFonts w:ascii="Trebuchet MS" w:hAnsi="Trebuchet MS"/>
          <w:sz w:val="22"/>
          <w:szCs w:val="22"/>
        </w:rPr>
        <w:t xml:space="preserve">. </w:t>
      </w:r>
      <w:r w:rsidR="00EB27F0" w:rsidRPr="00E3287B">
        <w:rPr>
          <w:rFonts w:ascii="Trebuchet MS" w:hAnsi="Trebuchet MS"/>
          <w:sz w:val="22"/>
          <w:szCs w:val="22"/>
        </w:rPr>
        <w:t xml:space="preserve"> </w:t>
      </w:r>
      <w:r w:rsidR="005B7FFE" w:rsidRPr="00E3287B">
        <w:rPr>
          <w:rFonts w:ascii="Trebuchet MS" w:hAnsi="Trebuchet MS"/>
          <w:sz w:val="22"/>
          <w:szCs w:val="22"/>
        </w:rPr>
        <w:t>T</w:t>
      </w:r>
      <w:r w:rsidR="00EB27F0" w:rsidRPr="00E3287B">
        <w:rPr>
          <w:rFonts w:ascii="Trebuchet MS" w:hAnsi="Trebuchet MS"/>
          <w:sz w:val="22"/>
          <w:szCs w:val="22"/>
        </w:rPr>
        <w:t>his typically results in &lt;2 pixel relative accuracy between images.  Relative accuracy can vary slightly with terrain but offsets greater than 2 pixels tend to manifest at the image edges which are typically removed in the mosaic process</w:t>
      </w:r>
      <w:r w:rsidR="00831284" w:rsidRPr="00E3287B">
        <w:rPr>
          <w:rFonts w:ascii="Trebuchet MS" w:hAnsi="Trebuchet MS"/>
          <w:sz w:val="22"/>
          <w:szCs w:val="22"/>
        </w:rPr>
        <w:t>.</w:t>
      </w:r>
    </w:p>
    <w:p w:rsidR="00831284" w:rsidRPr="00E3287B" w:rsidRDefault="00831284" w:rsidP="00E3287B">
      <w:pPr>
        <w:rPr>
          <w:rFonts w:ascii="Trebuchet MS" w:hAnsi="Trebuchet MS"/>
          <w:sz w:val="22"/>
          <w:szCs w:val="22"/>
        </w:rPr>
      </w:pPr>
    </w:p>
    <w:p w:rsidR="00831284" w:rsidRPr="00E3287B" w:rsidRDefault="005B7FFE" w:rsidP="00E3287B">
      <w:pPr>
        <w:rPr>
          <w:rFonts w:ascii="Trebuchet MS" w:hAnsi="Trebuchet MS"/>
          <w:sz w:val="22"/>
          <w:szCs w:val="22"/>
        </w:rPr>
      </w:pPr>
      <w:r w:rsidRPr="00E3287B">
        <w:rPr>
          <w:rFonts w:ascii="Trebuchet MS" w:hAnsi="Trebuchet MS"/>
          <w:sz w:val="22"/>
          <w:szCs w:val="22"/>
        </w:rPr>
        <w:t>The rectified images were mosaicked</w:t>
      </w:r>
      <w:r w:rsidR="00831284" w:rsidRPr="00E3287B">
        <w:rPr>
          <w:rFonts w:ascii="Trebuchet MS" w:hAnsi="Trebuchet MS"/>
          <w:sz w:val="22"/>
          <w:szCs w:val="22"/>
        </w:rPr>
        <w:t xml:space="preserve"> </w:t>
      </w:r>
      <w:r w:rsidRPr="00E3287B">
        <w:rPr>
          <w:rFonts w:ascii="Trebuchet MS" w:hAnsi="Trebuchet MS"/>
          <w:sz w:val="22"/>
          <w:szCs w:val="22"/>
        </w:rPr>
        <w:t>together in a three step process using Orthovista.  Firstly color correction was applied to each image using global tilting adjustments designed to homogenize overlapping regions.  Secondly and automated seam generation process selected the most nadir portion of each image while drawing seams around landscape features such that discrepancies between images was minimized.  Lastly the mosaic was subset into tiles of a manageable size (~250mb</w:t>
      </w:r>
      <w:r w:rsidR="009E15E8" w:rsidRPr="00E3287B">
        <w:rPr>
          <w:rFonts w:ascii="Trebuchet MS" w:hAnsi="Trebuchet MS"/>
          <w:sz w:val="22"/>
          <w:szCs w:val="22"/>
        </w:rPr>
        <w:t xml:space="preserve"> tifs</w:t>
      </w:r>
      <w:r w:rsidRPr="00E3287B">
        <w:rPr>
          <w:rFonts w:ascii="Trebuchet MS" w:hAnsi="Trebuchet MS"/>
          <w:sz w:val="22"/>
          <w:szCs w:val="22"/>
        </w:rPr>
        <w:t>).</w:t>
      </w:r>
    </w:p>
    <w:p w:rsidR="00831284" w:rsidRDefault="00831284" w:rsidP="00831284"/>
    <w:p w:rsidR="00831284" w:rsidRPr="00831284" w:rsidRDefault="00831284" w:rsidP="00831284"/>
    <w:p w:rsidR="00831284" w:rsidRPr="00831284" w:rsidRDefault="00831284" w:rsidP="00831284"/>
    <w:p w:rsidR="00866BB7" w:rsidRPr="008267FC" w:rsidRDefault="00FF623C" w:rsidP="008267FC">
      <w:pPr>
        <w:pStyle w:val="Heading1"/>
      </w:pPr>
      <w:r>
        <w:rPr>
          <w:rStyle w:val="Heading2Char"/>
          <w:i w:val="0"/>
          <w:iCs w:val="0"/>
          <w:sz w:val="28"/>
        </w:rPr>
        <w:br w:type="page"/>
      </w:r>
      <w:bookmarkStart w:id="20" w:name="_Toc213235983"/>
      <w:r w:rsidR="0066526D" w:rsidRPr="008267FC">
        <w:rPr>
          <w:rStyle w:val="Heading2Char"/>
          <w:i w:val="0"/>
          <w:iCs w:val="0"/>
          <w:sz w:val="28"/>
        </w:rPr>
        <w:lastRenderedPageBreak/>
        <w:t>4. Accuracy</w:t>
      </w:r>
      <w:r w:rsidR="00D060B2" w:rsidRPr="008267FC">
        <w:rPr>
          <w:rStyle w:val="Heading2Char"/>
          <w:i w:val="0"/>
          <w:iCs w:val="0"/>
          <w:sz w:val="28"/>
        </w:rPr>
        <w:t xml:space="preserve"> </w:t>
      </w:r>
      <w:r w:rsidR="004378AB">
        <w:rPr>
          <w:rStyle w:val="Heading2Char"/>
          <w:i w:val="0"/>
          <w:iCs w:val="0"/>
          <w:sz w:val="28"/>
        </w:rPr>
        <w:t>Assessment</w:t>
      </w:r>
      <w:bookmarkEnd w:id="20"/>
    </w:p>
    <w:p w:rsidR="008267FC" w:rsidRPr="008267FC" w:rsidRDefault="008267FC" w:rsidP="008267FC"/>
    <w:p w:rsidR="009E15E8" w:rsidRDefault="000A7B63" w:rsidP="00125F74">
      <w:pPr>
        <w:rPr>
          <w:rFonts w:ascii="Trebuchet MS" w:hAnsi="Trebuchet MS"/>
          <w:sz w:val="22"/>
          <w:szCs w:val="22"/>
        </w:rPr>
      </w:pPr>
      <w:r>
        <w:rPr>
          <w:rFonts w:ascii="Trebuchet MS" w:hAnsi="Trebuchet MS"/>
          <w:sz w:val="22"/>
          <w:szCs w:val="22"/>
        </w:rPr>
        <w:t>Our LiDAR q</w:t>
      </w:r>
      <w:r w:rsidR="00125F74" w:rsidRPr="00A706B6">
        <w:rPr>
          <w:rFonts w:ascii="Trebuchet MS" w:hAnsi="Trebuchet MS"/>
          <w:sz w:val="22"/>
          <w:szCs w:val="22"/>
        </w:rPr>
        <w:t xml:space="preserve">uality assurance </w:t>
      </w:r>
      <w:r>
        <w:rPr>
          <w:rFonts w:ascii="Trebuchet MS" w:hAnsi="Trebuchet MS"/>
          <w:sz w:val="22"/>
          <w:szCs w:val="22"/>
        </w:rPr>
        <w:t>process</w:t>
      </w:r>
      <w:r w:rsidR="00125F74" w:rsidRPr="00A706B6">
        <w:rPr>
          <w:rFonts w:ascii="Trebuchet MS" w:hAnsi="Trebuchet MS"/>
          <w:sz w:val="22"/>
          <w:szCs w:val="22"/>
        </w:rPr>
        <w:t xml:space="preserve"> uses </w:t>
      </w:r>
      <w:r>
        <w:rPr>
          <w:rFonts w:ascii="Trebuchet MS" w:hAnsi="Trebuchet MS"/>
          <w:sz w:val="22"/>
          <w:szCs w:val="22"/>
        </w:rPr>
        <w:t xml:space="preserve">the </w:t>
      </w:r>
      <w:r w:rsidR="00125F74" w:rsidRPr="00A706B6">
        <w:rPr>
          <w:rFonts w:ascii="Trebuchet MS" w:hAnsi="Trebuchet MS"/>
          <w:sz w:val="22"/>
          <w:szCs w:val="22"/>
        </w:rPr>
        <w:t xml:space="preserve">data from the real-time kinematic (RTK) ground survey conducted in the study area.  </w:t>
      </w:r>
      <w:r w:rsidR="00E27C27" w:rsidRPr="00006998">
        <w:rPr>
          <w:rFonts w:ascii="Trebuchet MS" w:hAnsi="Trebuchet MS"/>
          <w:sz w:val="22"/>
          <w:szCs w:val="22"/>
        </w:rPr>
        <w:t>In this project, a to</w:t>
      </w:r>
      <w:r w:rsidR="00E27C27" w:rsidRPr="00172C8D">
        <w:rPr>
          <w:rFonts w:ascii="Trebuchet MS" w:hAnsi="Trebuchet MS"/>
          <w:sz w:val="22"/>
          <w:szCs w:val="22"/>
        </w:rPr>
        <w:t xml:space="preserve">tal of </w:t>
      </w:r>
      <w:r w:rsidR="00155E12" w:rsidRPr="004B6373">
        <w:rPr>
          <w:rFonts w:ascii="Trebuchet MS" w:hAnsi="Trebuchet MS"/>
          <w:sz w:val="22"/>
          <w:szCs w:val="22"/>
        </w:rPr>
        <w:t>941</w:t>
      </w:r>
      <w:r w:rsidR="00E27C27" w:rsidRPr="004B6373">
        <w:rPr>
          <w:rFonts w:ascii="Trebuchet MS" w:hAnsi="Trebuchet MS"/>
          <w:sz w:val="22"/>
          <w:szCs w:val="22"/>
        </w:rPr>
        <w:t xml:space="preserve"> RTK</w:t>
      </w:r>
      <w:r w:rsidR="00E27C27" w:rsidRPr="00155E12">
        <w:rPr>
          <w:rFonts w:ascii="Trebuchet MS" w:hAnsi="Trebuchet MS"/>
          <w:sz w:val="22"/>
          <w:szCs w:val="22"/>
        </w:rPr>
        <w:t xml:space="preserve"> GPS</w:t>
      </w:r>
      <w:r w:rsidR="00E27C27">
        <w:rPr>
          <w:rFonts w:ascii="Trebuchet MS" w:hAnsi="Trebuchet MS"/>
          <w:sz w:val="22"/>
          <w:szCs w:val="22"/>
        </w:rPr>
        <w:t xml:space="preserve"> measurements were collected on </w:t>
      </w:r>
      <w:r w:rsidR="00B75DA6">
        <w:rPr>
          <w:rFonts w:ascii="Trebuchet MS" w:hAnsi="Trebuchet MS"/>
          <w:sz w:val="22"/>
          <w:szCs w:val="22"/>
        </w:rPr>
        <w:t xml:space="preserve">asphalt </w:t>
      </w:r>
      <w:r w:rsidR="00E27C27">
        <w:rPr>
          <w:rFonts w:ascii="Trebuchet MS" w:hAnsi="Trebuchet MS"/>
          <w:sz w:val="22"/>
          <w:szCs w:val="22"/>
        </w:rPr>
        <w:t xml:space="preserve">points distributed among multiple flight swaths.  </w:t>
      </w:r>
      <w:r>
        <w:rPr>
          <w:rFonts w:ascii="Trebuchet MS" w:hAnsi="Trebuchet MS"/>
          <w:sz w:val="22"/>
          <w:szCs w:val="22"/>
        </w:rPr>
        <w:t>To assess a</w:t>
      </w:r>
      <w:r w:rsidR="00125F74">
        <w:rPr>
          <w:rFonts w:ascii="Trebuchet MS" w:hAnsi="Trebuchet MS"/>
          <w:sz w:val="22"/>
          <w:szCs w:val="22"/>
        </w:rPr>
        <w:t>bsolute a</w:t>
      </w:r>
      <w:r>
        <w:rPr>
          <w:rFonts w:ascii="Trebuchet MS" w:hAnsi="Trebuchet MS"/>
          <w:sz w:val="22"/>
          <w:szCs w:val="22"/>
        </w:rPr>
        <w:t>ccuracy, we compared</w:t>
      </w:r>
      <w:r w:rsidR="00125F74" w:rsidRPr="00B16CB8">
        <w:rPr>
          <w:rFonts w:ascii="Trebuchet MS" w:hAnsi="Trebuchet MS"/>
          <w:sz w:val="22"/>
          <w:szCs w:val="22"/>
        </w:rPr>
        <w:t xml:space="preserve"> </w:t>
      </w:r>
      <w:r w:rsidR="00E27C27">
        <w:rPr>
          <w:rFonts w:ascii="Trebuchet MS" w:hAnsi="Trebuchet MS"/>
          <w:sz w:val="22"/>
          <w:szCs w:val="22"/>
        </w:rPr>
        <w:t xml:space="preserve">the location coordinates of these </w:t>
      </w:r>
      <w:r w:rsidR="00125F74" w:rsidRPr="00B16CB8">
        <w:rPr>
          <w:rFonts w:ascii="Trebuchet MS" w:hAnsi="Trebuchet MS"/>
          <w:sz w:val="22"/>
          <w:szCs w:val="22"/>
        </w:rPr>
        <w:t xml:space="preserve">known RTK </w:t>
      </w:r>
      <w:r w:rsidR="00125F74" w:rsidRPr="00A27FFC">
        <w:rPr>
          <w:rFonts w:ascii="Trebuchet MS" w:hAnsi="Trebuchet MS"/>
          <w:sz w:val="22"/>
          <w:szCs w:val="22"/>
        </w:rPr>
        <w:t>ground</w:t>
      </w:r>
      <w:r w:rsidR="00125F74" w:rsidRPr="00B16CB8">
        <w:rPr>
          <w:rFonts w:ascii="Trebuchet MS" w:hAnsi="Trebuchet MS"/>
          <w:sz w:val="22"/>
          <w:szCs w:val="22"/>
        </w:rPr>
        <w:t xml:space="preserve"> survey points to </w:t>
      </w:r>
      <w:r w:rsidR="00082562">
        <w:rPr>
          <w:rFonts w:ascii="Trebuchet MS" w:hAnsi="Trebuchet MS"/>
          <w:sz w:val="22"/>
          <w:szCs w:val="22"/>
        </w:rPr>
        <w:t>those</w:t>
      </w:r>
      <w:r w:rsidR="00E27C27">
        <w:rPr>
          <w:rFonts w:ascii="Trebuchet MS" w:hAnsi="Trebuchet MS"/>
          <w:sz w:val="22"/>
          <w:szCs w:val="22"/>
        </w:rPr>
        <w:t xml:space="preserve"> calculated for </w:t>
      </w:r>
      <w:r w:rsidR="00125F74" w:rsidRPr="00B16CB8">
        <w:rPr>
          <w:rFonts w:ascii="Trebuchet MS" w:hAnsi="Trebuchet MS"/>
          <w:sz w:val="22"/>
          <w:szCs w:val="22"/>
        </w:rPr>
        <w:t>the closest laser point</w:t>
      </w:r>
      <w:r w:rsidR="00125F74">
        <w:rPr>
          <w:rFonts w:ascii="Trebuchet MS" w:hAnsi="Trebuchet MS"/>
          <w:sz w:val="22"/>
          <w:szCs w:val="22"/>
        </w:rPr>
        <w:t>s</w:t>
      </w:r>
      <w:r w:rsidR="009E15E8">
        <w:rPr>
          <w:rFonts w:ascii="Trebuchet MS" w:hAnsi="Trebuchet MS"/>
          <w:sz w:val="22"/>
          <w:szCs w:val="22"/>
        </w:rPr>
        <w:t>.</w:t>
      </w:r>
    </w:p>
    <w:p w:rsidR="009E15E8" w:rsidRDefault="009E15E8" w:rsidP="00125F74">
      <w:pPr>
        <w:rPr>
          <w:rFonts w:ascii="Trebuchet MS" w:hAnsi="Trebuchet MS"/>
          <w:sz w:val="22"/>
          <w:szCs w:val="22"/>
        </w:rPr>
      </w:pPr>
    </w:p>
    <w:p w:rsidR="009E15E8" w:rsidRPr="009E15E8" w:rsidRDefault="009E15E8" w:rsidP="009E15E8">
      <w:pPr>
        <w:rPr>
          <w:rFonts w:ascii="Trebuchet MS" w:hAnsi="Trebuchet MS"/>
          <w:b/>
          <w:sz w:val="22"/>
          <w:szCs w:val="22"/>
        </w:rPr>
      </w:pPr>
      <w:r>
        <w:rPr>
          <w:rFonts w:ascii="Trebuchet MS" w:hAnsi="Trebuchet MS"/>
          <w:sz w:val="22"/>
          <w:szCs w:val="22"/>
        </w:rPr>
        <w:t>To ensure spatial accuracy and coregistration with LiDAR data our Photo quality assurance process used</w:t>
      </w:r>
      <w:r w:rsidRPr="009E15E8">
        <w:rPr>
          <w:rFonts w:ascii="Trebuchet MS" w:hAnsi="Trebuchet MS"/>
          <w:sz w:val="22"/>
          <w:szCs w:val="22"/>
        </w:rPr>
        <w:t xml:space="preserve"> intensity images derived from the LiDAR survey</w:t>
      </w:r>
      <w:r w:rsidR="00125F74" w:rsidRPr="009E15E8">
        <w:rPr>
          <w:rFonts w:ascii="Trebuchet MS" w:hAnsi="Trebuchet MS"/>
          <w:sz w:val="22"/>
          <w:szCs w:val="22"/>
        </w:rPr>
        <w:t xml:space="preserve">.  </w:t>
      </w:r>
      <w:r>
        <w:rPr>
          <w:rFonts w:ascii="Trebuchet MS" w:hAnsi="Trebuchet MS"/>
          <w:sz w:val="22"/>
          <w:szCs w:val="22"/>
        </w:rPr>
        <w:t>The final mosaic</w:t>
      </w:r>
      <w:r w:rsidRPr="009E15E8">
        <w:rPr>
          <w:rFonts w:ascii="Trebuchet MS" w:hAnsi="Trebuchet MS"/>
          <w:sz w:val="22"/>
          <w:szCs w:val="22"/>
        </w:rPr>
        <w:t xml:space="preserve"> was compared against co</w:t>
      </w:r>
      <w:r>
        <w:rPr>
          <w:rFonts w:ascii="Trebuchet MS" w:hAnsi="Trebuchet MS"/>
          <w:sz w:val="22"/>
          <w:szCs w:val="22"/>
        </w:rPr>
        <w:t>ntrol points identified in</w:t>
      </w:r>
      <w:r w:rsidRPr="009E15E8">
        <w:rPr>
          <w:rFonts w:ascii="Trebuchet MS" w:hAnsi="Trebuchet MS"/>
          <w:sz w:val="22"/>
          <w:szCs w:val="22"/>
        </w:rPr>
        <w:t xml:space="preserve"> LIDAR intensity images.  </w:t>
      </w:r>
      <w:r>
        <w:rPr>
          <w:rFonts w:ascii="Trebuchet MS" w:hAnsi="Trebuchet MS"/>
          <w:sz w:val="22"/>
          <w:szCs w:val="22"/>
        </w:rPr>
        <w:t xml:space="preserve">In this project </w:t>
      </w:r>
      <w:r w:rsidRPr="004B6373">
        <w:rPr>
          <w:rFonts w:ascii="Trebuchet MS" w:hAnsi="Trebuchet MS"/>
          <w:sz w:val="22"/>
          <w:szCs w:val="22"/>
        </w:rPr>
        <w:t>130</w:t>
      </w:r>
      <w:r w:rsidRPr="009E15E8">
        <w:rPr>
          <w:rFonts w:ascii="Trebuchet MS" w:hAnsi="Trebuchet MS"/>
          <w:sz w:val="22"/>
          <w:szCs w:val="22"/>
        </w:rPr>
        <w:t xml:space="preserve"> control points were collected\measured on </w:t>
      </w:r>
      <w:r>
        <w:rPr>
          <w:rFonts w:ascii="Trebuchet MS" w:hAnsi="Trebuchet MS"/>
          <w:sz w:val="22"/>
          <w:szCs w:val="22"/>
        </w:rPr>
        <w:t xml:space="preserve">surface </w:t>
      </w:r>
      <w:r w:rsidRPr="009E15E8">
        <w:rPr>
          <w:rFonts w:ascii="Trebuchet MS" w:hAnsi="Trebuchet MS"/>
          <w:sz w:val="22"/>
          <w:szCs w:val="22"/>
        </w:rPr>
        <w:t xml:space="preserve">features such as painted road-lines, and boulders in the stream beds.  </w:t>
      </w:r>
    </w:p>
    <w:p w:rsidR="004378AB" w:rsidRDefault="004378AB" w:rsidP="00125F74">
      <w:pPr>
        <w:rPr>
          <w:rFonts w:ascii="Trebuchet MS" w:hAnsi="Trebuchet MS"/>
          <w:b/>
          <w:sz w:val="22"/>
          <w:szCs w:val="22"/>
        </w:rPr>
      </w:pPr>
    </w:p>
    <w:p w:rsidR="009E15E8" w:rsidRDefault="009E15E8" w:rsidP="00125F74">
      <w:pPr>
        <w:rPr>
          <w:rFonts w:ascii="Trebuchet MS" w:hAnsi="Trebuchet MS"/>
          <w:sz w:val="22"/>
          <w:szCs w:val="22"/>
        </w:rPr>
      </w:pPr>
    </w:p>
    <w:p w:rsidR="00125F74" w:rsidRDefault="00FA0610" w:rsidP="00676F6A">
      <w:pPr>
        <w:pStyle w:val="Heading2"/>
        <w:rPr>
          <w:i w:val="0"/>
        </w:rPr>
      </w:pPr>
      <w:bookmarkStart w:id="21" w:name="_Toc213235984"/>
      <w:r>
        <w:rPr>
          <w:i w:val="0"/>
        </w:rPr>
        <w:t>4.1</w:t>
      </w:r>
      <w:r w:rsidRPr="00676F6A">
        <w:rPr>
          <w:i w:val="0"/>
        </w:rPr>
        <w:t xml:space="preserve"> Laser</w:t>
      </w:r>
      <w:r w:rsidR="00125F74" w:rsidRPr="00676F6A">
        <w:rPr>
          <w:i w:val="0"/>
        </w:rPr>
        <w:t xml:space="preserve"> Noise</w:t>
      </w:r>
      <w:r w:rsidR="00DB4BC0">
        <w:rPr>
          <w:i w:val="0"/>
        </w:rPr>
        <w:t xml:space="preserve"> and </w:t>
      </w:r>
      <w:r w:rsidR="00DB4BC0" w:rsidRPr="00676F6A">
        <w:rPr>
          <w:i w:val="0"/>
        </w:rPr>
        <w:t>Relative Accuracy</w:t>
      </w:r>
      <w:bookmarkEnd w:id="21"/>
    </w:p>
    <w:p w:rsidR="00DB4BC0" w:rsidRDefault="00DB4BC0" w:rsidP="008267FC">
      <w:pPr>
        <w:rPr>
          <w:rFonts w:ascii="Trebuchet MS" w:hAnsi="Trebuchet MS"/>
          <w:sz w:val="22"/>
          <w:szCs w:val="22"/>
        </w:rPr>
      </w:pPr>
    </w:p>
    <w:p w:rsidR="00DB4BC0" w:rsidRDefault="00DB4BC0" w:rsidP="008267FC">
      <w:pPr>
        <w:rPr>
          <w:rFonts w:ascii="Trebuchet MS" w:hAnsi="Trebuchet MS"/>
          <w:sz w:val="22"/>
          <w:szCs w:val="22"/>
        </w:rPr>
      </w:pPr>
      <w:r w:rsidRPr="00E628DA">
        <w:rPr>
          <w:rFonts w:ascii="Trebuchet MS" w:hAnsi="Trebuchet MS"/>
          <w:sz w:val="22"/>
          <w:szCs w:val="22"/>
        </w:rPr>
        <w:t xml:space="preserve">Laser point absolute accuracy is largely a function of laser noise and </w:t>
      </w:r>
      <w:r>
        <w:rPr>
          <w:rFonts w:ascii="Trebuchet MS" w:hAnsi="Trebuchet MS"/>
          <w:sz w:val="22"/>
          <w:szCs w:val="22"/>
        </w:rPr>
        <w:t>relative accuracy.  To minimize these contributions to absolute error, we first performed a number of noise filtering and calibration procedures prior to evaluating absolute accuracy.</w:t>
      </w:r>
    </w:p>
    <w:p w:rsidR="00DB4BC0" w:rsidRDefault="00DB4BC0" w:rsidP="008267FC">
      <w:pPr>
        <w:rPr>
          <w:rFonts w:ascii="Trebuchet MS" w:hAnsi="Trebuchet MS"/>
          <w:sz w:val="22"/>
          <w:szCs w:val="22"/>
        </w:rPr>
      </w:pPr>
    </w:p>
    <w:p w:rsidR="00DB4BC0" w:rsidRDefault="00DB4BC0" w:rsidP="008267FC">
      <w:pPr>
        <w:rPr>
          <w:rFonts w:ascii="Trebuchet MS" w:hAnsi="Trebuchet MS"/>
          <w:i/>
        </w:rPr>
      </w:pPr>
      <w:r w:rsidRPr="00DB4BC0">
        <w:rPr>
          <w:rFonts w:ascii="Trebuchet MS" w:hAnsi="Trebuchet MS"/>
          <w:i/>
        </w:rPr>
        <w:t>Laser Noise</w:t>
      </w:r>
    </w:p>
    <w:p w:rsidR="00DB4BC0" w:rsidRPr="00DB4BC0" w:rsidRDefault="00DB4BC0" w:rsidP="008267FC">
      <w:pPr>
        <w:rPr>
          <w:rFonts w:ascii="Trebuchet MS" w:hAnsi="Trebuchet MS"/>
          <w:i/>
        </w:rPr>
      </w:pPr>
    </w:p>
    <w:p w:rsidR="00125F74" w:rsidRPr="002A6DC7" w:rsidRDefault="00125F74" w:rsidP="00125F74">
      <w:pPr>
        <w:rPr>
          <w:rFonts w:ascii="Trebuchet MS" w:hAnsi="Trebuchet MS"/>
          <w:sz w:val="22"/>
          <w:szCs w:val="22"/>
        </w:rPr>
      </w:pPr>
      <w:r w:rsidRPr="00E628DA">
        <w:rPr>
          <w:rFonts w:ascii="Trebuchet MS" w:hAnsi="Trebuchet MS"/>
          <w:sz w:val="22"/>
          <w:szCs w:val="22"/>
        </w:rPr>
        <w:t xml:space="preserve">For any given target, laser noise is the breadth of the data cloud per laser return (i.e., last, first, etc.).  Lower intensity surfaces (roads, rooftops, still/calm water) experience higher laser noise.  </w:t>
      </w:r>
      <w:r w:rsidRPr="002A6DC7">
        <w:rPr>
          <w:rFonts w:ascii="Trebuchet MS" w:hAnsi="Trebuchet MS"/>
          <w:sz w:val="22"/>
          <w:szCs w:val="22"/>
        </w:rPr>
        <w:t>The las</w:t>
      </w:r>
      <w:r w:rsidR="000A7B63">
        <w:rPr>
          <w:rFonts w:ascii="Trebuchet MS" w:hAnsi="Trebuchet MS"/>
          <w:sz w:val="22"/>
          <w:szCs w:val="22"/>
        </w:rPr>
        <w:t>er noise range for this study was</w:t>
      </w:r>
      <w:r w:rsidRPr="002A6DC7">
        <w:rPr>
          <w:rFonts w:ascii="Trebuchet MS" w:hAnsi="Trebuchet MS"/>
          <w:sz w:val="22"/>
          <w:szCs w:val="22"/>
        </w:rPr>
        <w:t xml:space="preserve"> </w:t>
      </w:r>
      <w:r w:rsidRPr="004B6373">
        <w:rPr>
          <w:rFonts w:ascii="Trebuchet MS" w:hAnsi="Trebuchet MS"/>
          <w:sz w:val="22"/>
          <w:szCs w:val="22"/>
        </w:rPr>
        <w:t>approximately 0.02 meters.</w:t>
      </w:r>
    </w:p>
    <w:p w:rsidR="00DB4BC0" w:rsidRDefault="00DB4BC0" w:rsidP="00DB4BC0">
      <w:pPr>
        <w:rPr>
          <w:rFonts w:ascii="Trebuchet MS" w:hAnsi="Trebuchet MS"/>
          <w:i/>
        </w:rPr>
      </w:pPr>
    </w:p>
    <w:p w:rsidR="00DB4BC0" w:rsidRDefault="00DB4BC0" w:rsidP="00DB4BC0">
      <w:pPr>
        <w:rPr>
          <w:rFonts w:ascii="Trebuchet MS" w:hAnsi="Trebuchet MS"/>
          <w:i/>
        </w:rPr>
      </w:pPr>
      <w:r>
        <w:rPr>
          <w:rFonts w:ascii="Trebuchet MS" w:hAnsi="Trebuchet MS"/>
          <w:i/>
        </w:rPr>
        <w:t>Relative Accuracy</w:t>
      </w:r>
    </w:p>
    <w:p w:rsidR="008267FC" w:rsidRPr="008267FC" w:rsidRDefault="008267FC" w:rsidP="008267FC"/>
    <w:p w:rsidR="00125F74" w:rsidRPr="00E628DA" w:rsidRDefault="00125F74" w:rsidP="00125F74">
      <w:pPr>
        <w:rPr>
          <w:rFonts w:ascii="Trebuchet MS" w:hAnsi="Trebuchet MS"/>
          <w:sz w:val="22"/>
          <w:szCs w:val="22"/>
        </w:rPr>
      </w:pPr>
      <w:r w:rsidRPr="00E628DA">
        <w:rPr>
          <w:rFonts w:ascii="Trebuchet MS" w:hAnsi="Trebuchet MS"/>
          <w:sz w:val="22"/>
          <w:szCs w:val="22"/>
        </w:rPr>
        <w:t>Relative accuracy refers to the inter</w:t>
      </w:r>
      <w:r>
        <w:rPr>
          <w:rFonts w:ascii="Trebuchet MS" w:hAnsi="Trebuchet MS"/>
          <w:sz w:val="22"/>
          <w:szCs w:val="22"/>
        </w:rPr>
        <w:t>nal consistency of the data set -</w:t>
      </w:r>
      <w:r w:rsidRPr="00E628DA">
        <w:rPr>
          <w:rFonts w:ascii="Trebuchet MS" w:hAnsi="Trebuchet MS"/>
          <w:sz w:val="22"/>
          <w:szCs w:val="22"/>
        </w:rPr>
        <w:t xml:space="preserve"> the ability to place a laser point in the same location over multiple flight lines, GPS conditions, and aircraft attitudes.</w:t>
      </w:r>
      <w:r>
        <w:rPr>
          <w:rFonts w:ascii="Trebuchet MS" w:hAnsi="Trebuchet MS"/>
          <w:sz w:val="22"/>
          <w:szCs w:val="22"/>
        </w:rPr>
        <w:t xml:space="preserve">  A</w:t>
      </w:r>
      <w:r w:rsidRPr="00E628DA">
        <w:rPr>
          <w:rFonts w:ascii="Trebuchet MS" w:hAnsi="Trebuchet MS"/>
          <w:sz w:val="22"/>
          <w:szCs w:val="22"/>
        </w:rPr>
        <w:t>ffected by system attitude offsets, scale, and GPS/IMU drift</w:t>
      </w:r>
      <w:r>
        <w:rPr>
          <w:rFonts w:ascii="Trebuchet MS" w:hAnsi="Trebuchet MS"/>
          <w:sz w:val="22"/>
          <w:szCs w:val="22"/>
        </w:rPr>
        <w:t xml:space="preserve">, internal consistency </w:t>
      </w:r>
      <w:r w:rsidRPr="00E628DA">
        <w:rPr>
          <w:rFonts w:ascii="Trebuchet MS" w:hAnsi="Trebuchet MS"/>
          <w:sz w:val="22"/>
          <w:szCs w:val="22"/>
        </w:rPr>
        <w:t>is measured as the divergence between points from different flight lines within an overlapping area</w:t>
      </w:r>
      <w:r w:rsidR="00357E7E">
        <w:rPr>
          <w:rFonts w:ascii="Trebuchet MS" w:hAnsi="Trebuchet MS"/>
          <w:sz w:val="22"/>
          <w:szCs w:val="22"/>
        </w:rPr>
        <w:t xml:space="preserve">.  </w:t>
      </w:r>
      <w:r w:rsidRPr="00E628DA">
        <w:rPr>
          <w:rFonts w:ascii="Trebuchet MS" w:hAnsi="Trebuchet MS"/>
          <w:sz w:val="22"/>
          <w:szCs w:val="22"/>
        </w:rPr>
        <w:t>Divergence is most apparent when flight lines are opposing.  When the LiDAR system is well calibrated</w:t>
      </w:r>
      <w:r>
        <w:rPr>
          <w:rFonts w:ascii="Trebuchet MS" w:hAnsi="Trebuchet MS"/>
          <w:sz w:val="22"/>
          <w:szCs w:val="22"/>
        </w:rPr>
        <w:t>,</w:t>
      </w:r>
      <w:r w:rsidRPr="00E628DA">
        <w:rPr>
          <w:rFonts w:ascii="Trebuchet MS" w:hAnsi="Trebuchet MS"/>
          <w:sz w:val="22"/>
          <w:szCs w:val="22"/>
        </w:rPr>
        <w:t xml:space="preserve"> the line</w:t>
      </w:r>
      <w:r>
        <w:rPr>
          <w:rFonts w:ascii="Trebuchet MS" w:hAnsi="Trebuchet MS"/>
          <w:sz w:val="22"/>
          <w:szCs w:val="22"/>
        </w:rPr>
        <w:t>-</w:t>
      </w:r>
      <w:r w:rsidRPr="00E628DA">
        <w:rPr>
          <w:rFonts w:ascii="Trebuchet MS" w:hAnsi="Trebuchet MS"/>
          <w:sz w:val="22"/>
          <w:szCs w:val="22"/>
        </w:rPr>
        <w:t>to</w:t>
      </w:r>
      <w:r>
        <w:rPr>
          <w:rFonts w:ascii="Trebuchet MS" w:hAnsi="Trebuchet MS"/>
          <w:sz w:val="22"/>
          <w:szCs w:val="22"/>
        </w:rPr>
        <w:t>-</w:t>
      </w:r>
      <w:r w:rsidRPr="00E628DA">
        <w:rPr>
          <w:rFonts w:ascii="Trebuchet MS" w:hAnsi="Trebuchet MS"/>
          <w:sz w:val="22"/>
          <w:szCs w:val="22"/>
        </w:rPr>
        <w:t>line divergence is low (&lt;10 cm</w:t>
      </w:r>
      <w:r>
        <w:rPr>
          <w:rFonts w:ascii="Trebuchet MS" w:hAnsi="Trebuchet MS"/>
          <w:sz w:val="22"/>
          <w:szCs w:val="22"/>
        </w:rPr>
        <w:t>).</w:t>
      </w:r>
      <w:r w:rsidRPr="00E628DA">
        <w:rPr>
          <w:rFonts w:ascii="Trebuchet MS" w:hAnsi="Trebuchet MS"/>
          <w:sz w:val="22"/>
          <w:szCs w:val="22"/>
        </w:rPr>
        <w:t xml:space="preserve">  </w:t>
      </w:r>
      <w:r>
        <w:rPr>
          <w:rFonts w:ascii="Trebuchet MS" w:hAnsi="Trebuchet MS"/>
          <w:sz w:val="22"/>
          <w:szCs w:val="22"/>
        </w:rPr>
        <w:t>See Appendix A for further information on sources of error and operational measures that can be taken to improve relative accuracy.</w:t>
      </w:r>
    </w:p>
    <w:p w:rsidR="00357E7E" w:rsidRDefault="00357E7E" w:rsidP="00357E7E">
      <w:pPr>
        <w:rPr>
          <w:rFonts w:ascii="Trebuchet MS" w:hAnsi="Trebuchet MS"/>
          <w:sz w:val="22"/>
          <w:szCs w:val="22"/>
        </w:rPr>
      </w:pPr>
    </w:p>
    <w:p w:rsidR="00357E7E" w:rsidRPr="002A6DC7" w:rsidRDefault="00357E7E" w:rsidP="00357E7E">
      <w:pPr>
        <w:rPr>
          <w:rFonts w:ascii="Trebuchet MS" w:hAnsi="Trebuchet MS"/>
          <w:b/>
          <w:sz w:val="22"/>
          <w:szCs w:val="22"/>
        </w:rPr>
      </w:pPr>
      <w:r w:rsidRPr="002A6DC7">
        <w:rPr>
          <w:rFonts w:ascii="Trebuchet MS" w:hAnsi="Trebuchet MS"/>
          <w:b/>
          <w:sz w:val="22"/>
          <w:szCs w:val="22"/>
        </w:rPr>
        <w:t>Relative Accuracy Calibration Methodology</w:t>
      </w:r>
    </w:p>
    <w:p w:rsidR="00357E7E" w:rsidRPr="002A6DC7" w:rsidRDefault="00357E7E" w:rsidP="00357E7E">
      <w:pPr>
        <w:numPr>
          <w:ilvl w:val="0"/>
          <w:numId w:val="21"/>
        </w:numPr>
        <w:rPr>
          <w:rFonts w:ascii="Trebuchet MS" w:hAnsi="Trebuchet MS"/>
          <w:sz w:val="22"/>
          <w:szCs w:val="22"/>
        </w:rPr>
      </w:pPr>
      <w:r w:rsidRPr="002A6DC7">
        <w:rPr>
          <w:rFonts w:ascii="Trebuchet MS" w:hAnsi="Trebuchet MS"/>
          <w:sz w:val="22"/>
          <w:szCs w:val="22"/>
          <w:u w:val="single"/>
        </w:rPr>
        <w:t>Manual System Calibration</w:t>
      </w:r>
      <w:r w:rsidRPr="00D011B9">
        <w:rPr>
          <w:rFonts w:ascii="Trebuchet MS" w:hAnsi="Trebuchet MS"/>
          <w:sz w:val="22"/>
          <w:szCs w:val="22"/>
        </w:rPr>
        <w:t>:</w:t>
      </w:r>
      <w:r w:rsidRPr="002A6DC7">
        <w:rPr>
          <w:rFonts w:ascii="Trebuchet MS" w:hAnsi="Trebuchet MS"/>
          <w:sz w:val="22"/>
          <w:szCs w:val="22"/>
        </w:rPr>
        <w:t xml:space="preserve">  Calibration procedures for each mission require solving geometric relationships that relate measured swath-to-swath deviations to misalignments of system attitude parameters.  Corrected scale, pitch, roll and heading offsets </w:t>
      </w:r>
      <w:r>
        <w:rPr>
          <w:rFonts w:ascii="Trebuchet MS" w:hAnsi="Trebuchet MS"/>
          <w:sz w:val="22"/>
          <w:szCs w:val="22"/>
        </w:rPr>
        <w:t>we</w:t>
      </w:r>
      <w:r w:rsidRPr="002A6DC7">
        <w:rPr>
          <w:rFonts w:ascii="Trebuchet MS" w:hAnsi="Trebuchet MS"/>
          <w:sz w:val="22"/>
          <w:szCs w:val="22"/>
        </w:rPr>
        <w:t>re calculated and applied to resolve misalignments.</w:t>
      </w:r>
      <w:r>
        <w:rPr>
          <w:rFonts w:ascii="Trebuchet MS" w:hAnsi="Trebuchet MS"/>
          <w:sz w:val="22"/>
          <w:szCs w:val="22"/>
        </w:rPr>
        <w:t xml:space="preserve"> </w:t>
      </w:r>
      <w:r w:rsidRPr="002A6DC7">
        <w:rPr>
          <w:rFonts w:ascii="Trebuchet MS" w:hAnsi="Trebuchet MS"/>
          <w:sz w:val="22"/>
          <w:szCs w:val="22"/>
        </w:rPr>
        <w:t xml:space="preserve"> The raw divergence between lines </w:t>
      </w:r>
      <w:r>
        <w:rPr>
          <w:rFonts w:ascii="Trebuchet MS" w:hAnsi="Trebuchet MS"/>
          <w:sz w:val="22"/>
          <w:szCs w:val="22"/>
        </w:rPr>
        <w:t>wa</w:t>
      </w:r>
      <w:r w:rsidRPr="002A6DC7">
        <w:rPr>
          <w:rFonts w:ascii="Trebuchet MS" w:hAnsi="Trebuchet MS"/>
          <w:sz w:val="22"/>
          <w:szCs w:val="22"/>
        </w:rPr>
        <w:t xml:space="preserve">s computed after the manual calibration </w:t>
      </w:r>
      <w:r>
        <w:rPr>
          <w:rFonts w:ascii="Trebuchet MS" w:hAnsi="Trebuchet MS"/>
          <w:sz w:val="22"/>
          <w:szCs w:val="22"/>
        </w:rPr>
        <w:t>wa</w:t>
      </w:r>
      <w:r w:rsidRPr="002A6DC7">
        <w:rPr>
          <w:rFonts w:ascii="Trebuchet MS" w:hAnsi="Trebuchet MS"/>
          <w:sz w:val="22"/>
          <w:szCs w:val="22"/>
        </w:rPr>
        <w:t xml:space="preserve">s completed and reported for each study area. </w:t>
      </w:r>
    </w:p>
    <w:p w:rsidR="00357E7E" w:rsidRPr="002A6DC7" w:rsidRDefault="00357E7E" w:rsidP="00357E7E">
      <w:pPr>
        <w:numPr>
          <w:ilvl w:val="0"/>
          <w:numId w:val="21"/>
        </w:numPr>
        <w:rPr>
          <w:rFonts w:ascii="Trebuchet MS" w:hAnsi="Trebuchet MS"/>
          <w:sz w:val="22"/>
          <w:szCs w:val="22"/>
        </w:rPr>
      </w:pPr>
      <w:r w:rsidRPr="002A6DC7">
        <w:rPr>
          <w:rFonts w:ascii="Trebuchet MS" w:hAnsi="Trebuchet MS"/>
          <w:sz w:val="22"/>
          <w:szCs w:val="22"/>
          <w:u w:val="single"/>
        </w:rPr>
        <w:lastRenderedPageBreak/>
        <w:t>Automated Attitude Calibration</w:t>
      </w:r>
      <w:r w:rsidRPr="002A6DC7">
        <w:rPr>
          <w:rFonts w:ascii="Trebuchet MS" w:hAnsi="Trebuchet MS"/>
          <w:sz w:val="22"/>
          <w:szCs w:val="22"/>
        </w:rPr>
        <w:t xml:space="preserve">:  All data </w:t>
      </w:r>
      <w:r>
        <w:rPr>
          <w:rFonts w:ascii="Trebuchet MS" w:hAnsi="Trebuchet MS"/>
          <w:sz w:val="22"/>
          <w:szCs w:val="22"/>
        </w:rPr>
        <w:t>we</w:t>
      </w:r>
      <w:r w:rsidRPr="002A6DC7">
        <w:rPr>
          <w:rFonts w:ascii="Trebuchet MS" w:hAnsi="Trebuchet MS"/>
          <w:sz w:val="22"/>
          <w:szCs w:val="22"/>
        </w:rPr>
        <w:t xml:space="preserve">re tested and calibrated using TerraMatch automated sampling routines.  Ground points </w:t>
      </w:r>
      <w:r>
        <w:rPr>
          <w:rFonts w:ascii="Trebuchet MS" w:hAnsi="Trebuchet MS"/>
          <w:sz w:val="22"/>
          <w:szCs w:val="22"/>
        </w:rPr>
        <w:t>we</w:t>
      </w:r>
      <w:r w:rsidRPr="002A6DC7">
        <w:rPr>
          <w:rFonts w:ascii="Trebuchet MS" w:hAnsi="Trebuchet MS"/>
          <w:sz w:val="22"/>
          <w:szCs w:val="22"/>
        </w:rPr>
        <w:t xml:space="preserve">re classified for each individual flight line and used for line-to-line testing.  System misalignment offsets (pitch, roll and heading) and scale </w:t>
      </w:r>
      <w:r>
        <w:rPr>
          <w:rFonts w:ascii="Trebuchet MS" w:hAnsi="Trebuchet MS"/>
          <w:sz w:val="22"/>
          <w:szCs w:val="22"/>
        </w:rPr>
        <w:t>we</w:t>
      </w:r>
      <w:r w:rsidRPr="002A6DC7">
        <w:rPr>
          <w:rFonts w:ascii="Trebuchet MS" w:hAnsi="Trebuchet MS"/>
          <w:sz w:val="22"/>
          <w:szCs w:val="22"/>
        </w:rPr>
        <w:t xml:space="preserve">re solved for each individual mission and applied to respective mission datasets.  The data from each mission </w:t>
      </w:r>
      <w:r>
        <w:rPr>
          <w:rFonts w:ascii="Trebuchet MS" w:hAnsi="Trebuchet MS"/>
          <w:sz w:val="22"/>
          <w:szCs w:val="22"/>
        </w:rPr>
        <w:t>we</w:t>
      </w:r>
      <w:r w:rsidRPr="002A6DC7">
        <w:rPr>
          <w:rFonts w:ascii="Trebuchet MS" w:hAnsi="Trebuchet MS"/>
          <w:sz w:val="22"/>
          <w:szCs w:val="22"/>
        </w:rPr>
        <w:t xml:space="preserve">re then blended when imported together to form the entire area of interest.  </w:t>
      </w:r>
    </w:p>
    <w:p w:rsidR="00357E7E" w:rsidRPr="002A6DC7" w:rsidRDefault="00357E7E" w:rsidP="00357E7E">
      <w:pPr>
        <w:numPr>
          <w:ilvl w:val="0"/>
          <w:numId w:val="21"/>
        </w:numPr>
        <w:rPr>
          <w:rFonts w:ascii="Trebuchet MS" w:hAnsi="Trebuchet MS"/>
          <w:sz w:val="22"/>
          <w:szCs w:val="22"/>
        </w:rPr>
      </w:pPr>
      <w:r w:rsidRPr="002A6DC7">
        <w:rPr>
          <w:rFonts w:ascii="Trebuchet MS" w:hAnsi="Trebuchet MS"/>
          <w:sz w:val="22"/>
          <w:szCs w:val="22"/>
          <w:u w:val="single"/>
        </w:rPr>
        <w:t>Automated Z Calibration</w:t>
      </w:r>
      <w:r w:rsidRPr="00D011B9">
        <w:rPr>
          <w:rFonts w:ascii="Trebuchet MS" w:hAnsi="Trebuchet MS"/>
          <w:sz w:val="22"/>
          <w:szCs w:val="22"/>
        </w:rPr>
        <w:t>:</w:t>
      </w:r>
      <w:r>
        <w:rPr>
          <w:rFonts w:ascii="Trebuchet MS" w:hAnsi="Trebuchet MS"/>
          <w:sz w:val="22"/>
          <w:szCs w:val="22"/>
        </w:rPr>
        <w:t xml:space="preserve">  Ground points per line we</w:t>
      </w:r>
      <w:r w:rsidRPr="002A6DC7">
        <w:rPr>
          <w:rFonts w:ascii="Trebuchet MS" w:hAnsi="Trebuchet MS"/>
          <w:sz w:val="22"/>
          <w:szCs w:val="22"/>
        </w:rPr>
        <w:t xml:space="preserve">re utilized to calculate the vertical divergence between lines caused by vertical GPS drift.  Automated Z calibration </w:t>
      </w:r>
      <w:r>
        <w:rPr>
          <w:rFonts w:ascii="Trebuchet MS" w:hAnsi="Trebuchet MS"/>
          <w:sz w:val="22"/>
          <w:szCs w:val="22"/>
        </w:rPr>
        <w:t>wa</w:t>
      </w:r>
      <w:r w:rsidRPr="002A6DC7">
        <w:rPr>
          <w:rFonts w:ascii="Trebuchet MS" w:hAnsi="Trebuchet MS"/>
          <w:sz w:val="22"/>
          <w:szCs w:val="22"/>
        </w:rPr>
        <w:t>s the final step employed for relative accuracy calibration.</w:t>
      </w:r>
    </w:p>
    <w:p w:rsidR="002D7FD3" w:rsidRDefault="002D7FD3" w:rsidP="00BE2E03">
      <w:pPr>
        <w:pStyle w:val="Caption"/>
        <w:rPr>
          <w:rFonts w:ascii="Trebuchet MS" w:hAnsi="Trebuchet MS"/>
          <w:sz w:val="22"/>
          <w:szCs w:val="22"/>
        </w:rPr>
      </w:pPr>
    </w:p>
    <w:p w:rsidR="004378AB" w:rsidRDefault="00CA610F" w:rsidP="004378AB">
      <w:pPr>
        <w:pStyle w:val="Heading2"/>
        <w:rPr>
          <w:i w:val="0"/>
        </w:rPr>
      </w:pPr>
      <w:bookmarkStart w:id="22" w:name="_Toc213235985"/>
      <w:r>
        <w:rPr>
          <w:i w:val="0"/>
        </w:rPr>
        <w:t>4.2</w:t>
      </w:r>
      <w:r w:rsidR="004378AB" w:rsidRPr="00676F6A">
        <w:rPr>
          <w:i w:val="0"/>
        </w:rPr>
        <w:t xml:space="preserve">  </w:t>
      </w:r>
      <w:r w:rsidR="004378AB">
        <w:rPr>
          <w:i w:val="0"/>
        </w:rPr>
        <w:t>Absolute</w:t>
      </w:r>
      <w:r w:rsidR="004378AB" w:rsidRPr="00676F6A">
        <w:rPr>
          <w:i w:val="0"/>
        </w:rPr>
        <w:t xml:space="preserve"> Accuracy</w:t>
      </w:r>
      <w:bookmarkEnd w:id="22"/>
    </w:p>
    <w:p w:rsidR="004378AB" w:rsidRDefault="004378AB" w:rsidP="004378AB">
      <w:pPr>
        <w:rPr>
          <w:rFonts w:ascii="Trebuchet MS" w:hAnsi="Trebuchet MS"/>
          <w:sz w:val="22"/>
          <w:szCs w:val="22"/>
        </w:rPr>
      </w:pPr>
    </w:p>
    <w:p w:rsidR="004378AB" w:rsidRDefault="004378AB" w:rsidP="004378AB">
      <w:pPr>
        <w:rPr>
          <w:rFonts w:ascii="Trebuchet MS" w:hAnsi="Trebuchet MS"/>
          <w:sz w:val="22"/>
          <w:szCs w:val="22"/>
        </w:rPr>
      </w:pPr>
      <w:r w:rsidRPr="00A706B6">
        <w:rPr>
          <w:rFonts w:ascii="Trebuchet MS" w:hAnsi="Trebuchet MS"/>
          <w:sz w:val="22"/>
          <w:szCs w:val="22"/>
        </w:rPr>
        <w:t xml:space="preserve">The </w:t>
      </w:r>
      <w:r>
        <w:rPr>
          <w:rFonts w:ascii="Trebuchet MS" w:hAnsi="Trebuchet MS"/>
          <w:sz w:val="22"/>
          <w:szCs w:val="22"/>
        </w:rPr>
        <w:t xml:space="preserve">vertical </w:t>
      </w:r>
      <w:r w:rsidRPr="00A706B6">
        <w:rPr>
          <w:rFonts w:ascii="Trebuchet MS" w:hAnsi="Trebuchet MS"/>
          <w:sz w:val="22"/>
          <w:szCs w:val="22"/>
        </w:rPr>
        <w:t xml:space="preserve">accuracy of the LiDAR data is described as </w:t>
      </w:r>
      <w:r>
        <w:rPr>
          <w:rFonts w:ascii="Trebuchet MS" w:hAnsi="Trebuchet MS"/>
          <w:sz w:val="22"/>
          <w:szCs w:val="22"/>
        </w:rPr>
        <w:t xml:space="preserve">the mean and </w:t>
      </w:r>
      <w:r w:rsidRPr="00A706B6">
        <w:rPr>
          <w:rFonts w:ascii="Trebuchet MS" w:hAnsi="Trebuchet MS"/>
          <w:sz w:val="22"/>
          <w:szCs w:val="22"/>
        </w:rPr>
        <w:t xml:space="preserve">standard deviation (sigma ~ </w:t>
      </w:r>
      <w:r w:rsidRPr="00A706B6">
        <w:rPr>
          <w:rFonts w:ascii="Trebuchet MS" w:hAnsi="Trebuchet MS"/>
          <w:sz w:val="22"/>
          <w:szCs w:val="22"/>
        </w:rPr>
        <w:sym w:font="Symbol" w:char="F073"/>
      </w:r>
      <w:r w:rsidRPr="00A706B6">
        <w:rPr>
          <w:rFonts w:ascii="Trebuchet MS" w:hAnsi="Trebuchet MS"/>
          <w:sz w:val="22"/>
          <w:szCs w:val="22"/>
        </w:rPr>
        <w:t xml:space="preserve">) of divergence </w:t>
      </w:r>
      <w:r>
        <w:rPr>
          <w:rFonts w:ascii="Trebuchet MS" w:hAnsi="Trebuchet MS"/>
          <w:sz w:val="22"/>
          <w:szCs w:val="22"/>
        </w:rPr>
        <w:t xml:space="preserve">of LiDAR point coordinates </w:t>
      </w:r>
      <w:r w:rsidRPr="00A706B6">
        <w:rPr>
          <w:rFonts w:ascii="Trebuchet MS" w:hAnsi="Trebuchet MS"/>
          <w:sz w:val="22"/>
          <w:szCs w:val="22"/>
        </w:rPr>
        <w:t xml:space="preserve">from RTK </w:t>
      </w:r>
      <w:r w:rsidRPr="00FA6570">
        <w:rPr>
          <w:rFonts w:ascii="Trebuchet MS" w:hAnsi="Trebuchet MS"/>
          <w:sz w:val="22"/>
          <w:szCs w:val="22"/>
        </w:rPr>
        <w:t>ground</w:t>
      </w:r>
      <w:r w:rsidRPr="00A706B6">
        <w:rPr>
          <w:rFonts w:ascii="Trebuchet MS" w:hAnsi="Trebuchet MS"/>
          <w:sz w:val="22"/>
          <w:szCs w:val="22"/>
        </w:rPr>
        <w:t xml:space="preserve"> survey point</w:t>
      </w:r>
      <w:r>
        <w:rPr>
          <w:rFonts w:ascii="Trebuchet MS" w:hAnsi="Trebuchet MS"/>
          <w:sz w:val="22"/>
          <w:szCs w:val="22"/>
        </w:rPr>
        <w:t xml:space="preserve"> coordinates.  To provide a sense of the model predictive power of the dataset, the </w:t>
      </w:r>
      <w:r w:rsidRPr="00A706B6">
        <w:rPr>
          <w:rFonts w:ascii="Trebuchet MS" w:hAnsi="Trebuchet MS"/>
          <w:sz w:val="22"/>
          <w:szCs w:val="22"/>
        </w:rPr>
        <w:t>root mean square error (RMSE)</w:t>
      </w:r>
      <w:r>
        <w:rPr>
          <w:rFonts w:ascii="Trebuchet MS" w:hAnsi="Trebuchet MS"/>
          <w:sz w:val="22"/>
          <w:szCs w:val="22"/>
        </w:rPr>
        <w:t xml:space="preserve"> for vertical accuracy is also provided.</w:t>
      </w:r>
      <w:r w:rsidRPr="009E15E8">
        <w:rPr>
          <w:rFonts w:ascii="Trebuchet MS" w:hAnsi="Trebuchet MS"/>
          <w:sz w:val="22"/>
          <w:szCs w:val="22"/>
        </w:rPr>
        <w:t xml:space="preserve">  Statements of statistical accuracy apply to fixed terrestrial surfaces only.  </w:t>
      </w:r>
    </w:p>
    <w:p w:rsidR="004729C9" w:rsidRPr="009E15E8" w:rsidRDefault="004729C9" w:rsidP="004378AB">
      <w:pPr>
        <w:rPr>
          <w:rFonts w:ascii="Trebuchet MS" w:hAnsi="Trebuchet MS"/>
          <w:sz w:val="22"/>
          <w:szCs w:val="22"/>
        </w:rPr>
      </w:pPr>
    </w:p>
    <w:p w:rsidR="000E704D" w:rsidRPr="004729C9" w:rsidRDefault="009E15E8" w:rsidP="004729C9">
      <w:pPr>
        <w:rPr>
          <w:rFonts w:ascii="Trebuchet MS" w:hAnsi="Trebuchet MS"/>
          <w:sz w:val="22"/>
          <w:szCs w:val="22"/>
        </w:rPr>
      </w:pPr>
      <w:bookmarkStart w:id="23" w:name="_Toc190486792"/>
      <w:r w:rsidRPr="004729C9">
        <w:rPr>
          <w:rFonts w:ascii="Trebuchet MS" w:hAnsi="Trebuchet MS"/>
          <w:sz w:val="22"/>
          <w:szCs w:val="22"/>
        </w:rPr>
        <w:t xml:space="preserve">The horizontal accuracy of the final photo mosaic is described by </w:t>
      </w:r>
      <w:r w:rsidR="000E704D" w:rsidRPr="004729C9">
        <w:rPr>
          <w:rFonts w:ascii="Trebuchet MS" w:hAnsi="Trebuchet MS"/>
          <w:sz w:val="22"/>
          <w:szCs w:val="22"/>
        </w:rPr>
        <w:t xml:space="preserve">the mean, </w:t>
      </w:r>
      <w:r w:rsidRPr="004729C9">
        <w:rPr>
          <w:rFonts w:ascii="Trebuchet MS" w:hAnsi="Trebuchet MS"/>
          <w:sz w:val="22"/>
          <w:szCs w:val="22"/>
        </w:rPr>
        <w:t>standard deviation (sigma – σ)</w:t>
      </w:r>
      <w:r w:rsidR="000E704D" w:rsidRPr="004729C9">
        <w:rPr>
          <w:rFonts w:ascii="Trebuchet MS" w:hAnsi="Trebuchet MS"/>
          <w:sz w:val="22"/>
          <w:szCs w:val="22"/>
        </w:rPr>
        <w:t>,</w:t>
      </w:r>
      <w:r w:rsidRPr="004729C9">
        <w:rPr>
          <w:rFonts w:ascii="Trebuchet MS" w:hAnsi="Trebuchet MS"/>
          <w:sz w:val="22"/>
          <w:szCs w:val="22"/>
        </w:rPr>
        <w:t xml:space="preserve"> </w:t>
      </w:r>
      <w:r w:rsidR="000E704D" w:rsidRPr="004729C9">
        <w:rPr>
          <w:rFonts w:ascii="Trebuchet MS" w:hAnsi="Trebuchet MS"/>
          <w:sz w:val="22"/>
          <w:szCs w:val="22"/>
        </w:rPr>
        <w:t xml:space="preserve">and RMSE </w:t>
      </w:r>
      <w:r w:rsidRPr="004729C9">
        <w:rPr>
          <w:rFonts w:ascii="Trebuchet MS" w:hAnsi="Trebuchet MS"/>
          <w:sz w:val="22"/>
          <w:szCs w:val="22"/>
        </w:rPr>
        <w:t>of divergence of the photo point coordinates (x,y)</w:t>
      </w:r>
      <w:r w:rsidR="000E704D" w:rsidRPr="004729C9">
        <w:rPr>
          <w:rFonts w:ascii="Trebuchet MS" w:hAnsi="Trebuchet MS"/>
          <w:sz w:val="22"/>
          <w:szCs w:val="22"/>
        </w:rPr>
        <w:t xml:space="preserve"> from the control point coordinates identified from LiDAR intensity images.</w:t>
      </w:r>
    </w:p>
    <w:p w:rsidR="000E704D" w:rsidRDefault="000E704D" w:rsidP="000E704D"/>
    <w:p w:rsidR="000E704D" w:rsidRPr="000E704D" w:rsidRDefault="000E704D" w:rsidP="000E704D">
      <w:r>
        <w:rPr>
          <w:rFonts w:ascii="Trebuchet MS" w:hAnsi="Trebuchet MS"/>
          <w:sz w:val="22"/>
          <w:szCs w:val="22"/>
        </w:rPr>
        <w:t xml:space="preserve">These statistics assume the error distributions for x, y, and z are normally distributed, thus we also consider the skew and </w:t>
      </w:r>
      <w:r w:rsidRPr="009E15E8">
        <w:rPr>
          <w:rFonts w:ascii="Trebuchet MS" w:hAnsi="Trebuchet MS"/>
          <w:sz w:val="22"/>
          <w:szCs w:val="22"/>
        </w:rPr>
        <w:t>kurtosis of distributions when evaluating error statistics.</w:t>
      </w:r>
    </w:p>
    <w:p w:rsidR="000E704D" w:rsidRDefault="000E704D" w:rsidP="00357E7E">
      <w:pPr>
        <w:pStyle w:val="Heading1"/>
      </w:pPr>
    </w:p>
    <w:p w:rsidR="00357E7E" w:rsidRDefault="00676F6A" w:rsidP="00357E7E">
      <w:pPr>
        <w:pStyle w:val="Heading1"/>
      </w:pPr>
      <w:bookmarkStart w:id="24" w:name="_Toc213235986"/>
      <w:r>
        <w:t>5</w:t>
      </w:r>
      <w:r w:rsidR="00357E7E" w:rsidRPr="00F9600F">
        <w:t xml:space="preserve">. Study </w:t>
      </w:r>
      <w:r w:rsidR="00767E21">
        <w:t xml:space="preserve">Area </w:t>
      </w:r>
      <w:r w:rsidR="00357E7E" w:rsidRPr="00F9600F">
        <w:t>Results</w:t>
      </w:r>
      <w:bookmarkEnd w:id="23"/>
      <w:bookmarkEnd w:id="24"/>
    </w:p>
    <w:p w:rsidR="00357E7E" w:rsidRDefault="00357E7E" w:rsidP="00357E7E">
      <w:pPr>
        <w:rPr>
          <w:rFonts w:ascii="Trebuchet MS" w:hAnsi="Trebuchet MS"/>
          <w:color w:val="0070C0"/>
          <w:sz w:val="22"/>
          <w:szCs w:val="22"/>
          <w:highlight w:val="yellow"/>
        </w:rPr>
      </w:pPr>
    </w:p>
    <w:p w:rsidR="00CE7EE5" w:rsidRDefault="00357E7E" w:rsidP="00357E7E">
      <w:pPr>
        <w:rPr>
          <w:rFonts w:ascii="Trebuchet MS" w:hAnsi="Trebuchet MS"/>
          <w:sz w:val="22"/>
          <w:szCs w:val="22"/>
        </w:rPr>
      </w:pPr>
      <w:r>
        <w:rPr>
          <w:rFonts w:ascii="Trebuchet MS" w:hAnsi="Trebuchet MS"/>
          <w:sz w:val="22"/>
          <w:szCs w:val="22"/>
        </w:rPr>
        <w:t>Summary statistics for point resolution and accuracy (relative and absolute) of the LiDAR da</w:t>
      </w:r>
      <w:r w:rsidR="00DC5858">
        <w:rPr>
          <w:rFonts w:ascii="Trebuchet MS" w:hAnsi="Trebuchet MS"/>
          <w:sz w:val="22"/>
          <w:szCs w:val="22"/>
        </w:rPr>
        <w:t xml:space="preserve">ta collected in the </w:t>
      </w:r>
      <w:r w:rsidR="00A720F6">
        <w:rPr>
          <w:rFonts w:ascii="TrebuchetMS" w:hAnsi="TrebuchetMS" w:cs="TrebuchetMS"/>
          <w:sz w:val="22"/>
          <w:szCs w:val="22"/>
        </w:rPr>
        <w:t>Grande Ronde</w:t>
      </w:r>
      <w:r w:rsidR="00427902">
        <w:rPr>
          <w:rFonts w:ascii="TrebuchetMS" w:hAnsi="TrebuchetMS" w:cs="TrebuchetMS"/>
          <w:sz w:val="22"/>
          <w:szCs w:val="22"/>
        </w:rPr>
        <w:t xml:space="preserve"> </w:t>
      </w:r>
      <w:r w:rsidR="000E704D">
        <w:rPr>
          <w:rFonts w:ascii="TrebuchetMS" w:hAnsi="TrebuchetMS" w:cs="TrebuchetMS"/>
          <w:sz w:val="22"/>
          <w:szCs w:val="22"/>
        </w:rPr>
        <w:t>and Lemhi</w:t>
      </w:r>
      <w:r w:rsidR="00427902">
        <w:rPr>
          <w:rFonts w:ascii="TrebuchetMS" w:hAnsi="TrebuchetMS" w:cs="TrebuchetMS"/>
          <w:sz w:val="22"/>
          <w:szCs w:val="22"/>
        </w:rPr>
        <w:t xml:space="preserve"> River basins</w:t>
      </w:r>
      <w:r w:rsidR="00A720F6">
        <w:rPr>
          <w:rFonts w:ascii="TrebuchetMS" w:hAnsi="TrebuchetMS" w:cs="TrebuchetMS"/>
          <w:sz w:val="22"/>
          <w:szCs w:val="22"/>
        </w:rPr>
        <w:t xml:space="preserve"> study area</w:t>
      </w:r>
      <w:r w:rsidR="000E704D">
        <w:rPr>
          <w:rFonts w:ascii="TrebuchetMS" w:hAnsi="TrebuchetMS" w:cs="TrebuchetMS"/>
          <w:sz w:val="22"/>
          <w:szCs w:val="22"/>
        </w:rPr>
        <w:t>s</w:t>
      </w:r>
      <w:r w:rsidR="00A720F6">
        <w:rPr>
          <w:rFonts w:ascii="Trebuchet MS" w:hAnsi="Trebuchet MS"/>
          <w:sz w:val="22"/>
          <w:szCs w:val="22"/>
        </w:rPr>
        <w:t xml:space="preserve"> </w:t>
      </w:r>
      <w:r>
        <w:rPr>
          <w:rFonts w:ascii="Trebuchet MS" w:hAnsi="Trebuchet MS"/>
          <w:sz w:val="22"/>
          <w:szCs w:val="22"/>
        </w:rPr>
        <w:t xml:space="preserve">are presented below in terms of central tendency, variation around the mean, and the spatial distribution of the data (for point resolution by bin).    </w:t>
      </w:r>
    </w:p>
    <w:p w:rsidR="00663941" w:rsidRPr="004A50B8" w:rsidRDefault="00663941" w:rsidP="00357E7E">
      <w:pPr>
        <w:rPr>
          <w:rFonts w:ascii="Trebuchet MS" w:hAnsi="Trebuchet MS"/>
          <w:sz w:val="22"/>
          <w:szCs w:val="22"/>
        </w:rPr>
      </w:pPr>
    </w:p>
    <w:p w:rsidR="00357E7E" w:rsidRPr="00676F6A" w:rsidRDefault="00676F6A" w:rsidP="00676F6A">
      <w:pPr>
        <w:pStyle w:val="Heading2"/>
        <w:rPr>
          <w:i w:val="0"/>
        </w:rPr>
      </w:pPr>
      <w:bookmarkStart w:id="25" w:name="_Toc182887098"/>
      <w:bookmarkStart w:id="26" w:name="_Toc190486793"/>
      <w:bookmarkStart w:id="27" w:name="_Toc213235987"/>
      <w:r w:rsidRPr="00676F6A">
        <w:rPr>
          <w:i w:val="0"/>
        </w:rPr>
        <w:t>5</w:t>
      </w:r>
      <w:r w:rsidR="00357E7E" w:rsidRPr="00676F6A">
        <w:rPr>
          <w:i w:val="0"/>
        </w:rPr>
        <w:t xml:space="preserve">.1 Data </w:t>
      </w:r>
      <w:bookmarkEnd w:id="25"/>
      <w:r w:rsidR="00357E7E" w:rsidRPr="00676F6A">
        <w:rPr>
          <w:i w:val="0"/>
        </w:rPr>
        <w:t>Summary</w:t>
      </w:r>
      <w:bookmarkEnd w:id="26"/>
      <w:bookmarkEnd w:id="27"/>
    </w:p>
    <w:p w:rsidR="00357E7E" w:rsidRDefault="00357E7E" w:rsidP="00357E7E">
      <w:pPr>
        <w:rPr>
          <w:rFonts w:ascii="Trebuchet MS" w:hAnsi="Trebuchet MS"/>
          <w:sz w:val="22"/>
          <w:szCs w:val="22"/>
        </w:rPr>
      </w:pPr>
    </w:p>
    <w:p w:rsidR="00357E7E" w:rsidRPr="00220164" w:rsidRDefault="00357E7E" w:rsidP="00220164">
      <w:pPr>
        <w:pStyle w:val="Caption"/>
        <w:rPr>
          <w:rFonts w:ascii="Trebuchet MS" w:hAnsi="Trebuchet MS"/>
          <w:b w:val="0"/>
          <w:i/>
        </w:rPr>
      </w:pPr>
      <w:r w:rsidRPr="00220164">
        <w:rPr>
          <w:rFonts w:ascii="Trebuchet MS" w:hAnsi="Trebuchet MS"/>
          <w:b w:val="0"/>
          <w:i/>
        </w:rPr>
        <w:t xml:space="preserve">Table 2.  </w:t>
      </w:r>
      <w:r w:rsidR="000E704D" w:rsidRPr="00220164">
        <w:rPr>
          <w:rFonts w:ascii="Trebuchet MS" w:hAnsi="Trebuchet MS"/>
          <w:b w:val="0"/>
          <w:i/>
        </w:rPr>
        <w:t xml:space="preserve">LiDAR </w:t>
      </w:r>
      <w:r w:rsidRPr="00220164">
        <w:rPr>
          <w:rFonts w:ascii="Trebuchet MS" w:hAnsi="Trebuchet MS"/>
          <w:b w:val="0"/>
          <w:i/>
        </w:rPr>
        <w:t>Resolution and Accuracy - Specifications and Achieved Values</w:t>
      </w:r>
    </w:p>
    <w:tbl>
      <w:tblPr>
        <w:tblW w:w="7830" w:type="dxa"/>
        <w:tblInd w:w="828" w:type="dxa"/>
        <w:tblLook w:val="01E0"/>
      </w:tblPr>
      <w:tblGrid>
        <w:gridCol w:w="3078"/>
        <w:gridCol w:w="2427"/>
        <w:gridCol w:w="2325"/>
      </w:tblGrid>
      <w:tr w:rsidR="00357E7E" w:rsidRPr="003A5719" w:rsidTr="00357E7E">
        <w:trPr>
          <w:trHeight w:val="432"/>
        </w:trPr>
        <w:tc>
          <w:tcPr>
            <w:tcW w:w="3078" w:type="dxa"/>
            <w:tcBorders>
              <w:bottom w:val="single" w:sz="4" w:space="0" w:color="auto"/>
            </w:tcBorders>
            <w:shd w:val="clear" w:color="auto" w:fill="auto"/>
            <w:vAlign w:val="center"/>
          </w:tcPr>
          <w:p w:rsidR="00357E7E" w:rsidRPr="003A5719" w:rsidRDefault="00357E7E" w:rsidP="00357E7E">
            <w:pPr>
              <w:jc w:val="right"/>
              <w:rPr>
                <w:rFonts w:ascii="Trebuchet MS" w:hAnsi="Trebuchet MS"/>
                <w:sz w:val="22"/>
                <w:szCs w:val="22"/>
              </w:rPr>
            </w:pPr>
          </w:p>
        </w:tc>
        <w:tc>
          <w:tcPr>
            <w:tcW w:w="2427" w:type="dxa"/>
            <w:tcBorders>
              <w:bottom w:val="single" w:sz="4" w:space="0" w:color="auto"/>
            </w:tcBorders>
            <w:shd w:val="clear" w:color="auto" w:fill="auto"/>
            <w:vAlign w:val="bottom"/>
          </w:tcPr>
          <w:p w:rsidR="00357E7E" w:rsidRPr="00E628DA" w:rsidRDefault="00357E7E" w:rsidP="00357E7E">
            <w:pPr>
              <w:jc w:val="center"/>
              <w:rPr>
                <w:rFonts w:ascii="Trebuchet MS" w:hAnsi="Trebuchet MS"/>
                <w:b/>
                <w:sz w:val="22"/>
                <w:szCs w:val="22"/>
              </w:rPr>
            </w:pPr>
            <w:r>
              <w:rPr>
                <w:rFonts w:ascii="Trebuchet MS" w:hAnsi="Trebuchet MS"/>
                <w:b/>
                <w:sz w:val="22"/>
                <w:szCs w:val="22"/>
              </w:rPr>
              <w:t>Targeted</w:t>
            </w:r>
          </w:p>
        </w:tc>
        <w:tc>
          <w:tcPr>
            <w:tcW w:w="2325" w:type="dxa"/>
            <w:tcBorders>
              <w:bottom w:val="single" w:sz="4" w:space="0" w:color="auto"/>
            </w:tcBorders>
            <w:shd w:val="clear" w:color="auto" w:fill="auto"/>
            <w:vAlign w:val="bottom"/>
          </w:tcPr>
          <w:p w:rsidR="00357E7E" w:rsidRPr="00E628DA" w:rsidRDefault="00357E7E" w:rsidP="00357E7E">
            <w:pPr>
              <w:jc w:val="center"/>
              <w:rPr>
                <w:rFonts w:ascii="Trebuchet MS" w:hAnsi="Trebuchet MS"/>
                <w:b/>
                <w:sz w:val="22"/>
                <w:szCs w:val="22"/>
              </w:rPr>
            </w:pPr>
            <w:r w:rsidRPr="00E5101A">
              <w:rPr>
                <w:rFonts w:ascii="Trebuchet MS" w:hAnsi="Trebuchet MS"/>
                <w:b/>
                <w:sz w:val="22"/>
                <w:szCs w:val="22"/>
              </w:rPr>
              <w:t>Achieved</w:t>
            </w:r>
          </w:p>
        </w:tc>
      </w:tr>
      <w:tr w:rsidR="00357E7E" w:rsidRPr="003A5719" w:rsidTr="00357E7E">
        <w:trPr>
          <w:trHeight w:val="432"/>
        </w:trPr>
        <w:tc>
          <w:tcPr>
            <w:tcW w:w="3078" w:type="dxa"/>
            <w:tcBorders>
              <w:top w:val="single" w:sz="4" w:space="0" w:color="auto"/>
              <w:left w:val="single" w:sz="4" w:space="0" w:color="auto"/>
              <w:bottom w:val="single" w:sz="4" w:space="0" w:color="auto"/>
              <w:right w:val="single" w:sz="4" w:space="0" w:color="auto"/>
            </w:tcBorders>
            <w:shd w:val="clear" w:color="auto" w:fill="auto"/>
            <w:vAlign w:val="center"/>
          </w:tcPr>
          <w:p w:rsidR="00357E7E" w:rsidRPr="00B7365D" w:rsidRDefault="00357E7E" w:rsidP="00357E7E">
            <w:pPr>
              <w:jc w:val="right"/>
              <w:rPr>
                <w:rFonts w:ascii="Trebuchet MS" w:hAnsi="Trebuchet MS"/>
                <w:b/>
                <w:sz w:val="22"/>
                <w:szCs w:val="22"/>
              </w:rPr>
            </w:pPr>
            <w:r w:rsidRPr="00B7365D">
              <w:rPr>
                <w:rFonts w:ascii="Trebuchet MS" w:hAnsi="Trebuchet MS"/>
                <w:b/>
                <w:sz w:val="22"/>
                <w:szCs w:val="22"/>
              </w:rPr>
              <w:t>Resolution:</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rsidR="00357E7E" w:rsidRPr="009143A0" w:rsidRDefault="00E43873" w:rsidP="007E1089">
            <w:pPr>
              <w:jc w:val="center"/>
              <w:rPr>
                <w:rFonts w:ascii="Trebuchet MS" w:hAnsi="Trebuchet MS"/>
                <w:sz w:val="22"/>
                <w:szCs w:val="22"/>
                <w:highlight w:val="yellow"/>
              </w:rPr>
            </w:pPr>
            <w:r>
              <w:rPr>
                <w:rFonts w:ascii="Trebuchet MS" w:hAnsi="Trebuchet MS"/>
                <w:sz w:val="22"/>
                <w:szCs w:val="22"/>
              </w:rPr>
              <w:t>&gt;</w:t>
            </w:r>
            <w:r w:rsidR="00357E7E" w:rsidRPr="008A08F1">
              <w:rPr>
                <w:rFonts w:ascii="Trebuchet MS" w:hAnsi="Trebuchet MS"/>
                <w:sz w:val="22"/>
                <w:szCs w:val="22"/>
              </w:rPr>
              <w:t xml:space="preserve"> </w:t>
            </w:r>
            <w:r w:rsidR="007E1089">
              <w:rPr>
                <w:rFonts w:ascii="Trebuchet MS" w:hAnsi="Trebuchet MS"/>
                <w:sz w:val="22"/>
                <w:szCs w:val="22"/>
              </w:rPr>
              <w:t>8</w:t>
            </w:r>
            <w:r w:rsidR="00357E7E" w:rsidRPr="008A08F1">
              <w:rPr>
                <w:rFonts w:ascii="Trebuchet MS" w:hAnsi="Trebuchet MS"/>
                <w:sz w:val="22"/>
                <w:szCs w:val="22"/>
              </w:rPr>
              <w:t xml:space="preserve"> points/m</w:t>
            </w:r>
            <w:r w:rsidR="00357E7E" w:rsidRPr="008A08F1">
              <w:rPr>
                <w:rFonts w:ascii="Trebuchet MS" w:hAnsi="Trebuchet MS"/>
                <w:sz w:val="22"/>
                <w:szCs w:val="22"/>
                <w:vertAlign w:val="superscript"/>
              </w:rPr>
              <w:t>2</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center"/>
          </w:tcPr>
          <w:p w:rsidR="00357E7E" w:rsidRPr="00A720F6" w:rsidRDefault="0043792C" w:rsidP="007520A9">
            <w:pPr>
              <w:jc w:val="center"/>
              <w:rPr>
                <w:rFonts w:ascii="Trebuchet MS" w:hAnsi="Trebuchet MS"/>
                <w:sz w:val="22"/>
                <w:szCs w:val="22"/>
                <w:highlight w:val="yellow"/>
              </w:rPr>
            </w:pPr>
            <w:r w:rsidRPr="0043792C">
              <w:rPr>
                <w:rFonts w:ascii="Trebuchet MS" w:hAnsi="Trebuchet MS"/>
                <w:sz w:val="22"/>
                <w:szCs w:val="22"/>
              </w:rPr>
              <w:t>7.53</w:t>
            </w:r>
            <w:r w:rsidR="00380184" w:rsidRPr="0043792C">
              <w:rPr>
                <w:rFonts w:ascii="Trebuchet MS" w:hAnsi="Trebuchet MS"/>
                <w:sz w:val="22"/>
                <w:szCs w:val="22"/>
              </w:rPr>
              <w:t xml:space="preserve"> points/m</w:t>
            </w:r>
            <w:r w:rsidR="00380184" w:rsidRPr="0043792C">
              <w:rPr>
                <w:rFonts w:ascii="Trebuchet MS" w:hAnsi="Trebuchet MS"/>
                <w:sz w:val="22"/>
                <w:szCs w:val="22"/>
                <w:vertAlign w:val="superscript"/>
              </w:rPr>
              <w:t>2</w:t>
            </w:r>
          </w:p>
        </w:tc>
      </w:tr>
      <w:tr w:rsidR="00357E7E" w:rsidRPr="003A5719" w:rsidTr="00357E7E">
        <w:trPr>
          <w:trHeight w:val="432"/>
        </w:trPr>
        <w:tc>
          <w:tcPr>
            <w:tcW w:w="3078" w:type="dxa"/>
            <w:tcBorders>
              <w:top w:val="single" w:sz="4" w:space="0" w:color="auto"/>
              <w:left w:val="single" w:sz="4" w:space="0" w:color="auto"/>
              <w:bottom w:val="single" w:sz="4" w:space="0" w:color="auto"/>
              <w:right w:val="single" w:sz="4" w:space="0" w:color="auto"/>
            </w:tcBorders>
            <w:shd w:val="clear" w:color="auto" w:fill="auto"/>
            <w:vAlign w:val="center"/>
          </w:tcPr>
          <w:p w:rsidR="00357E7E" w:rsidRPr="00B7365D" w:rsidRDefault="00357E7E" w:rsidP="00357E7E">
            <w:pPr>
              <w:jc w:val="right"/>
              <w:rPr>
                <w:rFonts w:ascii="Trebuchet MS" w:hAnsi="Trebuchet MS"/>
                <w:b/>
                <w:sz w:val="22"/>
                <w:szCs w:val="22"/>
              </w:rPr>
            </w:pPr>
            <w:r w:rsidRPr="00B7365D">
              <w:rPr>
                <w:rFonts w:ascii="Trebuchet MS" w:hAnsi="Trebuchet MS"/>
                <w:b/>
                <w:sz w:val="22"/>
                <w:szCs w:val="22"/>
              </w:rPr>
              <w:t xml:space="preserve">Vertical Accuracy (1 </w:t>
            </w:r>
            <w:r w:rsidRPr="00B7365D">
              <w:rPr>
                <w:rFonts w:ascii="Trebuchet MS" w:hAnsi="Trebuchet MS"/>
                <w:b/>
                <w:sz w:val="22"/>
                <w:szCs w:val="22"/>
              </w:rPr>
              <w:sym w:font="Symbol" w:char="F073"/>
            </w:r>
            <w:r w:rsidRPr="00B7365D">
              <w:rPr>
                <w:rFonts w:ascii="Trebuchet MS" w:hAnsi="Trebuchet MS"/>
                <w:b/>
                <w:sz w:val="22"/>
                <w:szCs w:val="22"/>
              </w:rPr>
              <w:t>)</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rsidR="00357E7E" w:rsidRPr="00B75DA6" w:rsidRDefault="00357E7E" w:rsidP="00357E7E">
            <w:pPr>
              <w:jc w:val="center"/>
              <w:rPr>
                <w:rFonts w:ascii="Trebuchet MS" w:hAnsi="Trebuchet MS"/>
                <w:sz w:val="22"/>
                <w:szCs w:val="22"/>
                <w:highlight w:val="yellow"/>
              </w:rPr>
            </w:pPr>
            <w:r w:rsidRPr="008A08F1">
              <w:rPr>
                <w:rFonts w:ascii="Trebuchet MS" w:hAnsi="Trebuchet MS"/>
                <w:sz w:val="22"/>
                <w:szCs w:val="22"/>
              </w:rPr>
              <w:t>&lt;13 cm</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center"/>
          </w:tcPr>
          <w:p w:rsidR="00357E7E" w:rsidRPr="00A720F6" w:rsidRDefault="00935204" w:rsidP="00357E7E">
            <w:pPr>
              <w:jc w:val="center"/>
              <w:rPr>
                <w:rFonts w:ascii="Trebuchet MS" w:hAnsi="Trebuchet MS"/>
                <w:sz w:val="22"/>
                <w:szCs w:val="22"/>
                <w:highlight w:val="yellow"/>
              </w:rPr>
            </w:pPr>
            <w:r w:rsidRPr="00155E12">
              <w:rPr>
                <w:rFonts w:ascii="Trebuchet MS" w:hAnsi="Trebuchet MS" w:cs="Arial"/>
                <w:sz w:val="22"/>
                <w:szCs w:val="22"/>
              </w:rPr>
              <w:t>2.0</w:t>
            </w:r>
            <w:r w:rsidR="00380184" w:rsidRPr="00155E12">
              <w:rPr>
                <w:rFonts w:ascii="Trebuchet MS" w:hAnsi="Trebuchet MS" w:cs="Arial"/>
                <w:sz w:val="22"/>
                <w:szCs w:val="22"/>
              </w:rPr>
              <w:t xml:space="preserve"> cm</w:t>
            </w:r>
          </w:p>
        </w:tc>
      </w:tr>
    </w:tbl>
    <w:p w:rsidR="000E704D" w:rsidRDefault="000E704D" w:rsidP="000E704D">
      <w:pPr>
        <w:rPr>
          <w:rFonts w:ascii="Trebuchet MS" w:hAnsi="Trebuchet MS"/>
          <w:b/>
          <w:sz w:val="22"/>
          <w:szCs w:val="22"/>
        </w:rPr>
      </w:pPr>
    </w:p>
    <w:p w:rsidR="000E704D" w:rsidRDefault="000E704D" w:rsidP="000E704D">
      <w:pPr>
        <w:rPr>
          <w:rFonts w:ascii="Trebuchet MS" w:hAnsi="Trebuchet MS"/>
          <w:b/>
          <w:sz w:val="22"/>
          <w:szCs w:val="22"/>
        </w:rPr>
      </w:pPr>
    </w:p>
    <w:p w:rsidR="004B6373" w:rsidRDefault="004B6373" w:rsidP="00220164">
      <w:pPr>
        <w:pStyle w:val="Caption"/>
        <w:rPr>
          <w:rFonts w:ascii="Trebuchet MS" w:hAnsi="Trebuchet MS"/>
          <w:b w:val="0"/>
          <w:i/>
        </w:rPr>
      </w:pPr>
    </w:p>
    <w:p w:rsidR="004B6373" w:rsidRDefault="004B6373" w:rsidP="00220164">
      <w:pPr>
        <w:pStyle w:val="Caption"/>
        <w:rPr>
          <w:rFonts w:ascii="Trebuchet MS" w:hAnsi="Trebuchet MS"/>
          <w:b w:val="0"/>
          <w:i/>
        </w:rPr>
      </w:pPr>
    </w:p>
    <w:p w:rsidR="000E704D" w:rsidRPr="00220164" w:rsidRDefault="000E704D" w:rsidP="00220164">
      <w:pPr>
        <w:pStyle w:val="Caption"/>
        <w:rPr>
          <w:rFonts w:ascii="Trebuchet MS" w:hAnsi="Trebuchet MS"/>
          <w:b w:val="0"/>
          <w:i/>
        </w:rPr>
      </w:pPr>
      <w:r w:rsidRPr="00220164">
        <w:rPr>
          <w:rFonts w:ascii="Trebuchet MS" w:hAnsi="Trebuchet MS"/>
          <w:b w:val="0"/>
          <w:i/>
        </w:rPr>
        <w:lastRenderedPageBreak/>
        <w:t>Table 3.  Photo Resolution and Accuracy - Specifications and Achieved Values</w:t>
      </w:r>
      <w:r w:rsidR="0088696E" w:rsidRPr="00220164">
        <w:rPr>
          <w:rFonts w:ascii="Trebuchet MS" w:hAnsi="Trebuchet MS"/>
          <w:b w:val="0"/>
          <w:i/>
        </w:rPr>
        <w:t xml:space="preserve"> for Oregon sites</w:t>
      </w:r>
    </w:p>
    <w:tbl>
      <w:tblPr>
        <w:tblW w:w="7830" w:type="dxa"/>
        <w:tblInd w:w="828" w:type="dxa"/>
        <w:tblLook w:val="01E0"/>
      </w:tblPr>
      <w:tblGrid>
        <w:gridCol w:w="3078"/>
        <w:gridCol w:w="2427"/>
        <w:gridCol w:w="2325"/>
      </w:tblGrid>
      <w:tr w:rsidR="000E704D" w:rsidRPr="0088696E" w:rsidTr="00862BD1">
        <w:trPr>
          <w:trHeight w:val="432"/>
        </w:trPr>
        <w:tc>
          <w:tcPr>
            <w:tcW w:w="3078" w:type="dxa"/>
            <w:tcBorders>
              <w:bottom w:val="single" w:sz="4" w:space="0" w:color="auto"/>
            </w:tcBorders>
            <w:shd w:val="clear" w:color="auto" w:fill="auto"/>
            <w:vAlign w:val="center"/>
          </w:tcPr>
          <w:p w:rsidR="000E704D" w:rsidRPr="0088696E" w:rsidRDefault="000E704D" w:rsidP="00862BD1">
            <w:pPr>
              <w:jc w:val="right"/>
              <w:rPr>
                <w:rFonts w:ascii="Trebuchet MS" w:hAnsi="Trebuchet MS"/>
                <w:sz w:val="22"/>
                <w:szCs w:val="22"/>
              </w:rPr>
            </w:pPr>
          </w:p>
        </w:tc>
        <w:tc>
          <w:tcPr>
            <w:tcW w:w="2427" w:type="dxa"/>
            <w:tcBorders>
              <w:bottom w:val="single" w:sz="4" w:space="0" w:color="auto"/>
            </w:tcBorders>
            <w:shd w:val="clear" w:color="auto" w:fill="auto"/>
            <w:vAlign w:val="bottom"/>
          </w:tcPr>
          <w:p w:rsidR="000E704D" w:rsidRPr="0088696E" w:rsidRDefault="000E704D" w:rsidP="00862BD1">
            <w:pPr>
              <w:jc w:val="center"/>
              <w:rPr>
                <w:rFonts w:ascii="Trebuchet MS" w:hAnsi="Trebuchet MS"/>
                <w:b/>
                <w:sz w:val="22"/>
                <w:szCs w:val="22"/>
              </w:rPr>
            </w:pPr>
            <w:r w:rsidRPr="0088696E">
              <w:rPr>
                <w:rFonts w:ascii="Trebuchet MS" w:hAnsi="Trebuchet MS"/>
                <w:b/>
                <w:sz w:val="22"/>
                <w:szCs w:val="22"/>
              </w:rPr>
              <w:t>Targeted</w:t>
            </w:r>
          </w:p>
        </w:tc>
        <w:tc>
          <w:tcPr>
            <w:tcW w:w="2325" w:type="dxa"/>
            <w:tcBorders>
              <w:bottom w:val="single" w:sz="4" w:space="0" w:color="auto"/>
            </w:tcBorders>
            <w:shd w:val="clear" w:color="auto" w:fill="auto"/>
            <w:vAlign w:val="bottom"/>
          </w:tcPr>
          <w:p w:rsidR="000E704D" w:rsidRPr="0088696E" w:rsidRDefault="000E704D" w:rsidP="00862BD1">
            <w:pPr>
              <w:jc w:val="center"/>
              <w:rPr>
                <w:rFonts w:ascii="Trebuchet MS" w:hAnsi="Trebuchet MS"/>
                <w:b/>
                <w:sz w:val="22"/>
                <w:szCs w:val="22"/>
              </w:rPr>
            </w:pPr>
            <w:r w:rsidRPr="0088696E">
              <w:rPr>
                <w:rFonts w:ascii="Trebuchet MS" w:hAnsi="Trebuchet MS"/>
                <w:b/>
                <w:sz w:val="22"/>
                <w:szCs w:val="22"/>
              </w:rPr>
              <w:t>Achieved</w:t>
            </w:r>
          </w:p>
        </w:tc>
      </w:tr>
      <w:tr w:rsidR="000E704D" w:rsidRPr="0088696E" w:rsidTr="00862BD1">
        <w:trPr>
          <w:trHeight w:val="432"/>
        </w:trPr>
        <w:tc>
          <w:tcPr>
            <w:tcW w:w="3078" w:type="dxa"/>
            <w:tcBorders>
              <w:top w:val="single" w:sz="4" w:space="0" w:color="auto"/>
              <w:left w:val="single" w:sz="4" w:space="0" w:color="auto"/>
              <w:bottom w:val="single" w:sz="4" w:space="0" w:color="auto"/>
              <w:right w:val="single" w:sz="4" w:space="0" w:color="auto"/>
            </w:tcBorders>
            <w:shd w:val="clear" w:color="auto" w:fill="auto"/>
            <w:vAlign w:val="center"/>
          </w:tcPr>
          <w:p w:rsidR="000E704D" w:rsidRPr="0088696E" w:rsidRDefault="000E704D" w:rsidP="00862BD1">
            <w:pPr>
              <w:jc w:val="right"/>
              <w:rPr>
                <w:rFonts w:ascii="Trebuchet MS" w:hAnsi="Trebuchet MS"/>
                <w:b/>
                <w:sz w:val="22"/>
                <w:szCs w:val="22"/>
              </w:rPr>
            </w:pPr>
            <w:r w:rsidRPr="0088696E">
              <w:rPr>
                <w:rFonts w:ascii="Trebuchet MS" w:hAnsi="Trebuchet MS"/>
                <w:b/>
                <w:sz w:val="22"/>
                <w:szCs w:val="22"/>
              </w:rPr>
              <w:t>Resolution:</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rsidR="000E704D" w:rsidRPr="0088696E" w:rsidRDefault="0088696E" w:rsidP="00862BD1">
            <w:pPr>
              <w:jc w:val="center"/>
              <w:rPr>
                <w:rFonts w:ascii="Trebuchet MS" w:hAnsi="Trebuchet MS"/>
                <w:sz w:val="22"/>
                <w:szCs w:val="22"/>
              </w:rPr>
            </w:pPr>
            <w:r w:rsidRPr="0088696E">
              <w:rPr>
                <w:rFonts w:ascii="Trebuchet MS" w:hAnsi="Trebuchet MS"/>
                <w:sz w:val="22"/>
                <w:szCs w:val="22"/>
              </w:rPr>
              <w:t>14</w:t>
            </w:r>
            <w:r w:rsidR="00DE47CD">
              <w:rPr>
                <w:rFonts w:ascii="Trebuchet MS" w:hAnsi="Trebuchet MS"/>
                <w:sz w:val="22"/>
                <w:szCs w:val="22"/>
              </w:rPr>
              <w:t xml:space="preserve"> </w:t>
            </w:r>
            <w:r w:rsidRPr="0088696E">
              <w:rPr>
                <w:rFonts w:ascii="Trebuchet MS" w:hAnsi="Trebuchet MS"/>
                <w:sz w:val="22"/>
                <w:szCs w:val="22"/>
              </w:rPr>
              <w:t>cm</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center"/>
          </w:tcPr>
          <w:p w:rsidR="000E704D" w:rsidRPr="0088696E" w:rsidRDefault="0088696E" w:rsidP="00862BD1">
            <w:pPr>
              <w:jc w:val="center"/>
              <w:rPr>
                <w:rFonts w:ascii="Trebuchet MS" w:hAnsi="Trebuchet MS"/>
                <w:sz w:val="22"/>
                <w:szCs w:val="22"/>
              </w:rPr>
            </w:pPr>
            <w:r w:rsidRPr="0088696E">
              <w:rPr>
                <w:rFonts w:ascii="Trebuchet MS" w:hAnsi="Trebuchet MS"/>
                <w:sz w:val="22"/>
                <w:szCs w:val="22"/>
              </w:rPr>
              <w:t>14</w:t>
            </w:r>
            <w:r w:rsidR="00DE47CD">
              <w:rPr>
                <w:rFonts w:ascii="Trebuchet MS" w:hAnsi="Trebuchet MS"/>
                <w:sz w:val="22"/>
                <w:szCs w:val="22"/>
              </w:rPr>
              <w:t xml:space="preserve"> </w:t>
            </w:r>
            <w:r w:rsidRPr="0088696E">
              <w:rPr>
                <w:rFonts w:ascii="Trebuchet MS" w:hAnsi="Trebuchet MS"/>
                <w:sz w:val="22"/>
                <w:szCs w:val="22"/>
              </w:rPr>
              <w:t>cm</w:t>
            </w:r>
          </w:p>
        </w:tc>
      </w:tr>
      <w:tr w:rsidR="000E704D" w:rsidRPr="0088696E" w:rsidTr="00862BD1">
        <w:trPr>
          <w:trHeight w:val="432"/>
        </w:trPr>
        <w:tc>
          <w:tcPr>
            <w:tcW w:w="3078" w:type="dxa"/>
            <w:tcBorders>
              <w:top w:val="single" w:sz="4" w:space="0" w:color="auto"/>
              <w:left w:val="single" w:sz="4" w:space="0" w:color="auto"/>
              <w:bottom w:val="single" w:sz="4" w:space="0" w:color="auto"/>
              <w:right w:val="single" w:sz="4" w:space="0" w:color="auto"/>
            </w:tcBorders>
            <w:shd w:val="clear" w:color="auto" w:fill="auto"/>
            <w:vAlign w:val="center"/>
          </w:tcPr>
          <w:p w:rsidR="000E704D" w:rsidRPr="0088696E" w:rsidRDefault="000E704D" w:rsidP="00862BD1">
            <w:pPr>
              <w:jc w:val="right"/>
              <w:rPr>
                <w:rFonts w:ascii="Trebuchet MS" w:hAnsi="Trebuchet MS"/>
                <w:b/>
                <w:sz w:val="22"/>
                <w:szCs w:val="22"/>
              </w:rPr>
            </w:pPr>
            <w:r w:rsidRPr="0088696E">
              <w:rPr>
                <w:rFonts w:ascii="Trebuchet MS" w:hAnsi="Trebuchet MS"/>
                <w:b/>
                <w:sz w:val="22"/>
                <w:szCs w:val="22"/>
              </w:rPr>
              <w:t xml:space="preserve">Horizontal Accuracy (1 </w:t>
            </w:r>
            <w:r w:rsidRPr="0088696E">
              <w:rPr>
                <w:rFonts w:ascii="Trebuchet MS" w:hAnsi="Trebuchet MS"/>
                <w:b/>
                <w:sz w:val="22"/>
                <w:szCs w:val="22"/>
              </w:rPr>
              <w:sym w:font="Symbol" w:char="F073"/>
            </w:r>
            <w:r w:rsidRPr="0088696E">
              <w:rPr>
                <w:rFonts w:ascii="Trebuchet MS" w:hAnsi="Trebuchet MS"/>
                <w:b/>
                <w:sz w:val="22"/>
                <w:szCs w:val="22"/>
              </w:rPr>
              <w:t>)</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rsidR="000E704D" w:rsidRPr="0088696E" w:rsidRDefault="00DE47CD" w:rsidP="00DE47CD">
            <w:pPr>
              <w:jc w:val="center"/>
              <w:rPr>
                <w:rFonts w:ascii="Trebuchet MS" w:hAnsi="Trebuchet MS"/>
                <w:sz w:val="22"/>
                <w:szCs w:val="22"/>
              </w:rPr>
            </w:pPr>
            <w:r>
              <w:rPr>
                <w:rFonts w:ascii="Trebuchet MS" w:hAnsi="Trebuchet MS"/>
                <w:sz w:val="22"/>
                <w:szCs w:val="22"/>
              </w:rPr>
              <w:t>&lt;</w:t>
            </w:r>
            <w:r w:rsidR="0088696E" w:rsidRPr="0088696E">
              <w:rPr>
                <w:rFonts w:ascii="Trebuchet MS" w:hAnsi="Trebuchet MS"/>
                <w:sz w:val="22"/>
                <w:szCs w:val="22"/>
              </w:rPr>
              <w:t>5</w:t>
            </w:r>
            <w:r>
              <w:rPr>
                <w:rFonts w:ascii="Trebuchet MS" w:hAnsi="Trebuchet MS"/>
                <w:sz w:val="22"/>
                <w:szCs w:val="22"/>
              </w:rPr>
              <w:t>0</w:t>
            </w:r>
            <w:r w:rsidR="0088696E">
              <w:rPr>
                <w:rFonts w:ascii="Trebuchet MS" w:hAnsi="Trebuchet MS"/>
                <w:sz w:val="22"/>
                <w:szCs w:val="22"/>
              </w:rPr>
              <w:t xml:space="preserve"> </w:t>
            </w:r>
            <w:r>
              <w:rPr>
                <w:rFonts w:ascii="Trebuchet MS" w:hAnsi="Trebuchet MS"/>
                <w:sz w:val="22"/>
                <w:szCs w:val="22"/>
              </w:rPr>
              <w:t>c</w:t>
            </w:r>
            <w:r w:rsidR="0088696E" w:rsidRPr="0088696E">
              <w:rPr>
                <w:rFonts w:ascii="Trebuchet MS" w:hAnsi="Trebuchet MS"/>
                <w:sz w:val="22"/>
                <w:szCs w:val="22"/>
              </w:rPr>
              <w:t>m</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center"/>
          </w:tcPr>
          <w:p w:rsidR="000E704D" w:rsidRPr="0088696E" w:rsidRDefault="00DE47CD" w:rsidP="00DE47CD">
            <w:pPr>
              <w:jc w:val="center"/>
              <w:rPr>
                <w:rFonts w:ascii="Trebuchet MS" w:hAnsi="Trebuchet MS"/>
                <w:sz w:val="22"/>
                <w:szCs w:val="22"/>
              </w:rPr>
            </w:pPr>
            <w:r>
              <w:rPr>
                <w:rFonts w:ascii="Trebuchet MS" w:hAnsi="Trebuchet MS"/>
                <w:sz w:val="22"/>
                <w:szCs w:val="22"/>
              </w:rPr>
              <w:t>38 cm</w:t>
            </w:r>
          </w:p>
        </w:tc>
      </w:tr>
    </w:tbl>
    <w:p w:rsidR="0088696E" w:rsidRPr="0088696E" w:rsidRDefault="0088696E" w:rsidP="0088696E">
      <w:pPr>
        <w:rPr>
          <w:rFonts w:ascii="Trebuchet MS" w:hAnsi="Trebuchet MS"/>
          <w:b/>
          <w:sz w:val="22"/>
          <w:szCs w:val="22"/>
        </w:rPr>
      </w:pPr>
    </w:p>
    <w:p w:rsidR="0088696E" w:rsidRPr="00220164" w:rsidRDefault="0088696E" w:rsidP="00220164">
      <w:pPr>
        <w:pStyle w:val="Caption"/>
        <w:rPr>
          <w:rFonts w:ascii="Trebuchet MS" w:hAnsi="Trebuchet MS"/>
          <w:b w:val="0"/>
          <w:i/>
        </w:rPr>
      </w:pPr>
      <w:r w:rsidRPr="00220164">
        <w:rPr>
          <w:rFonts w:ascii="Trebuchet MS" w:hAnsi="Trebuchet MS"/>
          <w:b w:val="0"/>
          <w:i/>
        </w:rPr>
        <w:t xml:space="preserve">Table </w:t>
      </w:r>
      <w:r w:rsidR="00220164">
        <w:rPr>
          <w:rFonts w:ascii="Trebuchet MS" w:hAnsi="Trebuchet MS"/>
          <w:b w:val="0"/>
          <w:i/>
        </w:rPr>
        <w:t>4</w:t>
      </w:r>
      <w:r w:rsidRPr="00220164">
        <w:rPr>
          <w:rFonts w:ascii="Trebuchet MS" w:hAnsi="Trebuchet MS"/>
          <w:b w:val="0"/>
          <w:i/>
        </w:rPr>
        <w:t>.  Photo Resolution and Accuracy - Specifications and Achieved Values for Idaho sites</w:t>
      </w:r>
    </w:p>
    <w:tbl>
      <w:tblPr>
        <w:tblW w:w="7830" w:type="dxa"/>
        <w:tblInd w:w="828" w:type="dxa"/>
        <w:tblLook w:val="01E0"/>
      </w:tblPr>
      <w:tblGrid>
        <w:gridCol w:w="3078"/>
        <w:gridCol w:w="2427"/>
        <w:gridCol w:w="2325"/>
      </w:tblGrid>
      <w:tr w:rsidR="0088696E" w:rsidRPr="0088696E" w:rsidTr="00862BD1">
        <w:trPr>
          <w:trHeight w:val="432"/>
        </w:trPr>
        <w:tc>
          <w:tcPr>
            <w:tcW w:w="3078" w:type="dxa"/>
            <w:tcBorders>
              <w:bottom w:val="single" w:sz="4" w:space="0" w:color="auto"/>
            </w:tcBorders>
            <w:shd w:val="clear" w:color="auto" w:fill="auto"/>
            <w:vAlign w:val="center"/>
          </w:tcPr>
          <w:p w:rsidR="0088696E" w:rsidRPr="0088696E" w:rsidRDefault="0088696E" w:rsidP="00862BD1">
            <w:pPr>
              <w:jc w:val="right"/>
              <w:rPr>
                <w:rFonts w:ascii="Trebuchet MS" w:hAnsi="Trebuchet MS"/>
                <w:sz w:val="22"/>
                <w:szCs w:val="22"/>
              </w:rPr>
            </w:pPr>
          </w:p>
        </w:tc>
        <w:tc>
          <w:tcPr>
            <w:tcW w:w="2427" w:type="dxa"/>
            <w:tcBorders>
              <w:bottom w:val="single" w:sz="4" w:space="0" w:color="auto"/>
            </w:tcBorders>
            <w:shd w:val="clear" w:color="auto" w:fill="auto"/>
            <w:vAlign w:val="bottom"/>
          </w:tcPr>
          <w:p w:rsidR="0088696E" w:rsidRPr="0088696E" w:rsidRDefault="0088696E" w:rsidP="00862BD1">
            <w:pPr>
              <w:jc w:val="center"/>
              <w:rPr>
                <w:rFonts w:ascii="Trebuchet MS" w:hAnsi="Trebuchet MS"/>
                <w:b/>
                <w:sz w:val="22"/>
                <w:szCs w:val="22"/>
              </w:rPr>
            </w:pPr>
            <w:r w:rsidRPr="0088696E">
              <w:rPr>
                <w:rFonts w:ascii="Trebuchet MS" w:hAnsi="Trebuchet MS"/>
                <w:b/>
                <w:sz w:val="22"/>
                <w:szCs w:val="22"/>
              </w:rPr>
              <w:t>Targeted</w:t>
            </w:r>
          </w:p>
        </w:tc>
        <w:tc>
          <w:tcPr>
            <w:tcW w:w="2325" w:type="dxa"/>
            <w:tcBorders>
              <w:bottom w:val="single" w:sz="4" w:space="0" w:color="auto"/>
            </w:tcBorders>
            <w:shd w:val="clear" w:color="auto" w:fill="auto"/>
            <w:vAlign w:val="bottom"/>
          </w:tcPr>
          <w:p w:rsidR="0088696E" w:rsidRPr="0088696E" w:rsidRDefault="0088696E" w:rsidP="00862BD1">
            <w:pPr>
              <w:jc w:val="center"/>
              <w:rPr>
                <w:rFonts w:ascii="Trebuchet MS" w:hAnsi="Trebuchet MS"/>
                <w:b/>
                <w:sz w:val="22"/>
                <w:szCs w:val="22"/>
              </w:rPr>
            </w:pPr>
            <w:r w:rsidRPr="0088696E">
              <w:rPr>
                <w:rFonts w:ascii="Trebuchet MS" w:hAnsi="Trebuchet MS"/>
                <w:b/>
                <w:sz w:val="22"/>
                <w:szCs w:val="22"/>
              </w:rPr>
              <w:t>Achieved</w:t>
            </w:r>
          </w:p>
        </w:tc>
      </w:tr>
      <w:tr w:rsidR="0088696E" w:rsidRPr="0088696E" w:rsidTr="00862BD1">
        <w:trPr>
          <w:trHeight w:val="432"/>
        </w:trPr>
        <w:tc>
          <w:tcPr>
            <w:tcW w:w="3078" w:type="dxa"/>
            <w:tcBorders>
              <w:top w:val="single" w:sz="4" w:space="0" w:color="auto"/>
              <w:left w:val="single" w:sz="4" w:space="0" w:color="auto"/>
              <w:bottom w:val="single" w:sz="4" w:space="0" w:color="auto"/>
              <w:right w:val="single" w:sz="4" w:space="0" w:color="auto"/>
            </w:tcBorders>
            <w:shd w:val="clear" w:color="auto" w:fill="auto"/>
            <w:vAlign w:val="center"/>
          </w:tcPr>
          <w:p w:rsidR="0088696E" w:rsidRPr="0088696E" w:rsidRDefault="0088696E" w:rsidP="00862BD1">
            <w:pPr>
              <w:jc w:val="right"/>
              <w:rPr>
                <w:rFonts w:ascii="Trebuchet MS" w:hAnsi="Trebuchet MS"/>
                <w:b/>
                <w:sz w:val="22"/>
                <w:szCs w:val="22"/>
              </w:rPr>
            </w:pPr>
            <w:r w:rsidRPr="0088696E">
              <w:rPr>
                <w:rFonts w:ascii="Trebuchet MS" w:hAnsi="Trebuchet MS"/>
                <w:b/>
                <w:sz w:val="22"/>
                <w:szCs w:val="22"/>
              </w:rPr>
              <w:t>Resolution:</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rsidR="0088696E" w:rsidRPr="0088696E" w:rsidRDefault="0088696E" w:rsidP="00862BD1">
            <w:pPr>
              <w:jc w:val="center"/>
              <w:rPr>
                <w:rFonts w:ascii="Trebuchet MS" w:hAnsi="Trebuchet MS"/>
                <w:sz w:val="22"/>
                <w:szCs w:val="22"/>
              </w:rPr>
            </w:pPr>
            <w:r w:rsidRPr="0088696E">
              <w:rPr>
                <w:rFonts w:ascii="Trebuchet MS" w:hAnsi="Trebuchet MS"/>
                <w:sz w:val="22"/>
                <w:szCs w:val="22"/>
              </w:rPr>
              <w:t>14</w:t>
            </w:r>
            <w:r w:rsidR="00DE47CD">
              <w:rPr>
                <w:rFonts w:ascii="Trebuchet MS" w:hAnsi="Trebuchet MS"/>
                <w:sz w:val="22"/>
                <w:szCs w:val="22"/>
              </w:rPr>
              <w:t xml:space="preserve"> </w:t>
            </w:r>
            <w:r w:rsidRPr="0088696E">
              <w:rPr>
                <w:rFonts w:ascii="Trebuchet MS" w:hAnsi="Trebuchet MS"/>
                <w:sz w:val="22"/>
                <w:szCs w:val="22"/>
              </w:rPr>
              <w:t>cm</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center"/>
          </w:tcPr>
          <w:p w:rsidR="0088696E" w:rsidRPr="0088696E" w:rsidRDefault="0088696E" w:rsidP="00862BD1">
            <w:pPr>
              <w:jc w:val="center"/>
              <w:rPr>
                <w:rFonts w:ascii="Trebuchet MS" w:hAnsi="Trebuchet MS"/>
                <w:sz w:val="22"/>
                <w:szCs w:val="22"/>
              </w:rPr>
            </w:pPr>
            <w:r w:rsidRPr="0088696E">
              <w:rPr>
                <w:rFonts w:ascii="Trebuchet MS" w:hAnsi="Trebuchet MS"/>
                <w:sz w:val="22"/>
                <w:szCs w:val="22"/>
              </w:rPr>
              <w:t>10</w:t>
            </w:r>
            <w:r w:rsidR="00DE47CD">
              <w:rPr>
                <w:rFonts w:ascii="Trebuchet MS" w:hAnsi="Trebuchet MS"/>
                <w:sz w:val="22"/>
                <w:szCs w:val="22"/>
              </w:rPr>
              <w:t xml:space="preserve"> </w:t>
            </w:r>
            <w:r w:rsidRPr="0088696E">
              <w:rPr>
                <w:rFonts w:ascii="Trebuchet MS" w:hAnsi="Trebuchet MS"/>
                <w:sz w:val="22"/>
                <w:szCs w:val="22"/>
              </w:rPr>
              <w:t>cm</w:t>
            </w:r>
          </w:p>
        </w:tc>
      </w:tr>
      <w:tr w:rsidR="0088696E" w:rsidRPr="003A5719" w:rsidTr="00862BD1">
        <w:trPr>
          <w:trHeight w:val="432"/>
        </w:trPr>
        <w:tc>
          <w:tcPr>
            <w:tcW w:w="3078" w:type="dxa"/>
            <w:tcBorders>
              <w:top w:val="single" w:sz="4" w:space="0" w:color="auto"/>
              <w:left w:val="single" w:sz="4" w:space="0" w:color="auto"/>
              <w:bottom w:val="single" w:sz="4" w:space="0" w:color="auto"/>
              <w:right w:val="single" w:sz="4" w:space="0" w:color="auto"/>
            </w:tcBorders>
            <w:shd w:val="clear" w:color="auto" w:fill="auto"/>
            <w:vAlign w:val="center"/>
          </w:tcPr>
          <w:p w:rsidR="0088696E" w:rsidRPr="0088696E" w:rsidRDefault="0088696E" w:rsidP="00862BD1">
            <w:pPr>
              <w:jc w:val="right"/>
              <w:rPr>
                <w:rFonts w:ascii="Trebuchet MS" w:hAnsi="Trebuchet MS"/>
                <w:b/>
                <w:sz w:val="22"/>
                <w:szCs w:val="22"/>
              </w:rPr>
            </w:pPr>
            <w:r w:rsidRPr="0088696E">
              <w:rPr>
                <w:rFonts w:ascii="Trebuchet MS" w:hAnsi="Trebuchet MS"/>
                <w:b/>
                <w:sz w:val="22"/>
                <w:szCs w:val="22"/>
              </w:rPr>
              <w:t xml:space="preserve">Horizontal Accuracy (1 </w:t>
            </w:r>
            <w:r w:rsidRPr="0088696E">
              <w:rPr>
                <w:rFonts w:ascii="Trebuchet MS" w:hAnsi="Trebuchet MS"/>
                <w:b/>
                <w:sz w:val="22"/>
                <w:szCs w:val="22"/>
              </w:rPr>
              <w:sym w:font="Symbol" w:char="F073"/>
            </w:r>
            <w:r w:rsidRPr="0088696E">
              <w:rPr>
                <w:rFonts w:ascii="Trebuchet MS" w:hAnsi="Trebuchet MS"/>
                <w:b/>
                <w:sz w:val="22"/>
                <w:szCs w:val="22"/>
              </w:rPr>
              <w:t>)</w:t>
            </w:r>
          </w:p>
        </w:tc>
        <w:tc>
          <w:tcPr>
            <w:tcW w:w="2427" w:type="dxa"/>
            <w:tcBorders>
              <w:top w:val="single" w:sz="4" w:space="0" w:color="auto"/>
              <w:left w:val="single" w:sz="4" w:space="0" w:color="auto"/>
              <w:bottom w:val="single" w:sz="4" w:space="0" w:color="auto"/>
              <w:right w:val="single" w:sz="4" w:space="0" w:color="auto"/>
            </w:tcBorders>
            <w:shd w:val="clear" w:color="auto" w:fill="auto"/>
            <w:vAlign w:val="center"/>
          </w:tcPr>
          <w:p w:rsidR="0088696E" w:rsidRPr="0088696E" w:rsidRDefault="00DE47CD" w:rsidP="00DE47CD">
            <w:pPr>
              <w:jc w:val="center"/>
              <w:rPr>
                <w:rFonts w:ascii="Trebuchet MS" w:hAnsi="Trebuchet MS"/>
                <w:sz w:val="22"/>
                <w:szCs w:val="22"/>
              </w:rPr>
            </w:pPr>
            <w:r>
              <w:rPr>
                <w:rFonts w:ascii="Trebuchet MS" w:hAnsi="Trebuchet MS"/>
                <w:sz w:val="22"/>
                <w:szCs w:val="22"/>
              </w:rPr>
              <w:t>&lt;50 c</w:t>
            </w:r>
            <w:r w:rsidR="0088696E">
              <w:rPr>
                <w:rFonts w:ascii="Trebuchet MS" w:hAnsi="Trebuchet MS"/>
                <w:sz w:val="22"/>
                <w:szCs w:val="22"/>
              </w:rPr>
              <w:t>m</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center"/>
          </w:tcPr>
          <w:p w:rsidR="0088696E" w:rsidRPr="0088696E" w:rsidRDefault="00DE47CD" w:rsidP="00862BD1">
            <w:pPr>
              <w:jc w:val="center"/>
              <w:rPr>
                <w:rFonts w:ascii="Trebuchet MS" w:hAnsi="Trebuchet MS"/>
                <w:sz w:val="22"/>
                <w:szCs w:val="22"/>
              </w:rPr>
            </w:pPr>
            <w:r w:rsidRPr="00DE47CD">
              <w:rPr>
                <w:rFonts w:ascii="Trebuchet MS" w:hAnsi="Trebuchet MS" w:cs="Arial"/>
                <w:sz w:val="22"/>
                <w:szCs w:val="22"/>
              </w:rPr>
              <w:t>35</w:t>
            </w:r>
            <w:r w:rsidR="0088696E" w:rsidRPr="00DE47CD">
              <w:rPr>
                <w:rFonts w:ascii="Trebuchet MS" w:hAnsi="Trebuchet MS" w:cs="Arial"/>
                <w:sz w:val="22"/>
                <w:szCs w:val="22"/>
              </w:rPr>
              <w:t xml:space="preserve"> cm</w:t>
            </w:r>
          </w:p>
        </w:tc>
      </w:tr>
    </w:tbl>
    <w:p w:rsidR="00357E7E" w:rsidRPr="00357E7E" w:rsidRDefault="00357E7E" w:rsidP="00357E7E">
      <w:pPr>
        <w:pStyle w:val="Heading2"/>
        <w:rPr>
          <w:i w:val="0"/>
        </w:rPr>
      </w:pPr>
    </w:p>
    <w:p w:rsidR="006A72F0" w:rsidRPr="00676F6A" w:rsidRDefault="00676F6A" w:rsidP="006A72F0">
      <w:pPr>
        <w:pStyle w:val="Heading2"/>
        <w:rPr>
          <w:i w:val="0"/>
        </w:rPr>
      </w:pPr>
      <w:bookmarkStart w:id="28" w:name="_Toc213235988"/>
      <w:r w:rsidRPr="00676F6A">
        <w:rPr>
          <w:i w:val="0"/>
        </w:rPr>
        <w:t>5</w:t>
      </w:r>
      <w:r w:rsidR="006A72F0" w:rsidRPr="00676F6A">
        <w:rPr>
          <w:i w:val="0"/>
        </w:rPr>
        <w:t>.2 Data Density/Resolution</w:t>
      </w:r>
      <w:bookmarkEnd w:id="28"/>
      <w:r w:rsidR="006A72F0" w:rsidRPr="00676F6A">
        <w:rPr>
          <w:i w:val="0"/>
        </w:rPr>
        <w:t xml:space="preserve"> </w:t>
      </w:r>
    </w:p>
    <w:p w:rsidR="006A72F0" w:rsidRDefault="006A72F0" w:rsidP="006A72F0">
      <w:pPr>
        <w:rPr>
          <w:rFonts w:ascii="Trebuchet MS" w:hAnsi="Trebuchet MS"/>
          <w:sz w:val="22"/>
          <w:szCs w:val="22"/>
        </w:rPr>
      </w:pPr>
      <w:bookmarkStart w:id="29" w:name="_Toc170906282"/>
      <w:bookmarkStart w:id="30" w:name="_Toc171144388"/>
      <w:bookmarkStart w:id="31" w:name="_Toc173738292"/>
      <w:bookmarkStart w:id="32" w:name="_Toc173741820"/>
      <w:bookmarkStart w:id="33" w:name="_Toc173741898"/>
      <w:bookmarkStart w:id="34" w:name="_Toc173741973"/>
      <w:bookmarkStart w:id="35" w:name="_Toc177182338"/>
      <w:bookmarkStart w:id="36" w:name="_Toc177450440"/>
      <w:bookmarkStart w:id="37" w:name="_Toc177450526"/>
      <w:bookmarkStart w:id="38" w:name="_Toc181611173"/>
    </w:p>
    <w:p w:rsidR="006A72F0" w:rsidRDefault="005B6B74" w:rsidP="006A72F0">
      <w:pPr>
        <w:rPr>
          <w:rFonts w:ascii="Trebuchet MS" w:hAnsi="Trebuchet MS"/>
          <w:sz w:val="22"/>
          <w:szCs w:val="22"/>
        </w:rPr>
      </w:pPr>
      <w:r>
        <w:rPr>
          <w:rFonts w:ascii="Trebuchet MS" w:hAnsi="Trebuchet MS"/>
          <w:sz w:val="22"/>
          <w:szCs w:val="22"/>
        </w:rPr>
        <w:t xml:space="preserve">The first return laser point density was </w:t>
      </w:r>
      <w:r w:rsidR="00714A4C">
        <w:rPr>
          <w:rFonts w:ascii="Trebuchet MS" w:hAnsi="Trebuchet MS"/>
          <w:sz w:val="22"/>
          <w:szCs w:val="22"/>
        </w:rPr>
        <w:t>planned to achieve a target density of 8 points per square meter</w:t>
      </w:r>
      <w:r w:rsidRPr="00172C8D">
        <w:rPr>
          <w:rFonts w:ascii="Trebuchet MS" w:hAnsi="Trebuchet MS"/>
          <w:sz w:val="22"/>
          <w:szCs w:val="22"/>
        </w:rPr>
        <w:t xml:space="preserve"> (</w:t>
      </w:r>
      <w:r w:rsidRPr="00714A4C">
        <w:rPr>
          <w:rFonts w:ascii="Trebuchet MS" w:hAnsi="Trebuchet MS"/>
          <w:sz w:val="22"/>
          <w:szCs w:val="22"/>
        </w:rPr>
        <w:t>Table 2</w:t>
      </w:r>
      <w:r w:rsidRPr="00172C8D">
        <w:rPr>
          <w:rFonts w:ascii="Trebuchet MS" w:hAnsi="Trebuchet MS"/>
          <w:sz w:val="22"/>
          <w:szCs w:val="22"/>
        </w:rPr>
        <w:t>).</w:t>
      </w:r>
      <w:r>
        <w:rPr>
          <w:rFonts w:ascii="Trebuchet MS" w:hAnsi="Trebuchet MS"/>
          <w:sz w:val="22"/>
          <w:szCs w:val="22"/>
        </w:rPr>
        <w:t xml:space="preserve">  However, s</w:t>
      </w:r>
      <w:r w:rsidRPr="00C20D09">
        <w:rPr>
          <w:rFonts w:ascii="Trebuchet MS" w:hAnsi="Trebuchet MS"/>
          <w:sz w:val="22"/>
          <w:szCs w:val="22"/>
        </w:rPr>
        <w:t>ome types of surf</w:t>
      </w:r>
      <w:r>
        <w:rPr>
          <w:rFonts w:ascii="Trebuchet MS" w:hAnsi="Trebuchet MS"/>
          <w:sz w:val="22"/>
          <w:szCs w:val="22"/>
        </w:rPr>
        <w:t>aces (i.e., dense vegetation, breaks in terrain, steep slopes, water</w:t>
      </w:r>
      <w:r w:rsidRPr="00C20D09">
        <w:rPr>
          <w:rFonts w:ascii="Trebuchet MS" w:hAnsi="Trebuchet MS"/>
          <w:sz w:val="22"/>
          <w:szCs w:val="22"/>
        </w:rPr>
        <w:t xml:space="preserve">) may return fewer pulses </w:t>
      </w:r>
      <w:r>
        <w:rPr>
          <w:rFonts w:ascii="Trebuchet MS" w:hAnsi="Trebuchet MS"/>
          <w:sz w:val="22"/>
          <w:szCs w:val="22"/>
        </w:rPr>
        <w:t xml:space="preserve">(delivered density) </w:t>
      </w:r>
      <w:r w:rsidRPr="00C20D09">
        <w:rPr>
          <w:rFonts w:ascii="Trebuchet MS" w:hAnsi="Trebuchet MS"/>
          <w:sz w:val="22"/>
          <w:szCs w:val="22"/>
        </w:rPr>
        <w:t>than the laser originally emitted</w:t>
      </w:r>
      <w:r>
        <w:rPr>
          <w:rFonts w:ascii="Trebuchet MS" w:hAnsi="Trebuchet MS"/>
          <w:sz w:val="22"/>
          <w:szCs w:val="22"/>
        </w:rPr>
        <w:t xml:space="preserve"> (native density).  </w:t>
      </w:r>
      <w:r w:rsidR="00D13142" w:rsidRPr="00C20D09">
        <w:rPr>
          <w:rFonts w:ascii="Trebuchet MS" w:hAnsi="Trebuchet MS"/>
          <w:sz w:val="22"/>
          <w:szCs w:val="22"/>
        </w:rPr>
        <w:t xml:space="preserve">Ground classifications were derived from </w:t>
      </w:r>
      <w:r>
        <w:rPr>
          <w:rFonts w:ascii="Trebuchet MS" w:hAnsi="Trebuchet MS"/>
          <w:sz w:val="22"/>
          <w:szCs w:val="22"/>
        </w:rPr>
        <w:t xml:space="preserve">automated </w:t>
      </w:r>
      <w:r w:rsidR="00D13142" w:rsidRPr="00C20D09">
        <w:rPr>
          <w:rFonts w:ascii="Trebuchet MS" w:hAnsi="Trebuchet MS"/>
          <w:sz w:val="22"/>
          <w:szCs w:val="22"/>
        </w:rPr>
        <w:t>ground surface modeling</w:t>
      </w:r>
      <w:bookmarkEnd w:id="29"/>
      <w:bookmarkEnd w:id="30"/>
      <w:bookmarkEnd w:id="31"/>
      <w:bookmarkEnd w:id="32"/>
      <w:bookmarkEnd w:id="33"/>
      <w:bookmarkEnd w:id="34"/>
      <w:bookmarkEnd w:id="35"/>
      <w:bookmarkEnd w:id="36"/>
      <w:bookmarkEnd w:id="37"/>
      <w:bookmarkEnd w:id="38"/>
      <w:r>
        <w:rPr>
          <w:rFonts w:ascii="Trebuchet MS" w:hAnsi="Trebuchet MS"/>
          <w:sz w:val="22"/>
          <w:szCs w:val="22"/>
        </w:rPr>
        <w:t xml:space="preserve"> and manual</w:t>
      </w:r>
      <w:r w:rsidR="00D13142">
        <w:rPr>
          <w:rFonts w:ascii="Trebuchet MS" w:hAnsi="Trebuchet MS"/>
          <w:sz w:val="22"/>
          <w:szCs w:val="22"/>
        </w:rPr>
        <w:t>, s</w:t>
      </w:r>
      <w:r w:rsidR="006A72F0" w:rsidRPr="00C20D09">
        <w:rPr>
          <w:rFonts w:ascii="Trebuchet MS" w:hAnsi="Trebuchet MS"/>
          <w:sz w:val="22"/>
          <w:szCs w:val="22"/>
        </w:rPr>
        <w:t xml:space="preserve">upervised classifications </w:t>
      </w:r>
      <w:r>
        <w:rPr>
          <w:rFonts w:ascii="Trebuchet MS" w:hAnsi="Trebuchet MS"/>
          <w:sz w:val="22"/>
          <w:szCs w:val="22"/>
        </w:rPr>
        <w:t xml:space="preserve">where it was determined that the </w:t>
      </w:r>
      <w:r w:rsidR="001515C0">
        <w:rPr>
          <w:rFonts w:ascii="Trebuchet MS" w:hAnsi="Trebuchet MS"/>
          <w:sz w:val="22"/>
          <w:szCs w:val="22"/>
        </w:rPr>
        <w:t>automated</w:t>
      </w:r>
      <w:r>
        <w:rPr>
          <w:rFonts w:ascii="Trebuchet MS" w:hAnsi="Trebuchet MS"/>
          <w:sz w:val="22"/>
          <w:szCs w:val="22"/>
        </w:rPr>
        <w:t xml:space="preserve"> model had failed.  Ground return densities will be lower in areas of dense vegetation</w:t>
      </w:r>
      <w:r w:rsidR="001515C0">
        <w:rPr>
          <w:rFonts w:ascii="Trebuchet MS" w:hAnsi="Trebuchet MS"/>
          <w:sz w:val="22"/>
          <w:szCs w:val="22"/>
        </w:rPr>
        <w:t>, water,</w:t>
      </w:r>
      <w:r>
        <w:rPr>
          <w:rFonts w:ascii="Trebuchet MS" w:hAnsi="Trebuchet MS"/>
          <w:sz w:val="22"/>
          <w:szCs w:val="22"/>
        </w:rPr>
        <w:t xml:space="preserve"> or buildings.  </w:t>
      </w:r>
    </w:p>
    <w:p w:rsidR="0096641A" w:rsidRDefault="0096641A" w:rsidP="006A72F0">
      <w:pPr>
        <w:rPr>
          <w:rFonts w:ascii="Trebuchet MS" w:hAnsi="Trebuchet MS"/>
          <w:sz w:val="22"/>
          <w:szCs w:val="22"/>
        </w:rPr>
      </w:pPr>
    </w:p>
    <w:p w:rsidR="006A72F0" w:rsidRDefault="006A72F0" w:rsidP="006A72F0">
      <w:pPr>
        <w:rPr>
          <w:rFonts w:ascii="Trebuchet MS" w:hAnsi="Trebuchet MS"/>
          <w:sz w:val="22"/>
          <w:szCs w:val="22"/>
        </w:rPr>
      </w:pPr>
      <w:r w:rsidRPr="0031119A">
        <w:rPr>
          <w:rFonts w:ascii="Trebuchet MS" w:hAnsi="Trebuchet MS"/>
          <w:sz w:val="22"/>
          <w:szCs w:val="22"/>
        </w:rPr>
        <w:t>Data Resolution</w:t>
      </w:r>
      <w:r w:rsidR="00915CF1" w:rsidRPr="0031119A">
        <w:rPr>
          <w:rFonts w:ascii="Trebuchet MS" w:hAnsi="Trebuchet MS"/>
          <w:sz w:val="22"/>
          <w:szCs w:val="22"/>
        </w:rPr>
        <w:t xml:space="preserve"> for the </w:t>
      </w:r>
      <w:r w:rsidR="00A720F6" w:rsidRPr="0031119A">
        <w:rPr>
          <w:rFonts w:ascii="TrebuchetMS" w:hAnsi="TrebuchetMS" w:cs="TrebuchetMS"/>
          <w:sz w:val="22"/>
          <w:szCs w:val="22"/>
        </w:rPr>
        <w:t xml:space="preserve">Grande Ronde and </w:t>
      </w:r>
      <w:r w:rsidR="0031119A" w:rsidRPr="0031119A">
        <w:rPr>
          <w:rFonts w:ascii="TrebuchetMS" w:hAnsi="TrebuchetMS" w:cs="TrebuchetMS"/>
          <w:sz w:val="22"/>
          <w:szCs w:val="22"/>
        </w:rPr>
        <w:t>Lemhi</w:t>
      </w:r>
      <w:r w:rsidR="00A720F6" w:rsidRPr="0031119A">
        <w:rPr>
          <w:rFonts w:ascii="TrebuchetMS" w:hAnsi="TrebuchetMS" w:cs="TrebuchetMS"/>
          <w:sz w:val="22"/>
          <w:szCs w:val="22"/>
        </w:rPr>
        <w:t xml:space="preserve"> Ri</w:t>
      </w:r>
      <w:r w:rsidR="0031119A" w:rsidRPr="0031119A">
        <w:rPr>
          <w:rFonts w:ascii="TrebuchetMS" w:hAnsi="TrebuchetMS" w:cs="TrebuchetMS"/>
          <w:sz w:val="22"/>
          <w:szCs w:val="22"/>
        </w:rPr>
        <w:t>ver basins</w:t>
      </w:r>
      <w:r w:rsidR="00A720F6" w:rsidRPr="0031119A">
        <w:rPr>
          <w:rFonts w:ascii="TrebuchetMS" w:hAnsi="TrebuchetMS" w:cs="TrebuchetMS"/>
          <w:sz w:val="22"/>
          <w:szCs w:val="22"/>
        </w:rPr>
        <w:t xml:space="preserve"> study area</w:t>
      </w:r>
      <w:r w:rsidR="0031119A" w:rsidRPr="0031119A">
        <w:rPr>
          <w:rFonts w:ascii="TrebuchetMS" w:hAnsi="TrebuchetMS" w:cs="TrebuchetMS"/>
          <w:sz w:val="22"/>
          <w:szCs w:val="22"/>
        </w:rPr>
        <w:t>s</w:t>
      </w:r>
      <w:r w:rsidRPr="0031119A">
        <w:rPr>
          <w:rFonts w:ascii="Trebuchet MS" w:hAnsi="Trebuchet MS"/>
          <w:sz w:val="22"/>
          <w:szCs w:val="22"/>
        </w:rPr>
        <w:t>:</w:t>
      </w:r>
    </w:p>
    <w:p w:rsidR="006A72F0" w:rsidRPr="00A63A01" w:rsidRDefault="006A72F0" w:rsidP="006A72F0">
      <w:pPr>
        <w:rPr>
          <w:rFonts w:ascii="Trebuchet MS" w:hAnsi="Trebuchet MS"/>
          <w:sz w:val="22"/>
          <w:szCs w:val="22"/>
        </w:rPr>
      </w:pPr>
    </w:p>
    <w:p w:rsidR="006A72F0" w:rsidRPr="0043792C" w:rsidRDefault="006A72F0" w:rsidP="006A72F0">
      <w:pPr>
        <w:numPr>
          <w:ilvl w:val="0"/>
          <w:numId w:val="30"/>
        </w:numPr>
        <w:rPr>
          <w:rFonts w:ascii="Trebuchet MS" w:hAnsi="Trebuchet MS"/>
          <w:sz w:val="22"/>
          <w:szCs w:val="22"/>
        </w:rPr>
      </w:pPr>
      <w:r w:rsidRPr="0043792C">
        <w:rPr>
          <w:rFonts w:ascii="Trebuchet MS" w:hAnsi="Trebuchet MS"/>
          <w:sz w:val="22"/>
          <w:szCs w:val="22"/>
        </w:rPr>
        <w:t xml:space="preserve">Average Point (First Return) Density = </w:t>
      </w:r>
      <w:r w:rsidR="0043792C" w:rsidRPr="0043792C">
        <w:rPr>
          <w:rFonts w:ascii="Trebuchet MS" w:hAnsi="Trebuchet MS"/>
          <w:sz w:val="22"/>
          <w:szCs w:val="22"/>
        </w:rPr>
        <w:t>7.53</w:t>
      </w:r>
      <w:r w:rsidRPr="0043792C">
        <w:rPr>
          <w:rFonts w:ascii="Trebuchet MS" w:hAnsi="Trebuchet MS"/>
          <w:sz w:val="22"/>
          <w:szCs w:val="22"/>
        </w:rPr>
        <w:t xml:space="preserve"> points/m</w:t>
      </w:r>
      <w:r w:rsidRPr="0043792C">
        <w:rPr>
          <w:rFonts w:ascii="Trebuchet MS" w:hAnsi="Trebuchet MS"/>
          <w:sz w:val="22"/>
          <w:szCs w:val="22"/>
          <w:vertAlign w:val="superscript"/>
        </w:rPr>
        <w:t>2</w:t>
      </w:r>
    </w:p>
    <w:p w:rsidR="006A72F0" w:rsidRPr="0043792C" w:rsidRDefault="006A72F0" w:rsidP="006A72F0">
      <w:pPr>
        <w:numPr>
          <w:ilvl w:val="0"/>
          <w:numId w:val="30"/>
        </w:numPr>
        <w:rPr>
          <w:rFonts w:ascii="Trebuchet MS" w:hAnsi="Trebuchet MS"/>
          <w:i/>
        </w:rPr>
      </w:pPr>
      <w:r w:rsidRPr="0043792C">
        <w:rPr>
          <w:rFonts w:ascii="Trebuchet MS" w:hAnsi="Trebuchet MS"/>
          <w:sz w:val="22"/>
          <w:szCs w:val="22"/>
        </w:rPr>
        <w:t xml:space="preserve">Average Ground Point Density = </w:t>
      </w:r>
      <w:r w:rsidR="0043792C" w:rsidRPr="0043792C">
        <w:rPr>
          <w:rFonts w:ascii="Trebuchet MS" w:hAnsi="Trebuchet MS"/>
          <w:sz w:val="22"/>
          <w:szCs w:val="22"/>
        </w:rPr>
        <w:t>2.26</w:t>
      </w:r>
      <w:r w:rsidRPr="0043792C">
        <w:rPr>
          <w:rFonts w:ascii="Trebuchet MS" w:hAnsi="Trebuchet MS"/>
          <w:sz w:val="22"/>
          <w:szCs w:val="22"/>
        </w:rPr>
        <w:t xml:space="preserve"> points/m</w:t>
      </w:r>
      <w:r w:rsidRPr="0043792C">
        <w:rPr>
          <w:rFonts w:ascii="Trebuchet MS" w:hAnsi="Trebuchet MS"/>
          <w:sz w:val="22"/>
          <w:szCs w:val="22"/>
          <w:vertAlign w:val="superscript"/>
        </w:rPr>
        <w:t>2</w:t>
      </w:r>
    </w:p>
    <w:p w:rsidR="006A72F0" w:rsidRDefault="00CC6ACA" w:rsidP="006A72F0">
      <w:pPr>
        <w:pStyle w:val="Caption"/>
        <w:rPr>
          <w:rFonts w:ascii="Trebuchet MS" w:hAnsi="Trebuchet MS"/>
          <w:b w:val="0"/>
          <w:i/>
        </w:rPr>
      </w:pPr>
      <w:r>
        <w:rPr>
          <w:rFonts w:ascii="Trebuchet MS" w:hAnsi="Trebuchet MS"/>
          <w:i/>
        </w:rPr>
        <w:br w:type="page"/>
      </w:r>
      <w:r w:rsidR="00172C8D" w:rsidRPr="0043792C">
        <w:rPr>
          <w:rFonts w:ascii="Trebuchet MS" w:hAnsi="Trebuchet MS"/>
          <w:i/>
        </w:rPr>
        <w:lastRenderedPageBreak/>
        <w:t>Fig</w:t>
      </w:r>
      <w:r w:rsidR="003D3398">
        <w:rPr>
          <w:rFonts w:ascii="Trebuchet MS" w:hAnsi="Trebuchet MS"/>
          <w:i/>
        </w:rPr>
        <w:t>ure 4</w:t>
      </w:r>
      <w:r w:rsidR="006A72F0" w:rsidRPr="0043792C">
        <w:rPr>
          <w:rFonts w:ascii="Trebuchet MS" w:hAnsi="Trebuchet MS"/>
          <w:i/>
        </w:rPr>
        <w:t xml:space="preserve">. </w:t>
      </w:r>
      <w:r w:rsidR="006A72F0" w:rsidRPr="0043792C">
        <w:rPr>
          <w:rFonts w:ascii="Trebuchet MS" w:hAnsi="Trebuchet MS"/>
          <w:b w:val="0"/>
          <w:i/>
        </w:rPr>
        <w:t xml:space="preserve"> Density</w:t>
      </w:r>
      <w:r w:rsidR="006A72F0">
        <w:rPr>
          <w:rFonts w:ascii="Trebuchet MS" w:hAnsi="Trebuchet MS"/>
          <w:b w:val="0"/>
          <w:i/>
        </w:rPr>
        <w:t xml:space="preserve"> distribution for first return laser points </w:t>
      </w:r>
    </w:p>
    <w:p w:rsidR="00485C49" w:rsidRPr="00485C49" w:rsidRDefault="00485C49" w:rsidP="00485C49"/>
    <w:p w:rsidR="00CC6ACA" w:rsidRDefault="0043792C" w:rsidP="00485C49">
      <w:pPr>
        <w:jc w:val="center"/>
        <w:rPr>
          <w:noProof/>
        </w:rPr>
      </w:pPr>
      <w:r w:rsidRPr="0043792C">
        <w:rPr>
          <w:noProof/>
        </w:rPr>
        <w:drawing>
          <wp:inline distT="0" distB="0" distL="0" distR="0">
            <wp:extent cx="5467350" cy="3343275"/>
            <wp:effectExtent l="0" t="0" r="0" b="0"/>
            <wp:docPr id="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A72F0" w:rsidRDefault="003D3398" w:rsidP="00022910">
      <w:pPr>
        <w:pStyle w:val="Caption"/>
        <w:rPr>
          <w:rFonts w:ascii="Trebuchet MS" w:hAnsi="Trebuchet MS"/>
          <w:b w:val="0"/>
          <w:i/>
        </w:rPr>
      </w:pPr>
      <w:r>
        <w:rPr>
          <w:rFonts w:ascii="Trebuchet MS" w:hAnsi="Trebuchet MS"/>
          <w:i/>
        </w:rPr>
        <w:t>Figure 5</w:t>
      </w:r>
      <w:r w:rsidR="006A72F0" w:rsidRPr="00E14827">
        <w:rPr>
          <w:rFonts w:ascii="Trebuchet MS" w:hAnsi="Trebuchet MS"/>
          <w:i/>
        </w:rPr>
        <w:t>.</w:t>
      </w:r>
      <w:r w:rsidR="006A72F0" w:rsidRPr="002A54F0">
        <w:rPr>
          <w:rFonts w:ascii="Trebuchet MS" w:hAnsi="Trebuchet MS"/>
          <w:b w:val="0"/>
          <w:i/>
        </w:rPr>
        <w:t xml:space="preserve">  </w:t>
      </w:r>
      <w:r w:rsidR="006A72F0">
        <w:rPr>
          <w:rFonts w:ascii="Trebuchet MS" w:hAnsi="Trebuchet MS"/>
          <w:b w:val="0"/>
          <w:i/>
        </w:rPr>
        <w:t xml:space="preserve">Density distribution for </w:t>
      </w:r>
      <w:r w:rsidR="00463F46">
        <w:rPr>
          <w:rFonts w:ascii="Trebuchet MS" w:hAnsi="Trebuchet MS"/>
          <w:b w:val="0"/>
          <w:i/>
        </w:rPr>
        <w:t>ground-classified laser points</w:t>
      </w:r>
      <w:r w:rsidR="006A72F0" w:rsidRPr="0009240A">
        <w:rPr>
          <w:rFonts w:ascii="Trebuchet MS" w:hAnsi="Trebuchet MS"/>
          <w:b w:val="0"/>
          <w:i/>
        </w:rPr>
        <w:t>.</w:t>
      </w:r>
    </w:p>
    <w:p w:rsidR="00485C49" w:rsidRPr="00485C49" w:rsidRDefault="00485C49" w:rsidP="00485C49"/>
    <w:p w:rsidR="0009240A" w:rsidRPr="00463F46" w:rsidRDefault="0043792C" w:rsidP="00485C49">
      <w:pPr>
        <w:jc w:val="center"/>
        <w:sectPr w:rsidR="0009240A" w:rsidRPr="00463F46" w:rsidSect="00D11DD1">
          <w:footerReference w:type="default" r:id="rId17"/>
          <w:pgSz w:w="12240" w:h="15840"/>
          <w:pgMar w:top="1440" w:right="1440" w:bottom="1440" w:left="1440" w:header="720" w:footer="720" w:gutter="0"/>
          <w:pgNumType w:start="1"/>
          <w:cols w:space="720"/>
          <w:docGrid w:linePitch="360"/>
        </w:sectPr>
      </w:pPr>
      <w:r w:rsidRPr="0043792C">
        <w:rPr>
          <w:noProof/>
        </w:rPr>
        <w:drawing>
          <wp:inline distT="0" distB="0" distL="0" distR="0">
            <wp:extent cx="5562600" cy="3933825"/>
            <wp:effectExtent l="0" t="0" r="0" b="0"/>
            <wp:docPr id="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9240A" w:rsidRPr="00A944F0" w:rsidRDefault="003D3398" w:rsidP="006A72F0">
      <w:pPr>
        <w:rPr>
          <w:rFonts w:ascii="Trebuchet MS" w:hAnsi="Trebuchet MS"/>
          <w:i/>
          <w:sz w:val="20"/>
          <w:szCs w:val="20"/>
        </w:rPr>
      </w:pPr>
      <w:r>
        <w:rPr>
          <w:rFonts w:ascii="Trebuchet MS" w:hAnsi="Trebuchet MS"/>
          <w:b/>
          <w:i/>
          <w:sz w:val="20"/>
          <w:szCs w:val="20"/>
        </w:rPr>
        <w:lastRenderedPageBreak/>
        <w:t>Figure 6</w:t>
      </w:r>
      <w:r w:rsidR="0009240A" w:rsidRPr="00172C8D">
        <w:rPr>
          <w:rFonts w:ascii="Trebuchet MS" w:hAnsi="Trebuchet MS"/>
          <w:b/>
          <w:i/>
          <w:sz w:val="20"/>
          <w:szCs w:val="20"/>
        </w:rPr>
        <w:t xml:space="preserve">. </w:t>
      </w:r>
      <w:r w:rsidR="0009240A" w:rsidRPr="00172C8D">
        <w:rPr>
          <w:rFonts w:ascii="Trebuchet MS" w:hAnsi="Trebuchet MS"/>
          <w:i/>
          <w:sz w:val="20"/>
          <w:szCs w:val="20"/>
        </w:rPr>
        <w:t xml:space="preserve"> First return laser point </w:t>
      </w:r>
      <w:r w:rsidR="00682773" w:rsidRPr="00172C8D">
        <w:rPr>
          <w:rFonts w:ascii="Trebuchet MS" w:hAnsi="Trebuchet MS"/>
          <w:i/>
          <w:sz w:val="20"/>
          <w:szCs w:val="20"/>
        </w:rPr>
        <w:t>data density</w:t>
      </w:r>
      <w:r w:rsidR="0015285E" w:rsidRPr="00172C8D">
        <w:rPr>
          <w:rFonts w:ascii="Trebuchet MS" w:hAnsi="Trebuchet MS"/>
          <w:i/>
          <w:sz w:val="20"/>
          <w:szCs w:val="20"/>
        </w:rPr>
        <w:t xml:space="preserve"> per processing bin</w:t>
      </w:r>
    </w:p>
    <w:p w:rsidR="0019226C" w:rsidRDefault="0055762B" w:rsidP="006A72F0">
      <w:pPr>
        <w:rPr>
          <w:rFonts w:ascii="Trebuchet MS" w:hAnsi="Trebuchet MS"/>
          <w:b/>
          <w:i/>
          <w:sz w:val="20"/>
          <w:szCs w:val="20"/>
        </w:rPr>
      </w:pPr>
      <w:r>
        <w:rPr>
          <w:rFonts w:ascii="Trebuchet MS" w:hAnsi="Trebuchet MS"/>
          <w:b/>
          <w:i/>
          <w:sz w:val="20"/>
          <w:szCs w:val="20"/>
        </w:rPr>
        <w:t xml:space="preserve"> </w:t>
      </w:r>
      <w:r w:rsidR="00427902">
        <w:rPr>
          <w:rFonts w:ascii="Trebuchet MS" w:hAnsi="Trebuchet MS"/>
          <w:b/>
          <w:i/>
          <w:noProof/>
          <w:sz w:val="20"/>
          <w:szCs w:val="20"/>
        </w:rPr>
        <w:drawing>
          <wp:inline distT="0" distB="0" distL="0" distR="0">
            <wp:extent cx="5943600" cy="7691755"/>
            <wp:effectExtent l="19050" t="0" r="0" b="0"/>
            <wp:docPr id="23" name="Picture 22" descr="amonson_lemhi_Nativedensit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onson_lemhi_Nativedensity.tif"/>
                    <pic:cNvPicPr/>
                  </pic:nvPicPr>
                  <pic:blipFill>
                    <a:blip r:embed="rId19" cstate="print"/>
                    <a:stretch>
                      <a:fillRect/>
                    </a:stretch>
                  </pic:blipFill>
                  <pic:spPr>
                    <a:xfrm>
                      <a:off x="0" y="0"/>
                      <a:ext cx="5943600" cy="7691755"/>
                    </a:xfrm>
                    <a:prstGeom prst="rect">
                      <a:avLst/>
                    </a:prstGeom>
                  </pic:spPr>
                </pic:pic>
              </a:graphicData>
            </a:graphic>
          </wp:inline>
        </w:drawing>
      </w:r>
    </w:p>
    <w:p w:rsidR="0055762B" w:rsidRPr="00A944F0" w:rsidRDefault="003D3398" w:rsidP="0055762B">
      <w:pPr>
        <w:rPr>
          <w:rFonts w:ascii="Trebuchet MS" w:hAnsi="Trebuchet MS"/>
          <w:i/>
          <w:sz w:val="20"/>
          <w:szCs w:val="20"/>
        </w:rPr>
      </w:pPr>
      <w:r>
        <w:rPr>
          <w:rFonts w:ascii="Trebuchet MS" w:hAnsi="Trebuchet MS"/>
          <w:b/>
          <w:i/>
          <w:sz w:val="20"/>
          <w:szCs w:val="20"/>
        </w:rPr>
        <w:lastRenderedPageBreak/>
        <w:t>Figure 7</w:t>
      </w:r>
      <w:r w:rsidR="0055762B" w:rsidRPr="00172C8D">
        <w:rPr>
          <w:rFonts w:ascii="Trebuchet MS" w:hAnsi="Trebuchet MS"/>
          <w:b/>
          <w:i/>
          <w:sz w:val="20"/>
          <w:szCs w:val="20"/>
        </w:rPr>
        <w:t xml:space="preserve">. </w:t>
      </w:r>
      <w:r w:rsidR="0055762B" w:rsidRPr="00172C8D">
        <w:rPr>
          <w:rFonts w:ascii="Trebuchet MS" w:hAnsi="Trebuchet MS"/>
          <w:i/>
          <w:sz w:val="20"/>
          <w:szCs w:val="20"/>
        </w:rPr>
        <w:t xml:space="preserve"> First return laser point data density per processing bin</w:t>
      </w:r>
    </w:p>
    <w:p w:rsidR="00752942" w:rsidRDefault="00752942" w:rsidP="006A72F0">
      <w:pPr>
        <w:rPr>
          <w:rFonts w:ascii="Trebuchet MS" w:hAnsi="Trebuchet MS"/>
          <w:b/>
          <w:i/>
          <w:sz w:val="20"/>
          <w:szCs w:val="20"/>
        </w:rPr>
      </w:pPr>
    </w:p>
    <w:p w:rsidR="00752942" w:rsidRDefault="00686392" w:rsidP="006A72F0">
      <w:pPr>
        <w:rPr>
          <w:rFonts w:ascii="Trebuchet MS" w:hAnsi="Trebuchet MS"/>
          <w:b/>
          <w:i/>
          <w:sz w:val="20"/>
          <w:szCs w:val="20"/>
        </w:rPr>
      </w:pPr>
      <w:r>
        <w:rPr>
          <w:rFonts w:ascii="Trebuchet MS" w:hAnsi="Trebuchet MS"/>
          <w:b/>
          <w:i/>
          <w:noProof/>
          <w:sz w:val="20"/>
          <w:szCs w:val="20"/>
        </w:rPr>
        <w:drawing>
          <wp:inline distT="0" distB="0" distL="0" distR="0">
            <wp:extent cx="5943600" cy="7691755"/>
            <wp:effectExtent l="19050" t="0" r="0" b="0"/>
            <wp:docPr id="18" name="Picture 17" descr="LostineNativeDe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tineNativeDens.tif"/>
                    <pic:cNvPicPr/>
                  </pic:nvPicPr>
                  <pic:blipFill>
                    <a:blip r:embed="rId20" cstate="print"/>
                    <a:stretch>
                      <a:fillRect/>
                    </a:stretch>
                  </pic:blipFill>
                  <pic:spPr>
                    <a:xfrm>
                      <a:off x="0" y="0"/>
                      <a:ext cx="5943600" cy="7691755"/>
                    </a:xfrm>
                    <a:prstGeom prst="rect">
                      <a:avLst/>
                    </a:prstGeom>
                  </pic:spPr>
                </pic:pic>
              </a:graphicData>
            </a:graphic>
          </wp:inline>
        </w:drawing>
      </w:r>
    </w:p>
    <w:p w:rsidR="0055762B" w:rsidRDefault="0055762B" w:rsidP="006A72F0">
      <w:pPr>
        <w:rPr>
          <w:rFonts w:ascii="Trebuchet MS" w:hAnsi="Trebuchet MS"/>
          <w:b/>
          <w:i/>
          <w:sz w:val="20"/>
          <w:szCs w:val="20"/>
        </w:rPr>
      </w:pPr>
    </w:p>
    <w:p w:rsidR="0009240A" w:rsidRDefault="003D3398" w:rsidP="006A72F0">
      <w:pPr>
        <w:rPr>
          <w:rFonts w:ascii="Trebuchet MS" w:hAnsi="Trebuchet MS"/>
          <w:i/>
          <w:sz w:val="20"/>
          <w:szCs w:val="20"/>
        </w:rPr>
      </w:pPr>
      <w:r>
        <w:rPr>
          <w:rFonts w:ascii="Trebuchet MS" w:hAnsi="Trebuchet MS"/>
          <w:b/>
          <w:i/>
          <w:sz w:val="20"/>
          <w:szCs w:val="20"/>
        </w:rPr>
        <w:t>Figure 8</w:t>
      </w:r>
      <w:r w:rsidR="00463F46" w:rsidRPr="00172C8D">
        <w:rPr>
          <w:rFonts w:ascii="Trebuchet MS" w:hAnsi="Trebuchet MS"/>
          <w:b/>
          <w:i/>
          <w:sz w:val="20"/>
          <w:szCs w:val="20"/>
        </w:rPr>
        <w:t xml:space="preserve">. </w:t>
      </w:r>
      <w:r w:rsidR="00463F46" w:rsidRPr="00172C8D">
        <w:rPr>
          <w:rFonts w:ascii="Trebuchet MS" w:hAnsi="Trebuchet MS"/>
          <w:i/>
          <w:sz w:val="20"/>
          <w:szCs w:val="20"/>
        </w:rPr>
        <w:t xml:space="preserve"> Ground-classified laser point d</w:t>
      </w:r>
      <w:r w:rsidR="00136935">
        <w:rPr>
          <w:rFonts w:ascii="Trebuchet MS" w:hAnsi="Trebuchet MS"/>
          <w:i/>
          <w:sz w:val="20"/>
          <w:szCs w:val="20"/>
        </w:rPr>
        <w:t>ata density per processing bin</w:t>
      </w:r>
      <w:r w:rsidR="00962317">
        <w:rPr>
          <w:rFonts w:ascii="Trebuchet MS" w:hAnsi="Trebuchet MS"/>
          <w:i/>
          <w:sz w:val="20"/>
          <w:szCs w:val="20"/>
        </w:rPr>
        <w:t xml:space="preserve"> for the Am</w:t>
      </w:r>
      <w:r w:rsidR="00136935">
        <w:rPr>
          <w:rFonts w:ascii="Trebuchet MS" w:hAnsi="Trebuchet MS"/>
          <w:i/>
          <w:sz w:val="20"/>
          <w:szCs w:val="20"/>
        </w:rPr>
        <w:t>o</w:t>
      </w:r>
      <w:r w:rsidR="00962317">
        <w:rPr>
          <w:rFonts w:ascii="Trebuchet MS" w:hAnsi="Trebuchet MS"/>
          <w:i/>
          <w:sz w:val="20"/>
          <w:szCs w:val="20"/>
        </w:rPr>
        <w:t xml:space="preserve">nson </w:t>
      </w:r>
    </w:p>
    <w:p w:rsidR="00393A43" w:rsidRDefault="00427902" w:rsidP="006A72F0">
      <w:pPr>
        <w:rPr>
          <w:rFonts w:ascii="Trebuchet MS" w:hAnsi="Trebuchet MS"/>
          <w:i/>
          <w:sz w:val="20"/>
          <w:szCs w:val="20"/>
        </w:rPr>
      </w:pPr>
      <w:r>
        <w:rPr>
          <w:rFonts w:ascii="Trebuchet MS" w:hAnsi="Trebuchet MS"/>
          <w:i/>
          <w:noProof/>
          <w:sz w:val="20"/>
          <w:szCs w:val="20"/>
        </w:rPr>
        <w:drawing>
          <wp:inline distT="0" distB="0" distL="0" distR="0">
            <wp:extent cx="5943600" cy="7691755"/>
            <wp:effectExtent l="19050" t="0" r="0" b="0"/>
            <wp:docPr id="24" name="Picture 23" descr="amonson_lemhi_grounddensit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onson_lemhi_grounddensity.tif"/>
                    <pic:cNvPicPr/>
                  </pic:nvPicPr>
                  <pic:blipFill>
                    <a:blip r:embed="rId21" cstate="print"/>
                    <a:stretch>
                      <a:fillRect/>
                    </a:stretch>
                  </pic:blipFill>
                  <pic:spPr>
                    <a:xfrm>
                      <a:off x="0" y="0"/>
                      <a:ext cx="5943600" cy="7691755"/>
                    </a:xfrm>
                    <a:prstGeom prst="rect">
                      <a:avLst/>
                    </a:prstGeom>
                  </pic:spPr>
                </pic:pic>
              </a:graphicData>
            </a:graphic>
          </wp:inline>
        </w:drawing>
      </w:r>
    </w:p>
    <w:p w:rsidR="00752942" w:rsidRDefault="00752942" w:rsidP="00752942">
      <w:pPr>
        <w:rPr>
          <w:snapToGrid w:val="0"/>
          <w:color w:val="000000"/>
          <w:w w:val="0"/>
          <w:sz w:val="0"/>
          <w:szCs w:val="0"/>
          <w:u w:color="000000"/>
          <w:bdr w:val="none" w:sz="0" w:space="0" w:color="000000"/>
          <w:shd w:val="clear" w:color="000000" w:fill="000000"/>
        </w:rPr>
      </w:pPr>
    </w:p>
    <w:p w:rsidR="00752942" w:rsidRDefault="00752942" w:rsidP="00752942">
      <w:pPr>
        <w:rPr>
          <w:snapToGrid w:val="0"/>
          <w:color w:val="000000"/>
          <w:w w:val="0"/>
          <w:sz w:val="0"/>
          <w:szCs w:val="0"/>
          <w:u w:color="000000"/>
          <w:bdr w:val="none" w:sz="0" w:space="0" w:color="000000"/>
          <w:shd w:val="clear" w:color="000000" w:fill="000000"/>
        </w:rPr>
      </w:pPr>
    </w:p>
    <w:p w:rsidR="00752942" w:rsidRDefault="00752942" w:rsidP="00752942">
      <w:pPr>
        <w:rPr>
          <w:snapToGrid w:val="0"/>
          <w:color w:val="000000"/>
          <w:w w:val="0"/>
          <w:sz w:val="0"/>
          <w:szCs w:val="0"/>
          <w:u w:color="000000"/>
          <w:bdr w:val="none" w:sz="0" w:space="0" w:color="000000"/>
          <w:shd w:val="clear" w:color="000000" w:fill="000000"/>
        </w:rPr>
      </w:pPr>
    </w:p>
    <w:p w:rsidR="0055762B" w:rsidRDefault="0055762B" w:rsidP="00752942">
      <w:pPr>
        <w:rPr>
          <w:snapToGrid w:val="0"/>
          <w:color w:val="000000"/>
          <w:w w:val="0"/>
          <w:sz w:val="0"/>
          <w:szCs w:val="0"/>
          <w:u w:color="000000"/>
          <w:bdr w:val="none" w:sz="0" w:space="0" w:color="000000"/>
          <w:shd w:val="clear" w:color="000000" w:fill="000000"/>
        </w:rPr>
      </w:pPr>
    </w:p>
    <w:p w:rsidR="0055762B" w:rsidRDefault="0055762B" w:rsidP="00752942">
      <w:pPr>
        <w:rPr>
          <w:snapToGrid w:val="0"/>
          <w:color w:val="000000"/>
          <w:w w:val="0"/>
          <w:sz w:val="0"/>
          <w:szCs w:val="0"/>
          <w:u w:color="000000"/>
          <w:bdr w:val="none" w:sz="0" w:space="0" w:color="000000"/>
          <w:shd w:val="clear" w:color="000000" w:fill="000000"/>
        </w:rPr>
      </w:pPr>
    </w:p>
    <w:p w:rsidR="0055762B" w:rsidRDefault="0055762B" w:rsidP="00752942">
      <w:pPr>
        <w:rPr>
          <w:snapToGrid w:val="0"/>
          <w:color w:val="000000"/>
          <w:w w:val="0"/>
          <w:sz w:val="0"/>
          <w:szCs w:val="0"/>
          <w:u w:color="000000"/>
          <w:bdr w:val="none" w:sz="0" w:space="0" w:color="000000"/>
          <w:shd w:val="clear" w:color="000000" w:fill="000000"/>
        </w:rPr>
      </w:pPr>
    </w:p>
    <w:p w:rsidR="0055762B" w:rsidRDefault="0055762B" w:rsidP="00752942">
      <w:pPr>
        <w:rPr>
          <w:snapToGrid w:val="0"/>
          <w:color w:val="000000"/>
          <w:w w:val="0"/>
          <w:sz w:val="0"/>
          <w:szCs w:val="0"/>
          <w:u w:color="000000"/>
          <w:bdr w:val="none" w:sz="0" w:space="0" w:color="000000"/>
          <w:shd w:val="clear" w:color="000000" w:fill="000000"/>
        </w:rPr>
      </w:pPr>
    </w:p>
    <w:p w:rsidR="0055762B" w:rsidRDefault="0055762B" w:rsidP="00752942">
      <w:pPr>
        <w:rPr>
          <w:snapToGrid w:val="0"/>
          <w:color w:val="000000"/>
          <w:w w:val="0"/>
          <w:sz w:val="0"/>
          <w:szCs w:val="0"/>
          <w:u w:color="000000"/>
          <w:bdr w:val="none" w:sz="0" w:space="0" w:color="000000"/>
          <w:shd w:val="clear" w:color="000000" w:fill="000000"/>
        </w:rPr>
      </w:pPr>
    </w:p>
    <w:p w:rsidR="0055762B" w:rsidRDefault="0055762B" w:rsidP="00752942">
      <w:pPr>
        <w:rPr>
          <w:snapToGrid w:val="0"/>
          <w:color w:val="000000"/>
          <w:w w:val="0"/>
          <w:sz w:val="0"/>
          <w:szCs w:val="0"/>
          <w:u w:color="000000"/>
          <w:bdr w:val="none" w:sz="0" w:space="0" w:color="000000"/>
          <w:shd w:val="clear" w:color="000000" w:fill="000000"/>
        </w:rPr>
      </w:pPr>
    </w:p>
    <w:p w:rsidR="0055762B" w:rsidRDefault="0055762B" w:rsidP="00752942">
      <w:pPr>
        <w:rPr>
          <w:snapToGrid w:val="0"/>
          <w:color w:val="000000"/>
          <w:w w:val="0"/>
          <w:sz w:val="0"/>
          <w:szCs w:val="0"/>
          <w:u w:color="000000"/>
          <w:bdr w:val="none" w:sz="0" w:space="0" w:color="000000"/>
          <w:shd w:val="clear" w:color="000000" w:fill="000000"/>
        </w:rPr>
      </w:pPr>
    </w:p>
    <w:p w:rsidR="0055762B" w:rsidRDefault="0055762B" w:rsidP="00752942">
      <w:pPr>
        <w:rPr>
          <w:snapToGrid w:val="0"/>
          <w:color w:val="000000"/>
          <w:w w:val="0"/>
          <w:sz w:val="0"/>
          <w:szCs w:val="0"/>
          <w:u w:color="000000"/>
          <w:bdr w:val="none" w:sz="0" w:space="0" w:color="000000"/>
          <w:shd w:val="clear" w:color="000000" w:fill="000000"/>
        </w:rPr>
      </w:pPr>
    </w:p>
    <w:p w:rsidR="00752942" w:rsidRDefault="00752942" w:rsidP="00752942">
      <w:pPr>
        <w:rPr>
          <w:rFonts w:ascii="Trebuchet MS" w:hAnsi="Trebuchet MS"/>
          <w:i/>
          <w:sz w:val="20"/>
          <w:szCs w:val="20"/>
        </w:rPr>
      </w:pPr>
      <w:r w:rsidRPr="00752942">
        <w:rPr>
          <w:snapToGrid w:val="0"/>
          <w:color w:val="000000"/>
          <w:w w:val="0"/>
          <w:sz w:val="0"/>
          <w:szCs w:val="0"/>
          <w:u w:color="000000"/>
          <w:bdr w:val="none" w:sz="0" w:space="0" w:color="000000"/>
          <w:shd w:val="clear" w:color="000000" w:fill="000000"/>
        </w:rPr>
        <w:t xml:space="preserve"> </w:t>
      </w:r>
      <w:r w:rsidR="003D3398">
        <w:rPr>
          <w:rFonts w:ascii="Trebuchet MS" w:hAnsi="Trebuchet MS"/>
          <w:b/>
          <w:i/>
          <w:sz w:val="20"/>
          <w:szCs w:val="20"/>
        </w:rPr>
        <w:t>Figure 9</w:t>
      </w:r>
      <w:r w:rsidRPr="00172C8D">
        <w:rPr>
          <w:rFonts w:ascii="Trebuchet MS" w:hAnsi="Trebuchet MS"/>
          <w:b/>
          <w:i/>
          <w:sz w:val="20"/>
          <w:szCs w:val="20"/>
        </w:rPr>
        <w:t xml:space="preserve">. </w:t>
      </w:r>
      <w:r w:rsidRPr="00172C8D">
        <w:rPr>
          <w:rFonts w:ascii="Trebuchet MS" w:hAnsi="Trebuchet MS"/>
          <w:i/>
          <w:sz w:val="20"/>
          <w:szCs w:val="20"/>
        </w:rPr>
        <w:t xml:space="preserve"> Ground-classified laser point </w:t>
      </w:r>
      <w:r w:rsidR="00136935">
        <w:rPr>
          <w:rFonts w:ascii="Trebuchet MS" w:hAnsi="Trebuchet MS"/>
          <w:i/>
          <w:sz w:val="20"/>
          <w:szCs w:val="20"/>
        </w:rPr>
        <w:t>data density per processing bin</w:t>
      </w:r>
    </w:p>
    <w:p w:rsidR="00752942" w:rsidRDefault="00752942" w:rsidP="000D2958">
      <w:pPr>
        <w:tabs>
          <w:tab w:val="left" w:pos="3630"/>
        </w:tabs>
        <w:rPr>
          <w:rFonts w:ascii="Trebuchet MS" w:hAnsi="Trebuchet MS"/>
          <w:b/>
          <w:i/>
          <w:sz w:val="20"/>
          <w:szCs w:val="20"/>
        </w:rPr>
      </w:pPr>
    </w:p>
    <w:p w:rsidR="00752942" w:rsidRDefault="00752942" w:rsidP="000D2958">
      <w:pPr>
        <w:tabs>
          <w:tab w:val="left" w:pos="3630"/>
        </w:tabs>
        <w:rPr>
          <w:rFonts w:ascii="Trebuchet MS" w:hAnsi="Trebuchet MS"/>
          <w:b/>
          <w:i/>
          <w:sz w:val="20"/>
          <w:szCs w:val="20"/>
        </w:rPr>
      </w:pPr>
    </w:p>
    <w:p w:rsidR="000D2958" w:rsidRDefault="00686392" w:rsidP="000D2958">
      <w:pPr>
        <w:tabs>
          <w:tab w:val="left" w:pos="3630"/>
        </w:tabs>
        <w:rPr>
          <w:rFonts w:ascii="Trebuchet MS" w:hAnsi="Trebuchet MS"/>
          <w:b/>
          <w:i/>
          <w:sz w:val="20"/>
          <w:szCs w:val="20"/>
        </w:rPr>
      </w:pPr>
      <w:r>
        <w:rPr>
          <w:rFonts w:ascii="Trebuchet MS" w:hAnsi="Trebuchet MS"/>
          <w:b/>
          <w:i/>
          <w:noProof/>
          <w:sz w:val="20"/>
          <w:szCs w:val="20"/>
        </w:rPr>
        <w:drawing>
          <wp:inline distT="0" distB="0" distL="0" distR="0">
            <wp:extent cx="5775904" cy="7470648"/>
            <wp:effectExtent l="19050" t="0" r="0" b="0"/>
            <wp:docPr id="14" name="Picture 10" descr="D:\Working\Lostine\Maps\LostineGroundDe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rking\Lostine\Maps\LostineGroundDens.tif"/>
                    <pic:cNvPicPr>
                      <a:picLocks noChangeAspect="1" noChangeArrowheads="1"/>
                    </pic:cNvPicPr>
                  </pic:nvPicPr>
                  <pic:blipFill>
                    <a:blip r:embed="rId22" cstate="print"/>
                    <a:srcRect/>
                    <a:stretch>
                      <a:fillRect/>
                    </a:stretch>
                  </pic:blipFill>
                  <pic:spPr bwMode="auto">
                    <a:xfrm>
                      <a:off x="0" y="0"/>
                      <a:ext cx="5775904" cy="7470648"/>
                    </a:xfrm>
                    <a:prstGeom prst="rect">
                      <a:avLst/>
                    </a:prstGeom>
                    <a:noFill/>
                    <a:ln w="9525">
                      <a:noFill/>
                      <a:miter lim="800000"/>
                      <a:headEnd/>
                      <a:tailEnd/>
                    </a:ln>
                  </pic:spPr>
                </pic:pic>
              </a:graphicData>
            </a:graphic>
          </wp:inline>
        </w:drawing>
      </w:r>
      <w:r w:rsidRPr="00686392">
        <w:rPr>
          <w:rFonts w:ascii="Trebuchet MS" w:hAnsi="Trebuchet MS"/>
          <w:b/>
          <w:i/>
          <w:noProof/>
          <w:sz w:val="20"/>
          <w:szCs w:val="20"/>
        </w:rPr>
        <w:t xml:space="preserve"> </w:t>
      </w:r>
      <w:r w:rsidR="000D2958">
        <w:rPr>
          <w:rFonts w:ascii="Trebuchet MS" w:hAnsi="Trebuchet MS"/>
          <w:b/>
          <w:i/>
          <w:sz w:val="20"/>
          <w:szCs w:val="20"/>
        </w:rPr>
        <w:tab/>
      </w:r>
    </w:p>
    <w:p w:rsidR="0067208E" w:rsidRPr="000D2958" w:rsidRDefault="0067208E" w:rsidP="000D2958">
      <w:pPr>
        <w:rPr>
          <w:rFonts w:ascii="Trebuchet MS" w:hAnsi="Trebuchet MS"/>
          <w:sz w:val="20"/>
          <w:szCs w:val="20"/>
        </w:rPr>
        <w:sectPr w:rsidR="0067208E" w:rsidRPr="000D2958" w:rsidSect="00463F46">
          <w:pgSz w:w="12240" w:h="15840"/>
          <w:pgMar w:top="1440" w:right="1440" w:bottom="1440" w:left="1440" w:header="720" w:footer="720" w:gutter="0"/>
          <w:cols w:space="720"/>
          <w:docGrid w:linePitch="360"/>
        </w:sectPr>
      </w:pPr>
    </w:p>
    <w:p w:rsidR="00DD721F" w:rsidRDefault="00676F6A" w:rsidP="00676F6A">
      <w:pPr>
        <w:pStyle w:val="Heading2"/>
        <w:rPr>
          <w:i w:val="0"/>
        </w:rPr>
      </w:pPr>
      <w:bookmarkStart w:id="39" w:name="_Toc213235989"/>
      <w:r w:rsidRPr="008267FC">
        <w:rPr>
          <w:i w:val="0"/>
        </w:rPr>
        <w:lastRenderedPageBreak/>
        <w:t>5</w:t>
      </w:r>
      <w:r w:rsidR="006A72F0" w:rsidRPr="008267FC">
        <w:rPr>
          <w:i w:val="0"/>
        </w:rPr>
        <w:t xml:space="preserve">.3 </w:t>
      </w:r>
      <w:r w:rsidR="00DD721F" w:rsidRPr="008267FC">
        <w:rPr>
          <w:i w:val="0"/>
        </w:rPr>
        <w:t>Relative Acc</w:t>
      </w:r>
      <w:r w:rsidR="000A6456" w:rsidRPr="008267FC">
        <w:rPr>
          <w:i w:val="0"/>
        </w:rPr>
        <w:t>uracy Calibration Results</w:t>
      </w:r>
      <w:bookmarkEnd w:id="39"/>
    </w:p>
    <w:p w:rsidR="00682773" w:rsidRPr="00682773" w:rsidRDefault="00682773" w:rsidP="00682773"/>
    <w:p w:rsidR="00DD721F" w:rsidRDefault="009F0D38" w:rsidP="00DD721F">
      <w:pPr>
        <w:rPr>
          <w:rFonts w:ascii="Trebuchet MS" w:hAnsi="Trebuchet MS"/>
          <w:sz w:val="22"/>
          <w:szCs w:val="22"/>
        </w:rPr>
      </w:pPr>
      <w:r w:rsidRPr="00943077">
        <w:rPr>
          <w:rFonts w:ascii="Trebuchet MS" w:hAnsi="Trebuchet MS"/>
          <w:sz w:val="22"/>
          <w:szCs w:val="22"/>
        </w:rPr>
        <w:t xml:space="preserve">Relative accuracies for </w:t>
      </w:r>
      <w:r w:rsidR="00296490">
        <w:rPr>
          <w:rFonts w:ascii="Trebuchet MS" w:hAnsi="Trebuchet MS"/>
          <w:sz w:val="22"/>
          <w:szCs w:val="22"/>
        </w:rPr>
        <w:t xml:space="preserve">the </w:t>
      </w:r>
      <w:r w:rsidR="00530331">
        <w:rPr>
          <w:rFonts w:ascii="TrebuchetMS" w:hAnsi="TrebuchetMS" w:cs="TrebuchetMS"/>
          <w:sz w:val="22"/>
          <w:szCs w:val="22"/>
        </w:rPr>
        <w:t xml:space="preserve">Grande Ronde and </w:t>
      </w:r>
      <w:r w:rsidR="000D38CC">
        <w:rPr>
          <w:rFonts w:ascii="TrebuchetMS" w:hAnsi="TrebuchetMS" w:cs="TrebuchetMS"/>
          <w:sz w:val="22"/>
          <w:szCs w:val="22"/>
        </w:rPr>
        <w:t>Lemhi river basins</w:t>
      </w:r>
      <w:r w:rsidR="00530331">
        <w:rPr>
          <w:rFonts w:ascii="TrebuchetMS" w:hAnsi="TrebuchetMS" w:cs="TrebuchetMS"/>
          <w:sz w:val="22"/>
          <w:szCs w:val="22"/>
        </w:rPr>
        <w:t xml:space="preserve"> study area</w:t>
      </w:r>
      <w:r w:rsidR="000D38CC">
        <w:rPr>
          <w:rFonts w:ascii="TrebuchetMS" w:hAnsi="TrebuchetMS" w:cs="TrebuchetMS"/>
          <w:sz w:val="22"/>
          <w:szCs w:val="22"/>
        </w:rPr>
        <w:t>s</w:t>
      </w:r>
      <w:r w:rsidR="000A6456" w:rsidRPr="00943077">
        <w:rPr>
          <w:rFonts w:ascii="Trebuchet MS" w:hAnsi="Trebuchet MS"/>
          <w:sz w:val="22"/>
          <w:szCs w:val="22"/>
        </w:rPr>
        <w:t>:</w:t>
      </w:r>
      <w:r w:rsidRPr="00293EEB">
        <w:rPr>
          <w:rFonts w:ascii="Trebuchet MS" w:hAnsi="Trebuchet MS"/>
          <w:sz w:val="22"/>
          <w:szCs w:val="22"/>
        </w:rPr>
        <w:t xml:space="preserve"> </w:t>
      </w:r>
    </w:p>
    <w:p w:rsidR="00DD7A38" w:rsidRPr="00293EEB" w:rsidRDefault="00DD7A38" w:rsidP="00DD721F">
      <w:pPr>
        <w:rPr>
          <w:rFonts w:ascii="Trebuchet MS" w:hAnsi="Trebuchet MS"/>
          <w:sz w:val="22"/>
          <w:szCs w:val="22"/>
        </w:rPr>
      </w:pPr>
    </w:p>
    <w:p w:rsidR="009053BC" w:rsidRPr="00AA7A53" w:rsidRDefault="009053BC" w:rsidP="00296490">
      <w:pPr>
        <w:numPr>
          <w:ilvl w:val="0"/>
          <w:numId w:val="35"/>
        </w:numPr>
        <w:rPr>
          <w:rFonts w:ascii="Trebuchet MS" w:hAnsi="Trebuchet MS"/>
          <w:color w:val="000000"/>
          <w:sz w:val="22"/>
          <w:szCs w:val="22"/>
        </w:rPr>
      </w:pPr>
      <w:r w:rsidRPr="00AA7A53">
        <w:rPr>
          <w:rFonts w:ascii="Trebuchet MS" w:hAnsi="Trebuchet MS"/>
          <w:sz w:val="22"/>
          <w:szCs w:val="22"/>
        </w:rPr>
        <w:t xml:space="preserve">Project Average = </w:t>
      </w:r>
      <w:r w:rsidR="00296490" w:rsidRPr="00AA7A53">
        <w:rPr>
          <w:rFonts w:ascii="Trebuchet MS" w:hAnsi="Trebuchet MS"/>
          <w:color w:val="000000"/>
          <w:sz w:val="22"/>
          <w:szCs w:val="22"/>
        </w:rPr>
        <w:t>0.</w:t>
      </w:r>
      <w:r w:rsidR="00530331">
        <w:rPr>
          <w:rFonts w:ascii="Trebuchet MS" w:hAnsi="Trebuchet MS"/>
          <w:color w:val="000000"/>
          <w:sz w:val="22"/>
          <w:szCs w:val="22"/>
        </w:rPr>
        <w:t>037</w:t>
      </w:r>
      <w:r w:rsidRPr="00AA7A53">
        <w:rPr>
          <w:rFonts w:ascii="Trebuchet MS" w:hAnsi="Trebuchet MS"/>
          <w:sz w:val="22"/>
          <w:szCs w:val="22"/>
        </w:rPr>
        <w:t>m</w:t>
      </w:r>
    </w:p>
    <w:p w:rsidR="00A8580C" w:rsidRPr="00AA7A53" w:rsidRDefault="00707F80" w:rsidP="00296490">
      <w:pPr>
        <w:numPr>
          <w:ilvl w:val="0"/>
          <w:numId w:val="35"/>
        </w:numPr>
        <w:rPr>
          <w:rFonts w:ascii="Trebuchet MS" w:hAnsi="Trebuchet MS"/>
          <w:color w:val="000000"/>
          <w:sz w:val="22"/>
          <w:szCs w:val="22"/>
        </w:rPr>
      </w:pPr>
      <w:r w:rsidRPr="00AA7A53">
        <w:rPr>
          <w:rFonts w:ascii="Trebuchet MS" w:hAnsi="Trebuchet MS"/>
          <w:sz w:val="22"/>
          <w:szCs w:val="22"/>
        </w:rPr>
        <w:t xml:space="preserve">Median Relative Accuracy = </w:t>
      </w:r>
      <w:r w:rsidR="00530331">
        <w:rPr>
          <w:rFonts w:ascii="Trebuchet MS" w:hAnsi="Trebuchet MS"/>
          <w:color w:val="000000"/>
          <w:sz w:val="22"/>
          <w:szCs w:val="22"/>
        </w:rPr>
        <w:t>0.034</w:t>
      </w:r>
      <w:r w:rsidR="00296490" w:rsidRPr="00AA7A53">
        <w:rPr>
          <w:rFonts w:ascii="Trebuchet MS" w:hAnsi="Trebuchet MS"/>
          <w:color w:val="000000"/>
          <w:sz w:val="22"/>
          <w:szCs w:val="22"/>
        </w:rPr>
        <w:t xml:space="preserve"> </w:t>
      </w:r>
      <w:r w:rsidR="002A6DC7" w:rsidRPr="00AA7A53">
        <w:rPr>
          <w:rFonts w:ascii="Trebuchet MS" w:hAnsi="Trebuchet MS"/>
          <w:sz w:val="22"/>
          <w:szCs w:val="22"/>
        </w:rPr>
        <w:t>m</w:t>
      </w:r>
    </w:p>
    <w:p w:rsidR="00DD721F" w:rsidRPr="00AA7A53" w:rsidRDefault="00DD721F" w:rsidP="00296490">
      <w:pPr>
        <w:numPr>
          <w:ilvl w:val="0"/>
          <w:numId w:val="35"/>
        </w:numPr>
        <w:rPr>
          <w:rFonts w:ascii="Trebuchet MS" w:hAnsi="Trebuchet MS"/>
          <w:color w:val="000000"/>
          <w:sz w:val="22"/>
          <w:szCs w:val="22"/>
        </w:rPr>
      </w:pPr>
      <w:r w:rsidRPr="00AA7A53">
        <w:rPr>
          <w:rFonts w:ascii="Trebuchet MS" w:hAnsi="Trebuchet MS"/>
          <w:sz w:val="22"/>
          <w:szCs w:val="22"/>
        </w:rPr>
        <w:t>1</w:t>
      </w:r>
      <w:r w:rsidRPr="00AA7A53">
        <w:rPr>
          <w:rFonts w:ascii="Trebuchet MS" w:hAnsi="Trebuchet MS"/>
          <w:sz w:val="22"/>
          <w:szCs w:val="22"/>
        </w:rPr>
        <w:sym w:font="Symbol" w:char="F073"/>
      </w:r>
      <w:r w:rsidRPr="00AA7A53">
        <w:rPr>
          <w:rFonts w:ascii="Trebuchet MS" w:hAnsi="Trebuchet MS"/>
          <w:sz w:val="22"/>
          <w:szCs w:val="22"/>
        </w:rPr>
        <w:t xml:space="preserve"> Relative Accuracy = </w:t>
      </w:r>
      <w:r w:rsidR="00296490" w:rsidRPr="00AA7A53">
        <w:rPr>
          <w:rFonts w:ascii="Trebuchet MS" w:hAnsi="Trebuchet MS"/>
          <w:color w:val="000000"/>
          <w:sz w:val="22"/>
          <w:szCs w:val="22"/>
        </w:rPr>
        <w:t>0.0</w:t>
      </w:r>
      <w:r w:rsidR="00530331">
        <w:rPr>
          <w:rFonts w:ascii="Trebuchet MS" w:hAnsi="Trebuchet MS"/>
          <w:color w:val="000000"/>
          <w:sz w:val="22"/>
          <w:szCs w:val="22"/>
        </w:rPr>
        <w:t>37</w:t>
      </w:r>
      <w:r w:rsidR="009053BC" w:rsidRPr="00AA7A53">
        <w:rPr>
          <w:rFonts w:ascii="Trebuchet MS" w:hAnsi="Trebuchet MS"/>
          <w:sz w:val="22"/>
          <w:szCs w:val="22"/>
        </w:rPr>
        <w:t xml:space="preserve"> </w:t>
      </w:r>
      <w:r w:rsidR="002A6DC7" w:rsidRPr="00AA7A53">
        <w:rPr>
          <w:rFonts w:ascii="Trebuchet MS" w:hAnsi="Trebuchet MS"/>
          <w:sz w:val="22"/>
          <w:szCs w:val="22"/>
        </w:rPr>
        <w:t>m</w:t>
      </w:r>
    </w:p>
    <w:p w:rsidR="00DD721F" w:rsidRPr="00AA7A53" w:rsidRDefault="00DD721F" w:rsidP="00296490">
      <w:pPr>
        <w:numPr>
          <w:ilvl w:val="0"/>
          <w:numId w:val="35"/>
        </w:numPr>
        <w:rPr>
          <w:rFonts w:ascii="Trebuchet MS" w:hAnsi="Trebuchet MS"/>
          <w:color w:val="000000"/>
          <w:sz w:val="22"/>
          <w:szCs w:val="22"/>
        </w:rPr>
      </w:pPr>
      <w:r w:rsidRPr="00AA7A53">
        <w:rPr>
          <w:rFonts w:ascii="Trebuchet MS" w:hAnsi="Trebuchet MS"/>
          <w:sz w:val="22"/>
          <w:szCs w:val="22"/>
        </w:rPr>
        <w:t>2</w:t>
      </w:r>
      <w:r w:rsidRPr="00AA7A53">
        <w:rPr>
          <w:rFonts w:ascii="Trebuchet MS" w:hAnsi="Trebuchet MS"/>
          <w:sz w:val="22"/>
          <w:szCs w:val="22"/>
        </w:rPr>
        <w:sym w:font="Symbol" w:char="F073"/>
      </w:r>
      <w:r w:rsidRPr="00AA7A53">
        <w:rPr>
          <w:rFonts w:ascii="Trebuchet MS" w:hAnsi="Trebuchet MS"/>
          <w:sz w:val="22"/>
          <w:szCs w:val="22"/>
        </w:rPr>
        <w:t xml:space="preserve"> Relative Accuracy = </w:t>
      </w:r>
      <w:r w:rsidR="00530331">
        <w:rPr>
          <w:rFonts w:ascii="Trebuchet MS" w:hAnsi="Trebuchet MS"/>
          <w:color w:val="000000"/>
          <w:sz w:val="22"/>
          <w:szCs w:val="22"/>
        </w:rPr>
        <w:t>0.052</w:t>
      </w:r>
      <w:r w:rsidR="00296490" w:rsidRPr="00AA7A53">
        <w:rPr>
          <w:rFonts w:ascii="Trebuchet MS" w:hAnsi="Trebuchet MS"/>
          <w:color w:val="000000"/>
          <w:sz w:val="22"/>
          <w:szCs w:val="22"/>
        </w:rPr>
        <w:t xml:space="preserve"> </w:t>
      </w:r>
      <w:r w:rsidR="002A6DC7" w:rsidRPr="00AA7A53">
        <w:rPr>
          <w:rFonts w:ascii="Trebuchet MS" w:hAnsi="Trebuchet MS"/>
          <w:sz w:val="22"/>
          <w:szCs w:val="22"/>
        </w:rPr>
        <w:t>m</w:t>
      </w:r>
    </w:p>
    <w:p w:rsidR="00A8580C" w:rsidRPr="00296490" w:rsidRDefault="00A8580C" w:rsidP="009F0D38">
      <w:pPr>
        <w:pStyle w:val="Caption"/>
        <w:rPr>
          <w:rFonts w:ascii="Trebuchet MS" w:hAnsi="Trebuchet MS"/>
          <w:color w:val="C00000"/>
          <w:sz w:val="22"/>
          <w:szCs w:val="22"/>
        </w:rPr>
      </w:pPr>
    </w:p>
    <w:p w:rsidR="00384CE7" w:rsidRDefault="00384CE7" w:rsidP="0010643E">
      <w:pPr>
        <w:pStyle w:val="Caption"/>
        <w:rPr>
          <w:rFonts w:ascii="Trebuchet MS" w:hAnsi="Trebuchet MS"/>
          <w:i/>
          <w:highlight w:val="yellow"/>
        </w:rPr>
      </w:pPr>
    </w:p>
    <w:p w:rsidR="00847A6F" w:rsidRPr="0020466A" w:rsidRDefault="00F858C7" w:rsidP="0010643E">
      <w:pPr>
        <w:pStyle w:val="Caption"/>
        <w:rPr>
          <w:rFonts w:ascii="Trebuchet MS" w:hAnsi="Trebuchet MS"/>
          <w:b w:val="0"/>
          <w:i/>
        </w:rPr>
      </w:pPr>
      <w:r w:rsidRPr="00E14827">
        <w:rPr>
          <w:rFonts w:ascii="Trebuchet MS" w:hAnsi="Trebuchet MS"/>
          <w:i/>
        </w:rPr>
        <w:t xml:space="preserve">Figure </w:t>
      </w:r>
      <w:r w:rsidR="003D3398">
        <w:rPr>
          <w:rFonts w:ascii="Trebuchet MS" w:hAnsi="Trebuchet MS"/>
          <w:i/>
        </w:rPr>
        <w:t>10</w:t>
      </w:r>
      <w:r w:rsidRPr="00E14827">
        <w:rPr>
          <w:rFonts w:ascii="Trebuchet MS" w:hAnsi="Trebuchet MS"/>
          <w:i/>
        </w:rPr>
        <w:t>.</w:t>
      </w:r>
      <w:r w:rsidR="00922C63" w:rsidRPr="0020466A">
        <w:rPr>
          <w:rFonts w:ascii="Trebuchet MS" w:hAnsi="Trebuchet MS"/>
          <w:i/>
        </w:rPr>
        <w:t xml:space="preserve"> </w:t>
      </w:r>
      <w:r w:rsidR="00847A6F" w:rsidRPr="0020466A">
        <w:rPr>
          <w:rFonts w:ascii="Trebuchet MS" w:hAnsi="Trebuchet MS"/>
          <w:i/>
        </w:rPr>
        <w:t xml:space="preserve"> </w:t>
      </w:r>
      <w:r w:rsidR="00847A6F" w:rsidRPr="0020466A">
        <w:rPr>
          <w:rFonts w:ascii="Trebuchet MS" w:hAnsi="Trebuchet MS"/>
          <w:b w:val="0"/>
          <w:i/>
        </w:rPr>
        <w:t>Distribution of rela</w:t>
      </w:r>
      <w:r w:rsidR="00B4284E" w:rsidRPr="0020466A">
        <w:rPr>
          <w:rFonts w:ascii="Trebuchet MS" w:hAnsi="Trebuchet MS"/>
          <w:b w:val="0"/>
          <w:i/>
        </w:rPr>
        <w:t xml:space="preserve">tive accuracies per </w:t>
      </w:r>
      <w:r w:rsidR="00485C49">
        <w:rPr>
          <w:rFonts w:ascii="Trebuchet MS" w:hAnsi="Trebuchet MS"/>
          <w:b w:val="0"/>
          <w:i/>
        </w:rPr>
        <w:t>flight line, non slope-adjusted</w:t>
      </w:r>
    </w:p>
    <w:p w:rsidR="004F447E" w:rsidRDefault="004F447E" w:rsidP="002A6DC7">
      <w:pPr>
        <w:jc w:val="center"/>
      </w:pPr>
    </w:p>
    <w:p w:rsidR="00296490" w:rsidRPr="007E7526" w:rsidRDefault="00530331" w:rsidP="00106701">
      <w:pPr>
        <w:jc w:val="center"/>
      </w:pPr>
      <w:r w:rsidRPr="00530331">
        <w:rPr>
          <w:noProof/>
        </w:rPr>
        <w:drawing>
          <wp:inline distT="0" distB="0" distL="0" distR="0">
            <wp:extent cx="5468112" cy="3295650"/>
            <wp:effectExtent l="0" t="0" r="0" b="0"/>
            <wp:docPr id="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A6DC7" w:rsidRPr="007E7526" w:rsidRDefault="002A6DC7" w:rsidP="007E7526">
      <w:pPr>
        <w:jc w:val="center"/>
      </w:pPr>
      <w:bookmarkStart w:id="40" w:name="_Toc177450523"/>
    </w:p>
    <w:p w:rsidR="00EE6CD0" w:rsidRDefault="009053BC" w:rsidP="009053BC">
      <w:pPr>
        <w:pStyle w:val="Heading2"/>
        <w:rPr>
          <w:i w:val="0"/>
        </w:rPr>
      </w:pPr>
      <w:bookmarkStart w:id="41" w:name="_Toc181611171"/>
      <w:r>
        <w:br w:type="page"/>
      </w:r>
      <w:bookmarkStart w:id="42" w:name="_Toc213235990"/>
      <w:r w:rsidR="00676F6A" w:rsidRPr="008267FC">
        <w:rPr>
          <w:i w:val="0"/>
        </w:rPr>
        <w:lastRenderedPageBreak/>
        <w:t>5</w:t>
      </w:r>
      <w:r w:rsidR="00EE6CD0" w:rsidRPr="008267FC">
        <w:rPr>
          <w:i w:val="0"/>
        </w:rPr>
        <w:t>.</w:t>
      </w:r>
      <w:r w:rsidR="000A6456" w:rsidRPr="008267FC">
        <w:rPr>
          <w:i w:val="0"/>
        </w:rPr>
        <w:t>4</w:t>
      </w:r>
      <w:r w:rsidR="00EE6CD0" w:rsidRPr="008267FC">
        <w:rPr>
          <w:i w:val="0"/>
        </w:rPr>
        <w:t xml:space="preserve"> Absolute Accuracy</w:t>
      </w:r>
      <w:bookmarkEnd w:id="40"/>
      <w:bookmarkEnd w:id="41"/>
      <w:bookmarkEnd w:id="42"/>
    </w:p>
    <w:p w:rsidR="008267FC" w:rsidRPr="008267FC" w:rsidRDefault="008267FC" w:rsidP="008267FC"/>
    <w:p w:rsidR="00DD721F" w:rsidRPr="004A5988" w:rsidRDefault="009053BC" w:rsidP="00DD721F">
      <w:pPr>
        <w:pStyle w:val="Caption"/>
        <w:rPr>
          <w:rFonts w:ascii="Trebuchet MS" w:hAnsi="Trebuchet MS"/>
          <w:b w:val="0"/>
          <w:sz w:val="22"/>
          <w:szCs w:val="22"/>
        </w:rPr>
      </w:pPr>
      <w:r>
        <w:rPr>
          <w:rFonts w:ascii="Trebuchet MS" w:hAnsi="Trebuchet MS"/>
          <w:b w:val="0"/>
          <w:sz w:val="22"/>
          <w:szCs w:val="22"/>
        </w:rPr>
        <w:t xml:space="preserve">Absolute </w:t>
      </w:r>
      <w:r w:rsidRPr="002F4CDE">
        <w:rPr>
          <w:rFonts w:ascii="Trebuchet MS" w:hAnsi="Trebuchet MS"/>
          <w:b w:val="0"/>
          <w:bCs w:val="0"/>
          <w:sz w:val="22"/>
          <w:szCs w:val="22"/>
        </w:rPr>
        <w:t>accura</w:t>
      </w:r>
      <w:r w:rsidR="00DC5858" w:rsidRPr="002F4CDE">
        <w:rPr>
          <w:rFonts w:ascii="Trebuchet MS" w:hAnsi="Trebuchet MS"/>
          <w:b w:val="0"/>
          <w:bCs w:val="0"/>
          <w:sz w:val="22"/>
          <w:szCs w:val="22"/>
        </w:rPr>
        <w:t xml:space="preserve">cies for </w:t>
      </w:r>
      <w:r w:rsidR="005C23D1" w:rsidRPr="002F4CDE">
        <w:rPr>
          <w:rFonts w:ascii="Trebuchet MS" w:hAnsi="Trebuchet MS"/>
          <w:b w:val="0"/>
          <w:bCs w:val="0"/>
          <w:sz w:val="22"/>
          <w:szCs w:val="22"/>
        </w:rPr>
        <w:t xml:space="preserve">the </w:t>
      </w:r>
      <w:r w:rsidR="002F4CDE" w:rsidRPr="002F4CDE">
        <w:rPr>
          <w:rFonts w:ascii="Trebuchet MS" w:hAnsi="Trebuchet MS"/>
          <w:b w:val="0"/>
          <w:bCs w:val="0"/>
          <w:sz w:val="22"/>
          <w:szCs w:val="22"/>
        </w:rPr>
        <w:t xml:space="preserve">Grande Ronde and </w:t>
      </w:r>
      <w:r w:rsidR="000D38CC">
        <w:rPr>
          <w:rFonts w:ascii="Trebuchet MS" w:hAnsi="Trebuchet MS"/>
          <w:b w:val="0"/>
          <w:bCs w:val="0"/>
          <w:sz w:val="22"/>
          <w:szCs w:val="22"/>
        </w:rPr>
        <w:t>Lemhi river basins</w:t>
      </w:r>
      <w:r w:rsidR="002F4CDE" w:rsidRPr="002F4CDE">
        <w:rPr>
          <w:rFonts w:ascii="Trebuchet MS" w:hAnsi="Trebuchet MS"/>
          <w:b w:val="0"/>
          <w:bCs w:val="0"/>
          <w:sz w:val="22"/>
          <w:szCs w:val="22"/>
        </w:rPr>
        <w:t xml:space="preserve"> study area</w:t>
      </w:r>
      <w:r w:rsidR="000D38CC">
        <w:rPr>
          <w:rFonts w:ascii="Trebuchet MS" w:hAnsi="Trebuchet MS"/>
          <w:b w:val="0"/>
          <w:bCs w:val="0"/>
          <w:sz w:val="22"/>
          <w:szCs w:val="22"/>
        </w:rPr>
        <w:t>s</w:t>
      </w:r>
      <w:r w:rsidR="005C23D1" w:rsidRPr="002F4CDE">
        <w:rPr>
          <w:rFonts w:ascii="Trebuchet MS" w:hAnsi="Trebuchet MS"/>
          <w:b w:val="0"/>
          <w:bCs w:val="0"/>
          <w:sz w:val="22"/>
          <w:szCs w:val="22"/>
        </w:rPr>
        <w:t>:</w:t>
      </w:r>
    </w:p>
    <w:p w:rsidR="00BD5C77" w:rsidRDefault="00BD5C77" w:rsidP="00BD5C77">
      <w:pPr>
        <w:jc w:val="center"/>
        <w:rPr>
          <w:rFonts w:ascii="Trebuchet MS" w:hAnsi="Trebuchet MS"/>
          <w:color w:val="C00000"/>
          <w:sz w:val="22"/>
          <w:szCs w:val="22"/>
        </w:rPr>
      </w:pPr>
    </w:p>
    <w:p w:rsidR="00682773" w:rsidRPr="004A5988" w:rsidRDefault="00682773" w:rsidP="00BD5C77">
      <w:pPr>
        <w:jc w:val="center"/>
        <w:rPr>
          <w:rFonts w:ascii="Trebuchet MS" w:hAnsi="Trebuchet MS"/>
          <w:color w:val="C00000"/>
          <w:sz w:val="22"/>
          <w:szCs w:val="22"/>
        </w:rPr>
      </w:pPr>
    </w:p>
    <w:p w:rsidR="00DD721F" w:rsidRDefault="00220164" w:rsidP="007E1B51">
      <w:pPr>
        <w:pStyle w:val="Caption"/>
        <w:rPr>
          <w:rFonts w:ascii="Trebuchet MS" w:hAnsi="Trebuchet MS"/>
          <w:b w:val="0"/>
          <w:i/>
        </w:rPr>
      </w:pPr>
      <w:bookmarkStart w:id="43" w:name="_Toc130787146"/>
      <w:r>
        <w:rPr>
          <w:rFonts w:ascii="Trebuchet MS" w:hAnsi="Trebuchet MS"/>
          <w:b w:val="0"/>
          <w:i/>
        </w:rPr>
        <w:t>Table 5</w:t>
      </w:r>
      <w:r w:rsidR="00DD721F" w:rsidRPr="00220164">
        <w:rPr>
          <w:rFonts w:ascii="Trebuchet MS" w:hAnsi="Trebuchet MS"/>
          <w:b w:val="0"/>
          <w:i/>
        </w:rPr>
        <w:t xml:space="preserve">.  </w:t>
      </w:r>
      <w:r w:rsidR="00DD721F" w:rsidRPr="00AA7A53">
        <w:rPr>
          <w:rFonts w:ascii="Trebuchet MS" w:hAnsi="Trebuchet MS"/>
          <w:b w:val="0"/>
          <w:i/>
        </w:rPr>
        <w:t>Absolute</w:t>
      </w:r>
      <w:r w:rsidR="00DD721F" w:rsidRPr="0020466A">
        <w:rPr>
          <w:rFonts w:ascii="Trebuchet MS" w:hAnsi="Trebuchet MS"/>
          <w:b w:val="0"/>
          <w:i/>
        </w:rPr>
        <w:t xml:space="preserve"> Accuracy – Deviation between laser p</w:t>
      </w:r>
      <w:r w:rsidR="00106701">
        <w:rPr>
          <w:rFonts w:ascii="Trebuchet MS" w:hAnsi="Trebuchet MS"/>
          <w:b w:val="0"/>
          <w:i/>
        </w:rPr>
        <w:t>oints and RTK survey points</w:t>
      </w:r>
    </w:p>
    <w:p w:rsidR="00106701" w:rsidRPr="00106701" w:rsidRDefault="00106701" w:rsidP="00106701"/>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44"/>
        <w:gridCol w:w="2436"/>
        <w:gridCol w:w="3468"/>
      </w:tblGrid>
      <w:tr w:rsidR="00DD721F" w:rsidRPr="004A5988" w:rsidTr="00682773">
        <w:trPr>
          <w:trHeight w:val="377"/>
        </w:trPr>
        <w:tc>
          <w:tcPr>
            <w:tcW w:w="8748" w:type="dxa"/>
            <w:gridSpan w:val="3"/>
            <w:tcBorders>
              <w:bottom w:val="single" w:sz="4" w:space="0" w:color="auto"/>
            </w:tcBorders>
            <w:vAlign w:val="center"/>
          </w:tcPr>
          <w:p w:rsidR="00DD721F" w:rsidRPr="004A5988" w:rsidRDefault="00707F80" w:rsidP="00A72862">
            <w:pPr>
              <w:jc w:val="center"/>
              <w:rPr>
                <w:rFonts w:ascii="Trebuchet MS" w:hAnsi="Trebuchet MS" w:cs="Arial"/>
                <w:sz w:val="22"/>
                <w:szCs w:val="22"/>
              </w:rPr>
            </w:pPr>
            <w:r w:rsidRPr="004A5988">
              <w:rPr>
                <w:rFonts w:ascii="Trebuchet MS" w:hAnsi="Trebuchet MS" w:cs="Arial"/>
                <w:sz w:val="22"/>
                <w:szCs w:val="22"/>
              </w:rPr>
              <w:t xml:space="preserve">RTK Survey </w:t>
            </w:r>
            <w:r w:rsidR="00DD721F" w:rsidRPr="004A5988">
              <w:rPr>
                <w:rFonts w:ascii="Trebuchet MS" w:hAnsi="Trebuchet MS" w:cs="Arial"/>
                <w:sz w:val="22"/>
                <w:szCs w:val="22"/>
              </w:rPr>
              <w:t xml:space="preserve">Sample Size (n): </w:t>
            </w:r>
            <w:r w:rsidR="00530331">
              <w:rPr>
                <w:rFonts w:ascii="Trebuchet MS" w:hAnsi="Trebuchet MS" w:cs="Arial"/>
                <w:sz w:val="22"/>
                <w:szCs w:val="22"/>
              </w:rPr>
              <w:t>941</w:t>
            </w:r>
          </w:p>
        </w:tc>
      </w:tr>
      <w:tr w:rsidR="00707F80" w:rsidRPr="004A5988" w:rsidTr="00682773">
        <w:trPr>
          <w:trHeight w:val="440"/>
        </w:trPr>
        <w:tc>
          <w:tcPr>
            <w:tcW w:w="5280" w:type="dxa"/>
            <w:gridSpan w:val="2"/>
            <w:tcBorders>
              <w:bottom w:val="single" w:sz="4" w:space="0" w:color="auto"/>
            </w:tcBorders>
            <w:vAlign w:val="center"/>
          </w:tcPr>
          <w:p w:rsidR="00707F80" w:rsidRPr="00296490" w:rsidRDefault="00707F80" w:rsidP="00296490">
            <w:pPr>
              <w:jc w:val="center"/>
              <w:rPr>
                <w:rFonts w:ascii="Trebuchet MS" w:hAnsi="Trebuchet MS" w:cs="Arial"/>
                <w:sz w:val="22"/>
                <w:szCs w:val="22"/>
              </w:rPr>
            </w:pPr>
            <w:r w:rsidRPr="004A5988">
              <w:rPr>
                <w:rFonts w:ascii="Trebuchet MS" w:hAnsi="Trebuchet MS" w:cs="Arial"/>
                <w:sz w:val="22"/>
                <w:szCs w:val="22"/>
              </w:rPr>
              <w:t>Root Mean Square Error (RMSE</w:t>
            </w:r>
            <w:r w:rsidRPr="00296490">
              <w:rPr>
                <w:rFonts w:ascii="Trebuchet MS" w:hAnsi="Trebuchet MS" w:cs="Arial"/>
                <w:sz w:val="22"/>
                <w:szCs w:val="22"/>
              </w:rPr>
              <w:t xml:space="preserve">) = </w:t>
            </w:r>
            <w:r w:rsidR="00296490" w:rsidRPr="00296490">
              <w:rPr>
                <w:rFonts w:ascii="Trebuchet MS" w:hAnsi="Trebuchet MS"/>
                <w:color w:val="000000"/>
                <w:sz w:val="22"/>
                <w:szCs w:val="22"/>
              </w:rPr>
              <w:t>0.02</w:t>
            </w:r>
            <w:r w:rsidR="00D6665A" w:rsidRPr="00296490">
              <w:rPr>
                <w:rFonts w:ascii="Trebuchet MS" w:hAnsi="Trebuchet MS" w:cs="Arial"/>
                <w:sz w:val="22"/>
                <w:szCs w:val="22"/>
              </w:rPr>
              <w:t xml:space="preserve"> </w:t>
            </w:r>
            <w:r w:rsidR="00B379B3" w:rsidRPr="00296490">
              <w:rPr>
                <w:rFonts w:ascii="Trebuchet MS" w:hAnsi="Trebuchet MS" w:cs="Arial"/>
                <w:sz w:val="22"/>
                <w:szCs w:val="22"/>
              </w:rPr>
              <w:t>m</w:t>
            </w:r>
          </w:p>
        </w:tc>
        <w:tc>
          <w:tcPr>
            <w:tcW w:w="3468" w:type="dxa"/>
            <w:tcBorders>
              <w:bottom w:val="single" w:sz="4" w:space="0" w:color="auto"/>
            </w:tcBorders>
            <w:vAlign w:val="center"/>
          </w:tcPr>
          <w:p w:rsidR="00707F80" w:rsidRPr="00296490" w:rsidRDefault="00707F80" w:rsidP="00296490">
            <w:pPr>
              <w:ind w:right="720"/>
              <w:jc w:val="right"/>
              <w:rPr>
                <w:rFonts w:ascii="Trebuchet MS" w:hAnsi="Trebuchet MS" w:cs="Arial"/>
                <w:sz w:val="22"/>
                <w:szCs w:val="22"/>
              </w:rPr>
            </w:pPr>
            <w:r w:rsidRPr="00296490">
              <w:rPr>
                <w:rFonts w:ascii="Trebuchet MS" w:hAnsi="Trebuchet MS" w:cs="Arial"/>
                <w:sz w:val="22"/>
                <w:szCs w:val="22"/>
              </w:rPr>
              <w:t>Mini</w:t>
            </w:r>
            <w:r w:rsidR="00B471CF" w:rsidRPr="00296490">
              <w:rPr>
                <w:rFonts w:ascii="Trebuchet MS" w:hAnsi="Trebuchet MS" w:cs="Arial"/>
                <w:sz w:val="22"/>
                <w:szCs w:val="22"/>
              </w:rPr>
              <w:t xml:space="preserve">mum ∆z = </w:t>
            </w:r>
            <w:r w:rsidR="00530331">
              <w:rPr>
                <w:rFonts w:ascii="Trebuchet MS" w:hAnsi="Trebuchet MS"/>
                <w:color w:val="000000"/>
                <w:sz w:val="22"/>
                <w:szCs w:val="22"/>
              </w:rPr>
              <w:t>-0.133</w:t>
            </w:r>
            <w:r w:rsidR="00296490" w:rsidRPr="00296490">
              <w:rPr>
                <w:rFonts w:ascii="Trebuchet MS" w:hAnsi="Trebuchet MS"/>
                <w:color w:val="000000"/>
                <w:sz w:val="22"/>
                <w:szCs w:val="22"/>
              </w:rPr>
              <w:t xml:space="preserve"> </w:t>
            </w:r>
            <w:r w:rsidR="00B379B3" w:rsidRPr="00296490">
              <w:rPr>
                <w:rFonts w:ascii="Trebuchet MS" w:hAnsi="Trebuchet MS" w:cs="Arial"/>
                <w:sz w:val="22"/>
                <w:szCs w:val="22"/>
              </w:rPr>
              <w:t>m</w:t>
            </w:r>
          </w:p>
        </w:tc>
      </w:tr>
      <w:tr w:rsidR="00707F80" w:rsidRPr="004A5988" w:rsidTr="00682773">
        <w:trPr>
          <w:trHeight w:val="440"/>
        </w:trPr>
        <w:tc>
          <w:tcPr>
            <w:tcW w:w="5280" w:type="dxa"/>
            <w:gridSpan w:val="2"/>
            <w:tcBorders>
              <w:top w:val="single" w:sz="4" w:space="0" w:color="auto"/>
              <w:left w:val="single" w:sz="4" w:space="0" w:color="auto"/>
              <w:bottom w:val="nil"/>
              <w:right w:val="single" w:sz="4" w:space="0" w:color="auto"/>
            </w:tcBorders>
            <w:vAlign w:val="bottom"/>
          </w:tcPr>
          <w:p w:rsidR="00707F80" w:rsidRPr="004A5988" w:rsidRDefault="00707F80" w:rsidP="002F0F63">
            <w:pPr>
              <w:jc w:val="center"/>
              <w:rPr>
                <w:rFonts w:ascii="Trebuchet MS" w:hAnsi="Trebuchet MS"/>
                <w:sz w:val="22"/>
                <w:szCs w:val="22"/>
              </w:rPr>
            </w:pPr>
            <w:r w:rsidRPr="004A5988">
              <w:rPr>
                <w:rFonts w:ascii="Trebuchet MS" w:hAnsi="Trebuchet MS" w:cs="Arial"/>
                <w:sz w:val="22"/>
                <w:szCs w:val="22"/>
              </w:rPr>
              <w:t>Standard Deviations</w:t>
            </w:r>
          </w:p>
        </w:tc>
        <w:tc>
          <w:tcPr>
            <w:tcW w:w="3468" w:type="dxa"/>
            <w:tcBorders>
              <w:top w:val="single" w:sz="4" w:space="0" w:color="auto"/>
              <w:left w:val="single" w:sz="4" w:space="0" w:color="auto"/>
            </w:tcBorders>
            <w:vAlign w:val="center"/>
          </w:tcPr>
          <w:p w:rsidR="00707F80" w:rsidRPr="00296490" w:rsidRDefault="00707F80" w:rsidP="00296490">
            <w:pPr>
              <w:ind w:right="720"/>
              <w:jc w:val="right"/>
              <w:rPr>
                <w:rFonts w:ascii="Trebuchet MS" w:hAnsi="Trebuchet MS" w:cs="Arial"/>
                <w:sz w:val="22"/>
                <w:szCs w:val="22"/>
              </w:rPr>
            </w:pPr>
            <w:r w:rsidRPr="00296490">
              <w:rPr>
                <w:rFonts w:ascii="Trebuchet MS" w:hAnsi="Trebuchet MS" w:cs="Arial"/>
                <w:sz w:val="22"/>
                <w:szCs w:val="22"/>
              </w:rPr>
              <w:t xml:space="preserve">Maximum ∆z = </w:t>
            </w:r>
            <w:r w:rsidR="00530331">
              <w:rPr>
                <w:rFonts w:ascii="Trebuchet MS" w:hAnsi="Trebuchet MS"/>
                <w:color w:val="000000"/>
                <w:sz w:val="22"/>
                <w:szCs w:val="22"/>
              </w:rPr>
              <w:t>0.073</w:t>
            </w:r>
            <w:r w:rsidR="00296490" w:rsidRPr="00296490">
              <w:rPr>
                <w:rFonts w:ascii="Trebuchet MS" w:hAnsi="Trebuchet MS"/>
                <w:color w:val="000000"/>
                <w:sz w:val="22"/>
                <w:szCs w:val="22"/>
              </w:rPr>
              <w:t xml:space="preserve"> </w:t>
            </w:r>
            <w:r w:rsidR="00B379B3" w:rsidRPr="00296490">
              <w:rPr>
                <w:rFonts w:ascii="Trebuchet MS" w:hAnsi="Trebuchet MS" w:cs="Arial"/>
                <w:sz w:val="22"/>
                <w:szCs w:val="22"/>
              </w:rPr>
              <w:t>m</w:t>
            </w:r>
          </w:p>
        </w:tc>
      </w:tr>
      <w:tr w:rsidR="00707F80" w:rsidRPr="004A5988" w:rsidTr="00682773">
        <w:trPr>
          <w:trHeight w:val="440"/>
        </w:trPr>
        <w:tc>
          <w:tcPr>
            <w:tcW w:w="2844" w:type="dxa"/>
            <w:tcBorders>
              <w:top w:val="nil"/>
              <w:left w:val="single" w:sz="4" w:space="0" w:color="auto"/>
              <w:bottom w:val="single" w:sz="4" w:space="0" w:color="auto"/>
              <w:right w:val="nil"/>
            </w:tcBorders>
            <w:vAlign w:val="center"/>
          </w:tcPr>
          <w:p w:rsidR="00707F80" w:rsidRPr="00296490" w:rsidRDefault="00707F80" w:rsidP="00296490">
            <w:pPr>
              <w:jc w:val="center"/>
              <w:rPr>
                <w:rFonts w:ascii="Trebuchet MS" w:hAnsi="Trebuchet MS" w:cs="Arial"/>
                <w:sz w:val="22"/>
                <w:szCs w:val="22"/>
              </w:rPr>
            </w:pPr>
            <w:r w:rsidRPr="00296490">
              <w:rPr>
                <w:rFonts w:ascii="Trebuchet MS" w:hAnsi="Trebuchet MS" w:cs="Arial"/>
                <w:sz w:val="22"/>
                <w:szCs w:val="22"/>
              </w:rPr>
              <w:t xml:space="preserve">1 sigma (σ) = </w:t>
            </w:r>
            <w:r w:rsidR="00296490" w:rsidRPr="00296490">
              <w:rPr>
                <w:rFonts w:ascii="Trebuchet MS" w:hAnsi="Trebuchet MS"/>
                <w:color w:val="000000"/>
                <w:sz w:val="22"/>
                <w:szCs w:val="22"/>
              </w:rPr>
              <w:t>0.0</w:t>
            </w:r>
            <w:r w:rsidR="003D4E3B">
              <w:rPr>
                <w:rFonts w:ascii="Trebuchet MS" w:hAnsi="Trebuchet MS"/>
                <w:color w:val="000000"/>
                <w:sz w:val="22"/>
                <w:szCs w:val="22"/>
              </w:rPr>
              <w:t>2</w:t>
            </w:r>
            <w:r w:rsidR="00D6665A" w:rsidRPr="00296490">
              <w:rPr>
                <w:rFonts w:ascii="Trebuchet MS" w:hAnsi="Trebuchet MS" w:cs="Arial"/>
                <w:sz w:val="22"/>
                <w:szCs w:val="22"/>
              </w:rPr>
              <w:t xml:space="preserve"> </w:t>
            </w:r>
            <w:r w:rsidR="00B379B3" w:rsidRPr="00296490">
              <w:rPr>
                <w:rFonts w:ascii="Trebuchet MS" w:hAnsi="Trebuchet MS" w:cs="Arial"/>
                <w:sz w:val="22"/>
                <w:szCs w:val="22"/>
              </w:rPr>
              <w:t>m</w:t>
            </w:r>
          </w:p>
        </w:tc>
        <w:tc>
          <w:tcPr>
            <w:tcW w:w="2436" w:type="dxa"/>
            <w:tcBorders>
              <w:top w:val="nil"/>
              <w:left w:val="nil"/>
              <w:bottom w:val="single" w:sz="4" w:space="0" w:color="auto"/>
              <w:right w:val="single" w:sz="4" w:space="0" w:color="auto"/>
            </w:tcBorders>
            <w:vAlign w:val="center"/>
          </w:tcPr>
          <w:p w:rsidR="00707F80" w:rsidRPr="00296490" w:rsidRDefault="00707F80" w:rsidP="00296490">
            <w:pPr>
              <w:jc w:val="center"/>
              <w:rPr>
                <w:rFonts w:ascii="Trebuchet MS" w:hAnsi="Trebuchet MS" w:cs="Arial"/>
                <w:sz w:val="22"/>
                <w:szCs w:val="22"/>
              </w:rPr>
            </w:pPr>
            <w:r w:rsidRPr="00296490">
              <w:rPr>
                <w:rFonts w:ascii="Trebuchet MS" w:hAnsi="Trebuchet MS" w:cs="Arial"/>
                <w:sz w:val="22"/>
                <w:szCs w:val="22"/>
              </w:rPr>
              <w:t xml:space="preserve">2 sigma (σ): </w:t>
            </w:r>
            <w:r w:rsidR="00296490" w:rsidRPr="00296490">
              <w:rPr>
                <w:rFonts w:ascii="Trebuchet MS" w:hAnsi="Trebuchet MS"/>
                <w:color w:val="000000"/>
                <w:sz w:val="22"/>
                <w:szCs w:val="22"/>
              </w:rPr>
              <w:t>0.0</w:t>
            </w:r>
            <w:r w:rsidR="00AA7A53">
              <w:rPr>
                <w:rFonts w:ascii="Trebuchet MS" w:hAnsi="Trebuchet MS"/>
                <w:color w:val="000000"/>
                <w:sz w:val="22"/>
                <w:szCs w:val="22"/>
              </w:rPr>
              <w:t>4</w:t>
            </w:r>
            <w:r w:rsidR="00D6665A" w:rsidRPr="00296490">
              <w:rPr>
                <w:rFonts w:ascii="Trebuchet MS" w:hAnsi="Trebuchet MS" w:cs="Arial"/>
                <w:sz w:val="22"/>
                <w:szCs w:val="22"/>
              </w:rPr>
              <w:t xml:space="preserve"> </w:t>
            </w:r>
            <w:r w:rsidR="00B379B3" w:rsidRPr="00296490">
              <w:rPr>
                <w:rFonts w:ascii="Trebuchet MS" w:hAnsi="Trebuchet MS" w:cs="Arial"/>
                <w:sz w:val="22"/>
                <w:szCs w:val="22"/>
              </w:rPr>
              <w:t>m</w:t>
            </w:r>
          </w:p>
        </w:tc>
        <w:tc>
          <w:tcPr>
            <w:tcW w:w="3468" w:type="dxa"/>
            <w:tcBorders>
              <w:left w:val="single" w:sz="4" w:space="0" w:color="auto"/>
            </w:tcBorders>
            <w:vAlign w:val="center"/>
          </w:tcPr>
          <w:p w:rsidR="00707F80" w:rsidRPr="00296490" w:rsidRDefault="00707F80" w:rsidP="00296490">
            <w:pPr>
              <w:ind w:right="720"/>
              <w:jc w:val="right"/>
              <w:rPr>
                <w:rFonts w:ascii="Trebuchet MS" w:hAnsi="Trebuchet MS" w:cs="Arial"/>
                <w:sz w:val="22"/>
                <w:szCs w:val="22"/>
              </w:rPr>
            </w:pPr>
            <w:r w:rsidRPr="00296490">
              <w:rPr>
                <w:rFonts w:ascii="Trebuchet MS" w:hAnsi="Trebuchet MS" w:cs="Arial"/>
                <w:sz w:val="22"/>
                <w:szCs w:val="22"/>
              </w:rPr>
              <w:t xml:space="preserve">Average ∆z = </w:t>
            </w:r>
            <w:r w:rsidR="003D4E3B">
              <w:rPr>
                <w:rFonts w:ascii="Trebuchet MS" w:hAnsi="Trebuchet MS"/>
                <w:color w:val="000000"/>
                <w:sz w:val="22"/>
                <w:szCs w:val="22"/>
              </w:rPr>
              <w:t>-0.0</w:t>
            </w:r>
            <w:r w:rsidR="00530331">
              <w:rPr>
                <w:rFonts w:ascii="Trebuchet MS" w:hAnsi="Trebuchet MS"/>
                <w:color w:val="000000"/>
                <w:sz w:val="22"/>
                <w:szCs w:val="22"/>
              </w:rPr>
              <w:t>01</w:t>
            </w:r>
            <w:r w:rsidR="00296490" w:rsidRPr="00296490">
              <w:rPr>
                <w:rFonts w:ascii="Trebuchet MS" w:hAnsi="Trebuchet MS"/>
                <w:color w:val="000000"/>
                <w:sz w:val="22"/>
                <w:szCs w:val="22"/>
              </w:rPr>
              <w:t xml:space="preserve"> </w:t>
            </w:r>
            <w:r w:rsidR="00B379B3" w:rsidRPr="00296490">
              <w:rPr>
                <w:rFonts w:ascii="Trebuchet MS" w:hAnsi="Trebuchet MS" w:cs="Arial"/>
                <w:sz w:val="22"/>
                <w:szCs w:val="22"/>
              </w:rPr>
              <w:t>m</w:t>
            </w:r>
          </w:p>
        </w:tc>
      </w:tr>
    </w:tbl>
    <w:p w:rsidR="002E6CA0" w:rsidRPr="004A5988" w:rsidRDefault="002E6CA0" w:rsidP="00DD721F">
      <w:pPr>
        <w:rPr>
          <w:rFonts w:ascii="Trebuchet MS" w:hAnsi="Trebuchet MS"/>
          <w:color w:val="C00000"/>
          <w:sz w:val="22"/>
          <w:szCs w:val="22"/>
        </w:rPr>
      </w:pPr>
    </w:p>
    <w:p w:rsidR="00682773" w:rsidRDefault="00682773" w:rsidP="00DD721F">
      <w:pPr>
        <w:pStyle w:val="Caption"/>
        <w:rPr>
          <w:rFonts w:ascii="Trebuchet MS" w:hAnsi="Trebuchet MS"/>
          <w:i/>
        </w:rPr>
      </w:pPr>
    </w:p>
    <w:p w:rsidR="00682773" w:rsidRDefault="00682773" w:rsidP="00DD721F">
      <w:pPr>
        <w:pStyle w:val="Caption"/>
        <w:rPr>
          <w:rFonts w:ascii="Trebuchet MS" w:hAnsi="Trebuchet MS"/>
          <w:i/>
        </w:rPr>
      </w:pPr>
    </w:p>
    <w:p w:rsidR="00682773" w:rsidRDefault="00682773" w:rsidP="00DD721F">
      <w:pPr>
        <w:pStyle w:val="Caption"/>
        <w:rPr>
          <w:rFonts w:ascii="Trebuchet MS" w:hAnsi="Trebuchet MS"/>
          <w:i/>
        </w:rPr>
      </w:pPr>
    </w:p>
    <w:p w:rsidR="00B75CE1" w:rsidRDefault="00DD721F" w:rsidP="00106701">
      <w:pPr>
        <w:pStyle w:val="Caption"/>
        <w:rPr>
          <w:rFonts w:ascii="Trebuchet MS" w:hAnsi="Trebuchet MS"/>
          <w:b w:val="0"/>
          <w:i/>
        </w:rPr>
      </w:pPr>
      <w:r w:rsidRPr="00AA7A53">
        <w:rPr>
          <w:rFonts w:ascii="Trebuchet MS" w:hAnsi="Trebuchet MS"/>
          <w:i/>
        </w:rPr>
        <w:t xml:space="preserve">Figure </w:t>
      </w:r>
      <w:r w:rsidR="003D3398">
        <w:rPr>
          <w:rFonts w:ascii="Trebuchet MS" w:hAnsi="Trebuchet MS"/>
          <w:i/>
        </w:rPr>
        <w:t>11</w:t>
      </w:r>
      <w:r w:rsidRPr="00AA7A53">
        <w:rPr>
          <w:rFonts w:ascii="Trebuchet MS" w:hAnsi="Trebuchet MS"/>
          <w:i/>
        </w:rPr>
        <w:t xml:space="preserve">.  </w:t>
      </w:r>
      <w:r w:rsidR="00707F80" w:rsidRPr="00AA7A53">
        <w:rPr>
          <w:rFonts w:ascii="Trebuchet MS" w:hAnsi="Trebuchet MS"/>
          <w:b w:val="0"/>
          <w:i/>
        </w:rPr>
        <w:t>Absolute Accuracy</w:t>
      </w:r>
      <w:r w:rsidR="009053BC" w:rsidRPr="00AA7A53">
        <w:rPr>
          <w:rFonts w:ascii="Trebuchet MS" w:hAnsi="Trebuchet MS"/>
          <w:i/>
        </w:rPr>
        <w:t xml:space="preserve"> - </w:t>
      </w:r>
      <w:r w:rsidRPr="00AA7A53">
        <w:rPr>
          <w:rFonts w:ascii="Trebuchet MS" w:hAnsi="Trebuchet MS"/>
          <w:b w:val="0"/>
          <w:i/>
        </w:rPr>
        <w:t>Histogram Statistics</w:t>
      </w:r>
      <w:r w:rsidR="009053BC" w:rsidRPr="00AA7A53">
        <w:rPr>
          <w:rFonts w:ascii="Trebuchet MS" w:hAnsi="Trebuchet MS"/>
          <w:b w:val="0"/>
          <w:i/>
        </w:rPr>
        <w:t>, based on asphalt points</w:t>
      </w:r>
    </w:p>
    <w:p w:rsidR="00106701" w:rsidRPr="00106701" w:rsidRDefault="003D3398" w:rsidP="00106701">
      <w:r w:rsidRPr="002F4CDE">
        <w:rPr>
          <w:noProof/>
        </w:rPr>
        <w:drawing>
          <wp:inline distT="0" distB="0" distL="0" distR="0">
            <wp:extent cx="5468112" cy="3295650"/>
            <wp:effectExtent l="0" t="0" r="0" b="0"/>
            <wp:docPr id="1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72862" w:rsidRDefault="00A72862" w:rsidP="00106701">
      <w:pPr>
        <w:jc w:val="center"/>
        <w:rPr>
          <w:highlight w:val="yellow"/>
        </w:rPr>
      </w:pPr>
    </w:p>
    <w:p w:rsidR="00A72862" w:rsidRDefault="00A72862" w:rsidP="00DD721F">
      <w:pPr>
        <w:pStyle w:val="Caption"/>
        <w:rPr>
          <w:rFonts w:ascii="Trebuchet MS" w:hAnsi="Trebuchet MS"/>
          <w:i/>
          <w:highlight w:val="yellow"/>
        </w:rPr>
      </w:pPr>
    </w:p>
    <w:p w:rsidR="00A72862" w:rsidRDefault="00A72862" w:rsidP="005C23D1">
      <w:pPr>
        <w:rPr>
          <w:highlight w:val="yellow"/>
        </w:rPr>
      </w:pPr>
    </w:p>
    <w:p w:rsidR="00A72862" w:rsidRDefault="00A72862" w:rsidP="00DD721F">
      <w:pPr>
        <w:pStyle w:val="Caption"/>
        <w:rPr>
          <w:rFonts w:ascii="Trebuchet MS" w:hAnsi="Trebuchet MS"/>
          <w:i/>
          <w:highlight w:val="yellow"/>
        </w:rPr>
      </w:pPr>
    </w:p>
    <w:p w:rsidR="00A72862" w:rsidRDefault="00A72862" w:rsidP="00DD721F">
      <w:pPr>
        <w:pStyle w:val="Caption"/>
        <w:rPr>
          <w:rFonts w:ascii="Trebuchet MS" w:hAnsi="Trebuchet MS"/>
          <w:i/>
          <w:highlight w:val="yellow"/>
        </w:rPr>
      </w:pPr>
    </w:p>
    <w:p w:rsidR="00A72862" w:rsidRDefault="00A72862" w:rsidP="00DD721F">
      <w:pPr>
        <w:pStyle w:val="Caption"/>
        <w:rPr>
          <w:rFonts w:ascii="Trebuchet MS" w:hAnsi="Trebuchet MS"/>
          <w:i/>
          <w:highlight w:val="yellow"/>
        </w:rPr>
      </w:pPr>
    </w:p>
    <w:p w:rsidR="00A72862" w:rsidRDefault="00A72862" w:rsidP="00DD721F">
      <w:pPr>
        <w:pStyle w:val="Caption"/>
        <w:rPr>
          <w:rFonts w:ascii="Trebuchet MS" w:hAnsi="Trebuchet MS"/>
          <w:i/>
          <w:highlight w:val="yellow"/>
        </w:rPr>
      </w:pPr>
    </w:p>
    <w:bookmarkEnd w:id="43"/>
    <w:p w:rsidR="00AA7A53" w:rsidRDefault="00AA7A53" w:rsidP="00106701">
      <w:pPr>
        <w:pStyle w:val="Heading2"/>
        <w:rPr>
          <w:i w:val="0"/>
        </w:rPr>
        <w:sectPr w:rsidR="00AA7A53" w:rsidSect="00364852">
          <w:pgSz w:w="12240" w:h="15840"/>
          <w:pgMar w:top="1440" w:right="1440" w:bottom="1440" w:left="1440" w:header="720" w:footer="720" w:gutter="0"/>
          <w:cols w:space="720"/>
          <w:docGrid w:linePitch="360"/>
        </w:sectPr>
      </w:pPr>
    </w:p>
    <w:p w:rsidR="008B52C2" w:rsidRDefault="00814F2D" w:rsidP="008B52C2">
      <w:pPr>
        <w:pStyle w:val="Heading2"/>
        <w:rPr>
          <w:i w:val="0"/>
        </w:rPr>
      </w:pPr>
      <w:bookmarkStart w:id="44" w:name="_Toc213235991"/>
      <w:r>
        <w:rPr>
          <w:i w:val="0"/>
        </w:rPr>
        <w:lastRenderedPageBreak/>
        <w:t>5.5 Photo delineation</w:t>
      </w:r>
      <w:bookmarkEnd w:id="44"/>
    </w:p>
    <w:p w:rsidR="008B52C2" w:rsidRPr="003E4646" w:rsidRDefault="008B52C2" w:rsidP="003E4646">
      <w:pPr>
        <w:rPr>
          <w:rFonts w:ascii="Trebuchet MS" w:hAnsi="Trebuchet MS"/>
          <w:b/>
          <w:i/>
          <w:noProof/>
          <w:sz w:val="20"/>
          <w:szCs w:val="20"/>
        </w:rPr>
      </w:pPr>
      <w:r w:rsidRPr="003E4646">
        <w:rPr>
          <w:rFonts w:ascii="Trebuchet MS" w:hAnsi="Trebuchet MS"/>
          <w:b/>
          <w:i/>
          <w:sz w:val="20"/>
          <w:szCs w:val="20"/>
        </w:rPr>
        <w:t>Figure 1</w:t>
      </w:r>
      <w:r w:rsidR="002770B7" w:rsidRPr="003E4646">
        <w:rPr>
          <w:rFonts w:ascii="Trebuchet MS" w:hAnsi="Trebuchet MS"/>
          <w:b/>
          <w:i/>
          <w:sz w:val="20"/>
          <w:szCs w:val="20"/>
        </w:rPr>
        <w:t>2</w:t>
      </w:r>
      <w:r w:rsidRPr="003E4646">
        <w:rPr>
          <w:rFonts w:ascii="Trebuchet MS" w:hAnsi="Trebuchet MS"/>
          <w:b/>
          <w:i/>
          <w:sz w:val="20"/>
          <w:szCs w:val="20"/>
        </w:rPr>
        <w:t xml:space="preserve">.  </w:t>
      </w:r>
      <w:r w:rsidR="002770B7" w:rsidRPr="003E4646">
        <w:rPr>
          <w:rFonts w:ascii="Trebuchet MS" w:hAnsi="Trebuchet MS"/>
          <w:i/>
          <w:sz w:val="20"/>
          <w:szCs w:val="20"/>
        </w:rPr>
        <w:t>Orthophoto tile delineations for Grand Ronde and Lemhi study areas.</w:t>
      </w:r>
      <w:r w:rsidR="00534F1A" w:rsidRPr="00534F1A">
        <w:rPr>
          <w:noProof/>
        </w:rPr>
        <w:t xml:space="preserve"> </w:t>
      </w:r>
      <w:r w:rsidR="00534F1A">
        <w:rPr>
          <w:noProof/>
        </w:rPr>
        <w:drawing>
          <wp:inline distT="0" distB="0" distL="0" distR="0">
            <wp:extent cx="5113168" cy="6617072"/>
            <wp:effectExtent l="19050" t="0" r="0" b="0"/>
            <wp:docPr id="6" name="Picture 27" descr="Catherine_Photo_Ind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erine_Photo_Index.tif"/>
                    <pic:cNvPicPr/>
                  </pic:nvPicPr>
                  <pic:blipFill>
                    <a:blip r:embed="rId25" cstate="print"/>
                    <a:stretch>
                      <a:fillRect/>
                    </a:stretch>
                  </pic:blipFill>
                  <pic:spPr>
                    <a:xfrm>
                      <a:off x="0" y="0"/>
                      <a:ext cx="5112767" cy="6616552"/>
                    </a:xfrm>
                    <a:prstGeom prst="rect">
                      <a:avLst/>
                    </a:prstGeom>
                  </pic:spPr>
                </pic:pic>
              </a:graphicData>
            </a:graphic>
          </wp:inline>
        </w:drawing>
      </w:r>
      <w:r w:rsidRPr="003E4646">
        <w:rPr>
          <w:rFonts w:ascii="Trebuchet MS" w:hAnsi="Trebuchet MS"/>
          <w:b/>
          <w:i/>
          <w:noProof/>
          <w:sz w:val="20"/>
          <w:szCs w:val="20"/>
        </w:rPr>
        <w:t xml:space="preserve"> </w:t>
      </w:r>
    </w:p>
    <w:p w:rsidR="00814F2D" w:rsidRPr="008B52C2" w:rsidRDefault="00534F1A" w:rsidP="008B52C2">
      <w:pPr>
        <w:pStyle w:val="Heading2"/>
        <w:rPr>
          <w:i w:val="0"/>
        </w:rPr>
      </w:pPr>
      <w:r>
        <w:rPr>
          <w:i w:val="0"/>
          <w:noProof/>
        </w:rPr>
        <w:lastRenderedPageBreak/>
        <w:drawing>
          <wp:inline distT="0" distB="0" distL="0" distR="0">
            <wp:extent cx="5943600" cy="7691755"/>
            <wp:effectExtent l="19050" t="0" r="0" b="0"/>
            <wp:docPr id="9" name="Picture 28" descr="Lostine_Photo_Ind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tine_Photo_Index.tif"/>
                    <pic:cNvPicPr/>
                  </pic:nvPicPr>
                  <pic:blipFill>
                    <a:blip r:embed="rId26" cstate="print"/>
                    <a:stretch>
                      <a:fillRect/>
                    </a:stretch>
                  </pic:blipFill>
                  <pic:spPr>
                    <a:xfrm>
                      <a:off x="0" y="0"/>
                      <a:ext cx="5943600" cy="7691755"/>
                    </a:xfrm>
                    <a:prstGeom prst="rect">
                      <a:avLst/>
                    </a:prstGeom>
                  </pic:spPr>
                </pic:pic>
              </a:graphicData>
            </a:graphic>
          </wp:inline>
        </w:drawing>
      </w:r>
    </w:p>
    <w:p w:rsidR="00814F2D" w:rsidRDefault="00534F1A" w:rsidP="00106701">
      <w:pPr>
        <w:pStyle w:val="Heading2"/>
        <w:rPr>
          <w:i w:val="0"/>
        </w:rPr>
      </w:pPr>
      <w:r>
        <w:rPr>
          <w:i w:val="0"/>
          <w:noProof/>
        </w:rPr>
        <w:lastRenderedPageBreak/>
        <w:drawing>
          <wp:inline distT="0" distB="0" distL="0" distR="0">
            <wp:extent cx="5943600" cy="7691755"/>
            <wp:effectExtent l="19050" t="0" r="0" b="0"/>
            <wp:docPr id="11" name="Picture 29" descr="Willlow_Photo_Ind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low_Photo_Index.tif"/>
                    <pic:cNvPicPr/>
                  </pic:nvPicPr>
                  <pic:blipFill>
                    <a:blip r:embed="rId27" cstate="print"/>
                    <a:stretch>
                      <a:fillRect/>
                    </a:stretch>
                  </pic:blipFill>
                  <pic:spPr>
                    <a:xfrm>
                      <a:off x="0" y="0"/>
                      <a:ext cx="5943600" cy="7691755"/>
                    </a:xfrm>
                    <a:prstGeom prst="rect">
                      <a:avLst/>
                    </a:prstGeom>
                  </pic:spPr>
                </pic:pic>
              </a:graphicData>
            </a:graphic>
          </wp:inline>
        </w:drawing>
      </w:r>
    </w:p>
    <w:p w:rsidR="00814F2D" w:rsidRDefault="00814F2D" w:rsidP="00106701">
      <w:pPr>
        <w:pStyle w:val="Heading2"/>
        <w:rPr>
          <w:i w:val="0"/>
        </w:rPr>
      </w:pPr>
    </w:p>
    <w:p w:rsidR="002770B7" w:rsidRPr="00534F1A" w:rsidRDefault="00534F1A" w:rsidP="00534F1A">
      <w:r>
        <w:rPr>
          <w:i/>
          <w:noProof/>
        </w:rPr>
        <w:drawing>
          <wp:inline distT="0" distB="0" distL="0" distR="0">
            <wp:extent cx="5943600" cy="4592955"/>
            <wp:effectExtent l="19050" t="0" r="0" b="0"/>
            <wp:docPr id="15" name="Picture 25" descr="Lemhi_Photo_Ind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hi_Photo_Index.tif"/>
                    <pic:cNvPicPr/>
                  </pic:nvPicPr>
                  <pic:blipFill>
                    <a:blip r:embed="rId28" cstate="print"/>
                    <a:stretch>
                      <a:fillRect/>
                    </a:stretch>
                  </pic:blipFill>
                  <pic:spPr>
                    <a:xfrm>
                      <a:off x="0" y="0"/>
                      <a:ext cx="5943600" cy="4592955"/>
                    </a:xfrm>
                    <a:prstGeom prst="rect">
                      <a:avLst/>
                    </a:prstGeom>
                  </pic:spPr>
                </pic:pic>
              </a:graphicData>
            </a:graphic>
          </wp:inline>
        </w:drawing>
      </w:r>
    </w:p>
    <w:p w:rsidR="002770B7" w:rsidRDefault="002770B7" w:rsidP="00106701">
      <w:pPr>
        <w:pStyle w:val="Heading2"/>
        <w:rPr>
          <w:i w:val="0"/>
        </w:rPr>
      </w:pPr>
    </w:p>
    <w:p w:rsidR="002770B7" w:rsidRDefault="00534F1A" w:rsidP="00106701">
      <w:pPr>
        <w:pStyle w:val="Heading2"/>
        <w:rPr>
          <w:i w:val="0"/>
        </w:rPr>
      </w:pPr>
      <w:r>
        <w:rPr>
          <w:i w:val="0"/>
          <w:noProof/>
        </w:rPr>
        <w:drawing>
          <wp:inline distT="0" distB="0" distL="0" distR="0">
            <wp:extent cx="5943600" cy="4592955"/>
            <wp:effectExtent l="19050" t="0" r="0" b="0"/>
            <wp:docPr id="96" name="Picture 30" descr="Amo_Photo_Ind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o_Photo_Index.tif"/>
                    <pic:cNvPicPr/>
                  </pic:nvPicPr>
                  <pic:blipFill>
                    <a:blip r:embed="rId29" cstate="print"/>
                    <a:stretch>
                      <a:fillRect/>
                    </a:stretch>
                  </pic:blipFill>
                  <pic:spPr>
                    <a:xfrm>
                      <a:off x="0" y="0"/>
                      <a:ext cx="5943600" cy="4592955"/>
                    </a:xfrm>
                    <a:prstGeom prst="rect">
                      <a:avLst/>
                    </a:prstGeom>
                  </pic:spPr>
                </pic:pic>
              </a:graphicData>
            </a:graphic>
          </wp:inline>
        </w:drawing>
      </w:r>
    </w:p>
    <w:p w:rsidR="002770B7" w:rsidRDefault="002770B7" w:rsidP="00106701">
      <w:pPr>
        <w:pStyle w:val="Heading2"/>
        <w:rPr>
          <w:i w:val="0"/>
        </w:rPr>
      </w:pPr>
    </w:p>
    <w:p w:rsidR="002770B7" w:rsidRDefault="002770B7" w:rsidP="00106701">
      <w:pPr>
        <w:pStyle w:val="Heading2"/>
        <w:rPr>
          <w:i w:val="0"/>
        </w:rPr>
      </w:pPr>
    </w:p>
    <w:p w:rsidR="002770B7" w:rsidRDefault="002770B7" w:rsidP="00106701">
      <w:pPr>
        <w:pStyle w:val="Heading2"/>
        <w:rPr>
          <w:i w:val="0"/>
        </w:rPr>
      </w:pPr>
    </w:p>
    <w:p w:rsidR="002770B7" w:rsidRDefault="002770B7" w:rsidP="00106701">
      <w:pPr>
        <w:pStyle w:val="Heading2"/>
        <w:rPr>
          <w:i w:val="0"/>
        </w:rPr>
      </w:pPr>
    </w:p>
    <w:p w:rsidR="002770B7" w:rsidRDefault="002770B7" w:rsidP="00106701">
      <w:pPr>
        <w:pStyle w:val="Heading2"/>
        <w:rPr>
          <w:i w:val="0"/>
        </w:rPr>
      </w:pPr>
    </w:p>
    <w:p w:rsidR="002770B7" w:rsidRDefault="002770B7" w:rsidP="00106701">
      <w:pPr>
        <w:pStyle w:val="Heading2"/>
        <w:rPr>
          <w:i w:val="0"/>
        </w:rPr>
      </w:pPr>
    </w:p>
    <w:p w:rsidR="002770B7" w:rsidRDefault="002770B7" w:rsidP="00106701">
      <w:pPr>
        <w:pStyle w:val="Heading2"/>
        <w:rPr>
          <w:i w:val="0"/>
        </w:rPr>
      </w:pPr>
    </w:p>
    <w:p w:rsidR="002770B7" w:rsidRDefault="002770B7" w:rsidP="00106701">
      <w:pPr>
        <w:pStyle w:val="Heading2"/>
        <w:rPr>
          <w:i w:val="0"/>
        </w:rPr>
      </w:pPr>
    </w:p>
    <w:p w:rsidR="00534F1A" w:rsidRDefault="00534F1A" w:rsidP="00106701">
      <w:pPr>
        <w:pStyle w:val="Heading2"/>
        <w:rPr>
          <w:i w:val="0"/>
        </w:rPr>
      </w:pPr>
      <w:bookmarkStart w:id="45" w:name="_Toc213235992"/>
    </w:p>
    <w:p w:rsidR="00862BD1" w:rsidRDefault="00814F2D" w:rsidP="00106701">
      <w:pPr>
        <w:pStyle w:val="Heading2"/>
        <w:rPr>
          <w:i w:val="0"/>
        </w:rPr>
      </w:pPr>
      <w:r>
        <w:rPr>
          <w:i w:val="0"/>
        </w:rPr>
        <w:lastRenderedPageBreak/>
        <w:t>5.6</w:t>
      </w:r>
      <w:r w:rsidR="00862BD1">
        <w:rPr>
          <w:i w:val="0"/>
        </w:rPr>
        <w:t xml:space="preserve"> </w:t>
      </w:r>
      <w:r w:rsidR="00862BD1" w:rsidRPr="00862BD1">
        <w:rPr>
          <w:i w:val="0"/>
        </w:rPr>
        <w:t>Photo Resolution and Accuracy</w:t>
      </w:r>
      <w:bookmarkEnd w:id="45"/>
    </w:p>
    <w:p w:rsidR="00220164" w:rsidRDefault="00220164" w:rsidP="00220164">
      <w:pPr>
        <w:pStyle w:val="Caption"/>
        <w:rPr>
          <w:rFonts w:ascii="Trebuchet MS" w:hAnsi="Trebuchet MS"/>
          <w:b w:val="0"/>
          <w:i/>
        </w:rPr>
      </w:pPr>
      <w:r>
        <w:rPr>
          <w:rFonts w:ascii="Trebuchet MS" w:hAnsi="Trebuchet MS"/>
          <w:b w:val="0"/>
          <w:i/>
        </w:rPr>
        <w:t>Table 6</w:t>
      </w:r>
      <w:r w:rsidRPr="00220164">
        <w:rPr>
          <w:rFonts w:ascii="Trebuchet MS" w:hAnsi="Trebuchet MS"/>
          <w:b w:val="0"/>
          <w:i/>
        </w:rPr>
        <w:t xml:space="preserve">.  </w:t>
      </w:r>
      <w:r w:rsidRPr="0020466A">
        <w:rPr>
          <w:rFonts w:ascii="Trebuchet MS" w:hAnsi="Trebuchet MS"/>
          <w:b w:val="0"/>
          <w:i/>
        </w:rPr>
        <w:t xml:space="preserve">Deviation between </w:t>
      </w:r>
      <w:r>
        <w:rPr>
          <w:rFonts w:ascii="Trebuchet MS" w:hAnsi="Trebuchet MS"/>
          <w:b w:val="0"/>
          <w:i/>
        </w:rPr>
        <w:t>aerial photos and intensity images</w:t>
      </w:r>
    </w:p>
    <w:p w:rsidR="003E3B83" w:rsidRPr="003E3B83" w:rsidRDefault="003E3B83" w:rsidP="003E3B83"/>
    <w:tbl>
      <w:tblPr>
        <w:tblStyle w:val="TableGrid"/>
        <w:tblW w:w="0" w:type="auto"/>
        <w:tblInd w:w="420" w:type="dxa"/>
        <w:tblLook w:val="04A0"/>
      </w:tblPr>
      <w:tblGrid>
        <w:gridCol w:w="1836"/>
        <w:gridCol w:w="1512"/>
        <w:gridCol w:w="2070"/>
        <w:gridCol w:w="1962"/>
      </w:tblGrid>
      <w:tr w:rsidR="00273219" w:rsidTr="00764C12">
        <w:trPr>
          <w:gridBefore w:val="1"/>
          <w:wBefore w:w="1836" w:type="dxa"/>
        </w:trPr>
        <w:tc>
          <w:tcPr>
            <w:tcW w:w="1512" w:type="dxa"/>
            <w:tcBorders>
              <w:top w:val="nil"/>
              <w:left w:val="nil"/>
              <w:bottom w:val="single" w:sz="4" w:space="0" w:color="auto"/>
              <w:right w:val="nil"/>
            </w:tcBorders>
          </w:tcPr>
          <w:p w:rsidR="00273219" w:rsidRPr="003E3B83" w:rsidRDefault="003E3B83" w:rsidP="00E01FEE">
            <w:pPr>
              <w:jc w:val="center"/>
              <w:rPr>
                <w:rFonts w:ascii="Trebuchet MS" w:hAnsi="Trebuchet MS"/>
                <w:b/>
                <w:sz w:val="20"/>
                <w:szCs w:val="20"/>
              </w:rPr>
            </w:pPr>
            <w:r>
              <w:rPr>
                <w:rFonts w:ascii="Trebuchet MS" w:hAnsi="Trebuchet MS"/>
                <w:b/>
                <w:sz w:val="20"/>
                <w:szCs w:val="20"/>
              </w:rPr>
              <w:t>Mean</w:t>
            </w:r>
          </w:p>
        </w:tc>
        <w:tc>
          <w:tcPr>
            <w:tcW w:w="2070" w:type="dxa"/>
            <w:tcBorders>
              <w:top w:val="nil"/>
              <w:left w:val="nil"/>
              <w:bottom w:val="single" w:sz="4" w:space="0" w:color="auto"/>
              <w:right w:val="nil"/>
            </w:tcBorders>
          </w:tcPr>
          <w:p w:rsidR="00273219" w:rsidRPr="003E3B83" w:rsidRDefault="00273219" w:rsidP="00E01FEE">
            <w:pPr>
              <w:jc w:val="center"/>
              <w:rPr>
                <w:rFonts w:ascii="Trebuchet MS" w:hAnsi="Trebuchet MS"/>
                <w:b/>
                <w:sz w:val="20"/>
                <w:szCs w:val="20"/>
              </w:rPr>
            </w:pPr>
            <w:r w:rsidRPr="003E3B83">
              <w:rPr>
                <w:rFonts w:ascii="Trebuchet MS" w:hAnsi="Trebuchet MS"/>
                <w:b/>
                <w:sz w:val="20"/>
                <w:szCs w:val="20"/>
              </w:rPr>
              <w:t>Standard Deviation (1 Sigma)</w:t>
            </w:r>
          </w:p>
        </w:tc>
        <w:tc>
          <w:tcPr>
            <w:tcW w:w="1962" w:type="dxa"/>
            <w:tcBorders>
              <w:top w:val="nil"/>
              <w:left w:val="nil"/>
              <w:bottom w:val="single" w:sz="4" w:space="0" w:color="auto"/>
              <w:right w:val="nil"/>
            </w:tcBorders>
          </w:tcPr>
          <w:p w:rsidR="00273219" w:rsidRPr="003E3B83" w:rsidRDefault="003E3B83" w:rsidP="00E01FEE">
            <w:pPr>
              <w:jc w:val="center"/>
              <w:rPr>
                <w:rFonts w:ascii="Trebuchet MS" w:hAnsi="Trebuchet MS"/>
                <w:b/>
                <w:sz w:val="20"/>
                <w:szCs w:val="20"/>
              </w:rPr>
            </w:pPr>
            <w:r w:rsidRPr="003E3B83">
              <w:rPr>
                <w:rFonts w:ascii="Trebuchet MS" w:hAnsi="Trebuchet MS"/>
                <w:b/>
                <w:sz w:val="20"/>
                <w:szCs w:val="20"/>
              </w:rPr>
              <w:t>Root Mean Square Error (RMSE)</w:t>
            </w:r>
          </w:p>
        </w:tc>
      </w:tr>
      <w:tr w:rsidR="00862BD1" w:rsidTr="00764C12">
        <w:tc>
          <w:tcPr>
            <w:tcW w:w="1836" w:type="dxa"/>
          </w:tcPr>
          <w:p w:rsidR="00862BD1" w:rsidRPr="00D6190E" w:rsidRDefault="00E01FEE" w:rsidP="00E01FEE">
            <w:pPr>
              <w:jc w:val="center"/>
              <w:rPr>
                <w:rFonts w:ascii="Trebuchet MS" w:hAnsi="Trebuchet MS"/>
              </w:rPr>
            </w:pPr>
            <w:r w:rsidRPr="00D6190E">
              <w:rPr>
                <w:rFonts w:ascii="Trebuchet MS" w:hAnsi="Trebuchet MS"/>
              </w:rPr>
              <w:t>Idaho</w:t>
            </w:r>
            <w:r w:rsidR="003D3398" w:rsidRPr="00D6190E">
              <w:rPr>
                <w:rFonts w:ascii="Trebuchet MS" w:hAnsi="Trebuchet MS"/>
              </w:rPr>
              <w:t xml:space="preserve"> AOIs</w:t>
            </w:r>
          </w:p>
        </w:tc>
        <w:tc>
          <w:tcPr>
            <w:tcW w:w="1512" w:type="dxa"/>
            <w:tcBorders>
              <w:top w:val="single" w:sz="4" w:space="0" w:color="auto"/>
            </w:tcBorders>
          </w:tcPr>
          <w:p w:rsidR="00862BD1" w:rsidRPr="00D6190E" w:rsidRDefault="003E3B83" w:rsidP="00E01FEE">
            <w:pPr>
              <w:jc w:val="center"/>
              <w:rPr>
                <w:rFonts w:ascii="Trebuchet MS" w:hAnsi="Trebuchet MS"/>
              </w:rPr>
            </w:pPr>
            <w:r w:rsidRPr="00D6190E">
              <w:rPr>
                <w:rFonts w:ascii="Trebuchet MS" w:hAnsi="Trebuchet MS"/>
              </w:rPr>
              <w:t>0.03</w:t>
            </w:r>
          </w:p>
        </w:tc>
        <w:tc>
          <w:tcPr>
            <w:tcW w:w="2070" w:type="dxa"/>
            <w:tcBorders>
              <w:top w:val="single" w:sz="4" w:space="0" w:color="auto"/>
            </w:tcBorders>
          </w:tcPr>
          <w:p w:rsidR="00862BD1" w:rsidRPr="00D6190E" w:rsidRDefault="00273219" w:rsidP="00E01FEE">
            <w:pPr>
              <w:jc w:val="center"/>
              <w:rPr>
                <w:rFonts w:ascii="Trebuchet MS" w:hAnsi="Trebuchet MS"/>
              </w:rPr>
            </w:pPr>
            <w:r w:rsidRPr="00D6190E">
              <w:rPr>
                <w:rFonts w:ascii="Trebuchet MS" w:hAnsi="Trebuchet MS"/>
              </w:rPr>
              <w:t>0.35</w:t>
            </w:r>
          </w:p>
        </w:tc>
        <w:tc>
          <w:tcPr>
            <w:tcW w:w="1962" w:type="dxa"/>
            <w:tcBorders>
              <w:top w:val="single" w:sz="4" w:space="0" w:color="auto"/>
            </w:tcBorders>
          </w:tcPr>
          <w:p w:rsidR="00862BD1" w:rsidRPr="00D6190E" w:rsidRDefault="003E3B83" w:rsidP="00E01FEE">
            <w:pPr>
              <w:jc w:val="center"/>
              <w:rPr>
                <w:rFonts w:ascii="Trebuchet MS" w:hAnsi="Trebuchet MS"/>
              </w:rPr>
            </w:pPr>
            <w:r w:rsidRPr="00D6190E">
              <w:rPr>
                <w:rFonts w:ascii="Trebuchet MS" w:hAnsi="Trebuchet MS"/>
              </w:rPr>
              <w:t>0.34</w:t>
            </w:r>
          </w:p>
        </w:tc>
      </w:tr>
      <w:tr w:rsidR="00862BD1" w:rsidTr="00764C12">
        <w:tc>
          <w:tcPr>
            <w:tcW w:w="1836" w:type="dxa"/>
          </w:tcPr>
          <w:p w:rsidR="00862BD1" w:rsidRPr="00D6190E" w:rsidRDefault="00E01FEE" w:rsidP="00E01FEE">
            <w:pPr>
              <w:jc w:val="center"/>
              <w:rPr>
                <w:rFonts w:ascii="Trebuchet MS" w:hAnsi="Trebuchet MS"/>
              </w:rPr>
            </w:pPr>
            <w:r w:rsidRPr="00D6190E">
              <w:rPr>
                <w:rFonts w:ascii="Trebuchet MS" w:hAnsi="Trebuchet MS"/>
              </w:rPr>
              <w:t>Oregon</w:t>
            </w:r>
            <w:r w:rsidR="003D3398" w:rsidRPr="00D6190E">
              <w:rPr>
                <w:rFonts w:ascii="Trebuchet MS" w:hAnsi="Trebuchet MS"/>
              </w:rPr>
              <w:t xml:space="preserve"> AOIs</w:t>
            </w:r>
          </w:p>
        </w:tc>
        <w:tc>
          <w:tcPr>
            <w:tcW w:w="1512" w:type="dxa"/>
          </w:tcPr>
          <w:p w:rsidR="00862BD1" w:rsidRPr="00D6190E" w:rsidRDefault="003E3B83" w:rsidP="00E01FEE">
            <w:pPr>
              <w:jc w:val="center"/>
              <w:rPr>
                <w:rFonts w:ascii="Trebuchet MS" w:hAnsi="Trebuchet MS"/>
              </w:rPr>
            </w:pPr>
            <w:r w:rsidRPr="00D6190E">
              <w:rPr>
                <w:rFonts w:ascii="Trebuchet MS" w:hAnsi="Trebuchet MS"/>
              </w:rPr>
              <w:t>0.03</w:t>
            </w:r>
          </w:p>
        </w:tc>
        <w:tc>
          <w:tcPr>
            <w:tcW w:w="2070" w:type="dxa"/>
          </w:tcPr>
          <w:p w:rsidR="00862BD1" w:rsidRPr="00D6190E" w:rsidRDefault="00273219" w:rsidP="00E01FEE">
            <w:pPr>
              <w:jc w:val="center"/>
              <w:rPr>
                <w:rFonts w:ascii="Trebuchet MS" w:hAnsi="Trebuchet MS"/>
              </w:rPr>
            </w:pPr>
            <w:r w:rsidRPr="00D6190E">
              <w:rPr>
                <w:rFonts w:ascii="Trebuchet MS" w:hAnsi="Trebuchet MS"/>
              </w:rPr>
              <w:t>0.36</w:t>
            </w:r>
          </w:p>
        </w:tc>
        <w:tc>
          <w:tcPr>
            <w:tcW w:w="1962" w:type="dxa"/>
          </w:tcPr>
          <w:p w:rsidR="00862BD1" w:rsidRPr="00D6190E" w:rsidRDefault="003E3B83" w:rsidP="00E01FEE">
            <w:pPr>
              <w:jc w:val="center"/>
              <w:rPr>
                <w:rFonts w:ascii="Trebuchet MS" w:hAnsi="Trebuchet MS"/>
              </w:rPr>
            </w:pPr>
            <w:r w:rsidRPr="00D6190E">
              <w:rPr>
                <w:rFonts w:ascii="Trebuchet MS" w:hAnsi="Trebuchet MS"/>
              </w:rPr>
              <w:t>0.36</w:t>
            </w:r>
          </w:p>
        </w:tc>
      </w:tr>
    </w:tbl>
    <w:p w:rsidR="00862BD1" w:rsidRDefault="00862BD1" w:rsidP="00862BD1"/>
    <w:p w:rsidR="00220164" w:rsidRDefault="00220164" w:rsidP="00862BD1"/>
    <w:p w:rsidR="00935670" w:rsidRDefault="00935670" w:rsidP="00935670">
      <w:pPr>
        <w:pStyle w:val="Caption"/>
        <w:rPr>
          <w:rFonts w:ascii="Trebuchet MS" w:hAnsi="Trebuchet MS"/>
          <w:b w:val="0"/>
          <w:i/>
        </w:rPr>
      </w:pPr>
      <w:r w:rsidRPr="00AA7A53">
        <w:rPr>
          <w:rFonts w:ascii="Trebuchet MS" w:hAnsi="Trebuchet MS"/>
          <w:i/>
        </w:rPr>
        <w:t xml:space="preserve">Figure </w:t>
      </w:r>
      <w:r>
        <w:rPr>
          <w:rFonts w:ascii="Trebuchet MS" w:hAnsi="Trebuchet MS"/>
          <w:i/>
        </w:rPr>
        <w:t>1</w:t>
      </w:r>
      <w:r w:rsidR="002770B7">
        <w:rPr>
          <w:rFonts w:ascii="Trebuchet MS" w:hAnsi="Trebuchet MS"/>
          <w:i/>
        </w:rPr>
        <w:t>3</w:t>
      </w:r>
      <w:r w:rsidRPr="00AA7A53">
        <w:rPr>
          <w:rFonts w:ascii="Trebuchet MS" w:hAnsi="Trebuchet MS"/>
          <w:i/>
        </w:rPr>
        <w:t xml:space="preserve">.  </w:t>
      </w:r>
      <w:r w:rsidR="00C007E7">
        <w:rPr>
          <w:rFonts w:ascii="Trebuchet MS" w:hAnsi="Trebuchet MS"/>
          <w:b w:val="0"/>
          <w:i/>
        </w:rPr>
        <w:t xml:space="preserve">Checkpoint residuals </w:t>
      </w:r>
      <w:r w:rsidR="00BD6841">
        <w:rPr>
          <w:rFonts w:ascii="Trebuchet MS" w:hAnsi="Trebuchet MS"/>
          <w:b w:val="0"/>
          <w:i/>
        </w:rPr>
        <w:t xml:space="preserve">derived from </w:t>
      </w:r>
      <w:r w:rsidR="00494988">
        <w:rPr>
          <w:rFonts w:ascii="Trebuchet MS" w:hAnsi="Trebuchet MS"/>
          <w:b w:val="0"/>
          <w:i/>
        </w:rPr>
        <w:t>comparing</w:t>
      </w:r>
      <w:r w:rsidR="00BD6841">
        <w:rPr>
          <w:rFonts w:ascii="Trebuchet MS" w:hAnsi="Trebuchet MS"/>
          <w:b w:val="0"/>
          <w:i/>
        </w:rPr>
        <w:t xml:space="preserve"> </w:t>
      </w:r>
      <w:r w:rsidR="00331378">
        <w:rPr>
          <w:rFonts w:ascii="Trebuchet MS" w:hAnsi="Trebuchet MS"/>
          <w:b w:val="0"/>
          <w:i/>
        </w:rPr>
        <w:t xml:space="preserve">aerial photos to </w:t>
      </w:r>
      <w:r w:rsidR="00BD6841">
        <w:rPr>
          <w:rFonts w:ascii="Trebuchet MS" w:hAnsi="Trebuchet MS"/>
          <w:b w:val="0"/>
          <w:i/>
        </w:rPr>
        <w:t>intensity images</w:t>
      </w:r>
      <w:r w:rsidR="00331378">
        <w:rPr>
          <w:rFonts w:ascii="Trebuchet MS" w:hAnsi="Trebuchet MS"/>
          <w:b w:val="0"/>
          <w:i/>
        </w:rPr>
        <w:t xml:space="preserve"> </w:t>
      </w:r>
    </w:p>
    <w:p w:rsidR="00220164" w:rsidRDefault="002770B7" w:rsidP="00862BD1">
      <w:r>
        <w:rPr>
          <w:noProof/>
        </w:rPr>
        <w:drawing>
          <wp:anchor distT="0" distB="0" distL="114300" distR="114300" simplePos="0" relativeHeight="251676160" behindDoc="1" locked="0" layoutInCell="1" allowOverlap="1">
            <wp:simplePos x="0" y="0"/>
            <wp:positionH relativeFrom="column">
              <wp:posOffset>238125</wp:posOffset>
            </wp:positionH>
            <wp:positionV relativeFrom="paragraph">
              <wp:posOffset>235585</wp:posOffset>
            </wp:positionV>
            <wp:extent cx="4572000" cy="2743200"/>
            <wp:effectExtent l="19050" t="0" r="19050" b="0"/>
            <wp:wrapTight wrapText="bothSides">
              <wp:wrapPolygon edited="0">
                <wp:start x="-90" y="0"/>
                <wp:lineTo x="-90" y="21600"/>
                <wp:lineTo x="21690" y="21600"/>
                <wp:lineTo x="21690" y="0"/>
                <wp:lineTo x="-90" y="0"/>
              </wp:wrapPolygon>
            </wp:wrapTight>
            <wp:docPr id="1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rsidR="00273219" w:rsidRDefault="00273219" w:rsidP="00764C12">
      <w:pPr>
        <w:jc w:val="center"/>
      </w:pPr>
    </w:p>
    <w:p w:rsidR="00273219" w:rsidRDefault="00273219" w:rsidP="00862BD1"/>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056B35" w:rsidRDefault="00056B35" w:rsidP="00935670">
      <w:pPr>
        <w:pStyle w:val="Caption"/>
        <w:rPr>
          <w:rFonts w:ascii="Trebuchet MS" w:hAnsi="Trebuchet MS"/>
          <w:i/>
        </w:rPr>
      </w:pPr>
    </w:p>
    <w:p w:rsidR="00935670" w:rsidRDefault="00935670" w:rsidP="00935670">
      <w:pPr>
        <w:pStyle w:val="Caption"/>
        <w:rPr>
          <w:rFonts w:ascii="Trebuchet MS" w:hAnsi="Trebuchet MS"/>
          <w:b w:val="0"/>
          <w:i/>
        </w:rPr>
      </w:pPr>
      <w:r w:rsidRPr="00AA7A53">
        <w:rPr>
          <w:rFonts w:ascii="Trebuchet MS" w:hAnsi="Trebuchet MS"/>
          <w:i/>
        </w:rPr>
        <w:t>Fi</w:t>
      </w:r>
      <w:r w:rsidR="002770B7">
        <w:rPr>
          <w:rFonts w:ascii="Trebuchet MS" w:hAnsi="Trebuchet MS"/>
          <w:i/>
          <w:noProof/>
        </w:rPr>
        <w:drawing>
          <wp:anchor distT="0" distB="0" distL="114300" distR="114300" simplePos="0" relativeHeight="251677184" behindDoc="1" locked="0" layoutInCell="1" allowOverlap="1">
            <wp:simplePos x="0" y="0"/>
            <wp:positionH relativeFrom="column">
              <wp:posOffset>257175</wp:posOffset>
            </wp:positionH>
            <wp:positionV relativeFrom="paragraph">
              <wp:posOffset>355600</wp:posOffset>
            </wp:positionV>
            <wp:extent cx="4572000" cy="2743200"/>
            <wp:effectExtent l="19050" t="0" r="19050" b="0"/>
            <wp:wrapTight wrapText="bothSides">
              <wp:wrapPolygon edited="0">
                <wp:start x="-90" y="0"/>
                <wp:lineTo x="-90" y="21600"/>
                <wp:lineTo x="21690" y="21600"/>
                <wp:lineTo x="21690" y="0"/>
                <wp:lineTo x="-90" y="0"/>
              </wp:wrapPolygon>
            </wp:wrapTight>
            <wp:docPr id="1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Pr="00AA7A53">
        <w:rPr>
          <w:rFonts w:ascii="Trebuchet MS" w:hAnsi="Trebuchet MS"/>
          <w:i/>
        </w:rPr>
        <w:t xml:space="preserve">gure </w:t>
      </w:r>
      <w:r>
        <w:rPr>
          <w:rFonts w:ascii="Trebuchet MS" w:hAnsi="Trebuchet MS"/>
          <w:i/>
        </w:rPr>
        <w:t>1</w:t>
      </w:r>
      <w:r w:rsidR="002770B7">
        <w:rPr>
          <w:rFonts w:ascii="Trebuchet MS" w:hAnsi="Trebuchet MS"/>
          <w:i/>
        </w:rPr>
        <w:t>4</w:t>
      </w:r>
      <w:r w:rsidRPr="00AA7A53">
        <w:rPr>
          <w:rFonts w:ascii="Trebuchet MS" w:hAnsi="Trebuchet MS"/>
          <w:i/>
        </w:rPr>
        <w:t xml:space="preserve">.  </w:t>
      </w:r>
      <w:r w:rsidR="00C007E7">
        <w:rPr>
          <w:rFonts w:ascii="Trebuchet MS" w:hAnsi="Trebuchet MS"/>
          <w:b w:val="0"/>
          <w:i/>
        </w:rPr>
        <w:t>Checkpoint residuals</w:t>
      </w:r>
      <w:r w:rsidR="00494988">
        <w:rPr>
          <w:rFonts w:ascii="Trebuchet MS" w:hAnsi="Trebuchet MS"/>
          <w:b w:val="0"/>
          <w:i/>
        </w:rPr>
        <w:t xml:space="preserve"> </w:t>
      </w:r>
      <w:r w:rsidR="00BD6841">
        <w:rPr>
          <w:rFonts w:ascii="Trebuchet MS" w:hAnsi="Trebuchet MS"/>
          <w:b w:val="0"/>
          <w:i/>
        </w:rPr>
        <w:t xml:space="preserve">derived from </w:t>
      </w:r>
      <w:r w:rsidR="00494988">
        <w:rPr>
          <w:rFonts w:ascii="Trebuchet MS" w:hAnsi="Trebuchet MS"/>
          <w:b w:val="0"/>
          <w:i/>
        </w:rPr>
        <w:t>comparing</w:t>
      </w:r>
      <w:r w:rsidR="00BD6841">
        <w:rPr>
          <w:rFonts w:ascii="Trebuchet MS" w:hAnsi="Trebuchet MS"/>
          <w:b w:val="0"/>
          <w:i/>
        </w:rPr>
        <w:t xml:space="preserve"> </w:t>
      </w:r>
      <w:r w:rsidR="00331378">
        <w:rPr>
          <w:rFonts w:ascii="Trebuchet MS" w:hAnsi="Trebuchet MS"/>
          <w:b w:val="0"/>
          <w:i/>
        </w:rPr>
        <w:t xml:space="preserve">aerial photos to </w:t>
      </w:r>
      <w:r w:rsidR="00BD6841">
        <w:rPr>
          <w:rFonts w:ascii="Trebuchet MS" w:hAnsi="Trebuchet MS"/>
          <w:b w:val="0"/>
          <w:i/>
        </w:rPr>
        <w:t>intensity images</w:t>
      </w:r>
      <w:r w:rsidR="00331378">
        <w:rPr>
          <w:rFonts w:ascii="Trebuchet MS" w:hAnsi="Trebuchet MS"/>
          <w:b w:val="0"/>
          <w:i/>
        </w:rPr>
        <w:t xml:space="preserve"> </w:t>
      </w: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056B35" w:rsidRDefault="00056B35" w:rsidP="00056B35">
      <w:pPr>
        <w:rPr>
          <w:i/>
        </w:rPr>
      </w:pPr>
    </w:p>
    <w:p w:rsidR="00E628DA" w:rsidRPr="00056B35" w:rsidRDefault="008267FC" w:rsidP="00056B35">
      <w:pPr>
        <w:pStyle w:val="Heading2"/>
        <w:rPr>
          <w:i w:val="0"/>
        </w:rPr>
      </w:pPr>
      <w:bookmarkStart w:id="46" w:name="_Toc213235993"/>
      <w:r w:rsidRPr="00CE7EE5">
        <w:rPr>
          <w:i w:val="0"/>
        </w:rPr>
        <w:lastRenderedPageBreak/>
        <w:t>5</w:t>
      </w:r>
      <w:r w:rsidR="00814F2D">
        <w:rPr>
          <w:i w:val="0"/>
        </w:rPr>
        <w:t>.7</w:t>
      </w:r>
      <w:r w:rsidR="00D25149" w:rsidRPr="00CE7EE5">
        <w:rPr>
          <w:i w:val="0"/>
        </w:rPr>
        <w:t xml:space="preserve"> </w:t>
      </w:r>
      <w:r w:rsidR="00E628DA" w:rsidRPr="00CE7EE5">
        <w:rPr>
          <w:i w:val="0"/>
        </w:rPr>
        <w:t>Projection/Datum and Units</w:t>
      </w:r>
      <w:bookmarkEnd w:id="46"/>
    </w:p>
    <w:p w:rsidR="00106701" w:rsidRPr="00106701" w:rsidRDefault="00106701" w:rsidP="00106701"/>
    <w:tbl>
      <w:tblPr>
        <w:tblW w:w="7932"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50"/>
        <w:gridCol w:w="1372"/>
        <w:gridCol w:w="4810"/>
      </w:tblGrid>
      <w:tr w:rsidR="00E628DA" w:rsidRPr="00293EEB">
        <w:trPr>
          <w:trHeight w:val="360"/>
        </w:trPr>
        <w:tc>
          <w:tcPr>
            <w:tcW w:w="3078" w:type="dxa"/>
            <w:gridSpan w:val="2"/>
            <w:vAlign w:val="center"/>
          </w:tcPr>
          <w:p w:rsidR="00E628DA" w:rsidRPr="00293EEB" w:rsidRDefault="00E628DA" w:rsidP="00E628DA">
            <w:pPr>
              <w:jc w:val="right"/>
              <w:rPr>
                <w:rFonts w:ascii="Trebuchet MS" w:hAnsi="Trebuchet MS"/>
                <w:b/>
                <w:sz w:val="22"/>
                <w:szCs w:val="22"/>
              </w:rPr>
            </w:pPr>
            <w:r w:rsidRPr="00293EEB">
              <w:rPr>
                <w:rFonts w:ascii="Trebuchet MS" w:hAnsi="Trebuchet MS"/>
                <w:b/>
                <w:sz w:val="22"/>
                <w:szCs w:val="22"/>
              </w:rPr>
              <w:t>Projection:</w:t>
            </w:r>
          </w:p>
        </w:tc>
        <w:tc>
          <w:tcPr>
            <w:tcW w:w="4854" w:type="dxa"/>
            <w:vAlign w:val="center"/>
          </w:tcPr>
          <w:p w:rsidR="00E628DA" w:rsidRPr="00380184" w:rsidRDefault="00F22790" w:rsidP="00E628DA">
            <w:pPr>
              <w:jc w:val="center"/>
              <w:rPr>
                <w:rFonts w:ascii="Trebuchet MS" w:hAnsi="Trebuchet MS"/>
                <w:sz w:val="22"/>
                <w:szCs w:val="22"/>
              </w:rPr>
            </w:pPr>
            <w:r>
              <w:rPr>
                <w:rFonts w:ascii="Trebuchet MS" w:hAnsi="Trebuchet MS"/>
                <w:sz w:val="22"/>
                <w:szCs w:val="22"/>
              </w:rPr>
              <w:t>UTM Zone 11 and 12</w:t>
            </w:r>
            <w:r w:rsidR="00D26256" w:rsidRPr="00380184">
              <w:rPr>
                <w:rFonts w:ascii="Trebuchet MS" w:hAnsi="Trebuchet MS"/>
                <w:sz w:val="22"/>
                <w:szCs w:val="22"/>
              </w:rPr>
              <w:t xml:space="preserve"> </w:t>
            </w:r>
          </w:p>
        </w:tc>
      </w:tr>
      <w:tr w:rsidR="00E628DA" w:rsidRPr="00293EE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0"/>
        </w:trPr>
        <w:tc>
          <w:tcPr>
            <w:tcW w:w="17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28DA" w:rsidRPr="00293EEB" w:rsidRDefault="00E628DA" w:rsidP="00E628DA">
            <w:pPr>
              <w:jc w:val="right"/>
              <w:rPr>
                <w:rFonts w:ascii="Trebuchet MS" w:hAnsi="Trebuchet MS"/>
                <w:b/>
                <w:sz w:val="22"/>
                <w:szCs w:val="22"/>
              </w:rPr>
            </w:pPr>
            <w:r w:rsidRPr="00293EEB">
              <w:rPr>
                <w:rFonts w:ascii="Trebuchet MS" w:hAnsi="Trebuchet MS"/>
                <w:b/>
                <w:sz w:val="22"/>
                <w:szCs w:val="22"/>
              </w:rPr>
              <w:t>Datum</w:t>
            </w:r>
          </w:p>
        </w:tc>
        <w:tc>
          <w:tcPr>
            <w:tcW w:w="1318" w:type="dxa"/>
            <w:tcBorders>
              <w:top w:val="single" w:sz="4" w:space="0" w:color="auto"/>
              <w:left w:val="single" w:sz="4" w:space="0" w:color="auto"/>
              <w:bottom w:val="single" w:sz="4" w:space="0" w:color="auto"/>
              <w:right w:val="single" w:sz="4" w:space="0" w:color="auto"/>
            </w:tcBorders>
            <w:vAlign w:val="center"/>
          </w:tcPr>
          <w:p w:rsidR="00E628DA" w:rsidRPr="00293EEB" w:rsidRDefault="00E628DA" w:rsidP="00E628DA">
            <w:pPr>
              <w:jc w:val="right"/>
              <w:rPr>
                <w:rFonts w:ascii="Trebuchet MS" w:hAnsi="Trebuchet MS"/>
                <w:b/>
                <w:sz w:val="22"/>
                <w:szCs w:val="22"/>
              </w:rPr>
            </w:pPr>
            <w:r w:rsidRPr="00293EEB">
              <w:rPr>
                <w:rFonts w:ascii="Trebuchet MS" w:hAnsi="Trebuchet MS"/>
                <w:b/>
                <w:sz w:val="22"/>
                <w:szCs w:val="22"/>
              </w:rPr>
              <w:t>Vertical:</w:t>
            </w:r>
          </w:p>
        </w:tc>
        <w:tc>
          <w:tcPr>
            <w:tcW w:w="4854" w:type="dxa"/>
            <w:tcBorders>
              <w:top w:val="single" w:sz="4" w:space="0" w:color="auto"/>
              <w:left w:val="single" w:sz="4" w:space="0" w:color="auto"/>
              <w:bottom w:val="single" w:sz="4" w:space="0" w:color="auto"/>
              <w:right w:val="single" w:sz="4" w:space="0" w:color="auto"/>
            </w:tcBorders>
            <w:shd w:val="clear" w:color="auto" w:fill="auto"/>
            <w:vAlign w:val="center"/>
          </w:tcPr>
          <w:p w:rsidR="00E628DA" w:rsidRPr="00293EEB" w:rsidRDefault="00E628DA" w:rsidP="00E628DA">
            <w:pPr>
              <w:jc w:val="center"/>
              <w:rPr>
                <w:rFonts w:ascii="Trebuchet MS" w:hAnsi="Trebuchet MS"/>
                <w:sz w:val="22"/>
                <w:szCs w:val="22"/>
                <w:highlight w:val="yellow"/>
              </w:rPr>
            </w:pPr>
            <w:r w:rsidRPr="00293EEB">
              <w:rPr>
                <w:rFonts w:ascii="Trebuchet MS" w:hAnsi="Trebuchet MS"/>
                <w:sz w:val="22"/>
                <w:szCs w:val="22"/>
              </w:rPr>
              <w:t>NAVD88 Geoid03</w:t>
            </w:r>
          </w:p>
        </w:tc>
      </w:tr>
      <w:tr w:rsidR="00E628DA" w:rsidRPr="00293EE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0"/>
        </w:trPr>
        <w:tc>
          <w:tcPr>
            <w:tcW w:w="17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28DA" w:rsidRPr="00293EEB" w:rsidRDefault="00E628DA" w:rsidP="00E628DA">
            <w:pPr>
              <w:jc w:val="right"/>
              <w:rPr>
                <w:rFonts w:ascii="Trebuchet MS" w:hAnsi="Trebuchet MS"/>
                <w:b/>
                <w:sz w:val="22"/>
                <w:szCs w:val="22"/>
              </w:rPr>
            </w:pPr>
          </w:p>
        </w:tc>
        <w:tc>
          <w:tcPr>
            <w:tcW w:w="1318" w:type="dxa"/>
            <w:tcBorders>
              <w:top w:val="single" w:sz="4" w:space="0" w:color="auto"/>
              <w:left w:val="single" w:sz="4" w:space="0" w:color="auto"/>
              <w:bottom w:val="single" w:sz="4" w:space="0" w:color="auto"/>
              <w:right w:val="single" w:sz="4" w:space="0" w:color="auto"/>
            </w:tcBorders>
            <w:vAlign w:val="center"/>
          </w:tcPr>
          <w:p w:rsidR="00E628DA" w:rsidRPr="00293EEB" w:rsidRDefault="00E628DA" w:rsidP="00E628DA">
            <w:pPr>
              <w:jc w:val="right"/>
              <w:rPr>
                <w:rFonts w:ascii="Trebuchet MS" w:hAnsi="Trebuchet MS"/>
                <w:b/>
                <w:sz w:val="22"/>
                <w:szCs w:val="22"/>
              </w:rPr>
            </w:pPr>
            <w:r w:rsidRPr="00293EEB">
              <w:rPr>
                <w:rFonts w:ascii="Trebuchet MS" w:hAnsi="Trebuchet MS"/>
                <w:b/>
                <w:sz w:val="22"/>
                <w:szCs w:val="22"/>
              </w:rPr>
              <w:t>Horizontal:</w:t>
            </w:r>
          </w:p>
        </w:tc>
        <w:tc>
          <w:tcPr>
            <w:tcW w:w="4854" w:type="dxa"/>
            <w:tcBorders>
              <w:top w:val="single" w:sz="4" w:space="0" w:color="auto"/>
              <w:left w:val="single" w:sz="4" w:space="0" w:color="auto"/>
              <w:bottom w:val="single" w:sz="4" w:space="0" w:color="auto"/>
              <w:right w:val="single" w:sz="4" w:space="0" w:color="auto"/>
            </w:tcBorders>
            <w:shd w:val="clear" w:color="auto" w:fill="auto"/>
            <w:vAlign w:val="center"/>
          </w:tcPr>
          <w:p w:rsidR="00E628DA" w:rsidRPr="00293EEB" w:rsidRDefault="00B40A1D" w:rsidP="00E628DA">
            <w:pPr>
              <w:jc w:val="center"/>
              <w:rPr>
                <w:rFonts w:ascii="Trebuchet MS" w:hAnsi="Trebuchet MS"/>
                <w:sz w:val="22"/>
                <w:szCs w:val="22"/>
                <w:highlight w:val="yellow"/>
              </w:rPr>
            </w:pPr>
            <w:r w:rsidRPr="00293EEB">
              <w:rPr>
                <w:rFonts w:ascii="Trebuchet MS" w:hAnsi="Trebuchet MS"/>
                <w:sz w:val="22"/>
                <w:szCs w:val="22"/>
              </w:rPr>
              <w:t>NA</w:t>
            </w:r>
            <w:r w:rsidR="00E628DA" w:rsidRPr="00293EEB">
              <w:rPr>
                <w:rFonts w:ascii="Trebuchet MS" w:hAnsi="Trebuchet MS"/>
                <w:sz w:val="22"/>
                <w:szCs w:val="22"/>
              </w:rPr>
              <w:t>D83</w:t>
            </w:r>
          </w:p>
        </w:tc>
      </w:tr>
      <w:tr w:rsidR="00E628DA" w:rsidRPr="00293EEB">
        <w:trPr>
          <w:trHeight w:val="360"/>
        </w:trPr>
        <w:tc>
          <w:tcPr>
            <w:tcW w:w="3078" w:type="dxa"/>
            <w:gridSpan w:val="2"/>
            <w:vAlign w:val="center"/>
          </w:tcPr>
          <w:p w:rsidR="00E628DA" w:rsidRPr="00293EEB" w:rsidRDefault="00E628DA" w:rsidP="00E628DA">
            <w:pPr>
              <w:jc w:val="right"/>
              <w:rPr>
                <w:rFonts w:ascii="Trebuchet MS" w:hAnsi="Trebuchet MS"/>
                <w:b/>
                <w:sz w:val="22"/>
                <w:szCs w:val="22"/>
              </w:rPr>
            </w:pPr>
            <w:r w:rsidRPr="00293EEB">
              <w:rPr>
                <w:rFonts w:ascii="Trebuchet MS" w:hAnsi="Trebuchet MS"/>
                <w:b/>
                <w:sz w:val="22"/>
                <w:szCs w:val="22"/>
              </w:rPr>
              <w:t>Units:</w:t>
            </w:r>
          </w:p>
        </w:tc>
        <w:tc>
          <w:tcPr>
            <w:tcW w:w="4854" w:type="dxa"/>
            <w:vAlign w:val="center"/>
          </w:tcPr>
          <w:p w:rsidR="00E628DA" w:rsidRPr="00293EEB" w:rsidRDefault="00293EEB" w:rsidP="00E628DA">
            <w:pPr>
              <w:jc w:val="center"/>
              <w:rPr>
                <w:rFonts w:ascii="Trebuchet MS" w:hAnsi="Trebuchet MS"/>
                <w:sz w:val="22"/>
                <w:szCs w:val="22"/>
                <w:highlight w:val="yellow"/>
              </w:rPr>
            </w:pPr>
            <w:r w:rsidRPr="00293EEB">
              <w:rPr>
                <w:rFonts w:ascii="Trebuchet MS" w:hAnsi="Trebuchet MS"/>
                <w:sz w:val="22"/>
                <w:szCs w:val="22"/>
              </w:rPr>
              <w:t>Meters</w:t>
            </w:r>
          </w:p>
        </w:tc>
      </w:tr>
    </w:tbl>
    <w:p w:rsidR="00E628DA" w:rsidRPr="00293EEB" w:rsidRDefault="00E628DA" w:rsidP="00E628DA"/>
    <w:p w:rsidR="00CE7EE5" w:rsidRDefault="00CE7EE5" w:rsidP="00F312A8">
      <w:pPr>
        <w:pStyle w:val="Heading1"/>
      </w:pPr>
    </w:p>
    <w:p w:rsidR="00106701" w:rsidRPr="00714A4C" w:rsidRDefault="00940DE0" w:rsidP="003E4646">
      <w:pPr>
        <w:pStyle w:val="Heading1"/>
        <w:numPr>
          <w:ilvl w:val="0"/>
          <w:numId w:val="36"/>
        </w:numPr>
        <w:ind w:left="450" w:hanging="450"/>
      </w:pPr>
      <w:bookmarkStart w:id="47" w:name="_Toc213235994"/>
      <w:r w:rsidRPr="00714A4C">
        <w:t>Deliverables</w:t>
      </w:r>
      <w:bookmarkEnd w:id="47"/>
    </w:p>
    <w:p w:rsidR="00106701" w:rsidRPr="00106701" w:rsidRDefault="00106701" w:rsidP="00106701"/>
    <w:tbl>
      <w:tblPr>
        <w:tblW w:w="7932"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78"/>
        <w:gridCol w:w="4854"/>
      </w:tblGrid>
      <w:tr w:rsidR="00E628DA" w:rsidRPr="00293EEB" w:rsidTr="00CE7EE5">
        <w:trPr>
          <w:trHeight w:val="476"/>
        </w:trPr>
        <w:tc>
          <w:tcPr>
            <w:tcW w:w="3078" w:type="dxa"/>
            <w:vAlign w:val="center"/>
          </w:tcPr>
          <w:p w:rsidR="00E628DA" w:rsidRPr="00293EEB" w:rsidRDefault="00E628DA" w:rsidP="0056195A">
            <w:pPr>
              <w:jc w:val="right"/>
              <w:rPr>
                <w:rFonts w:ascii="Trebuchet MS" w:hAnsi="Trebuchet MS"/>
                <w:b/>
                <w:sz w:val="22"/>
                <w:szCs w:val="22"/>
              </w:rPr>
            </w:pPr>
            <w:bookmarkStart w:id="48" w:name="_Toc146086027"/>
            <w:bookmarkStart w:id="49" w:name="_Toc182882394"/>
            <w:bookmarkStart w:id="50" w:name="_Toc182882712"/>
            <w:r w:rsidRPr="00293EEB">
              <w:rPr>
                <w:rFonts w:ascii="Trebuchet MS" w:hAnsi="Trebuchet MS"/>
                <w:b/>
                <w:sz w:val="22"/>
                <w:szCs w:val="22"/>
              </w:rPr>
              <w:t xml:space="preserve">Point Data: </w:t>
            </w:r>
          </w:p>
        </w:tc>
        <w:tc>
          <w:tcPr>
            <w:tcW w:w="4854" w:type="dxa"/>
            <w:vAlign w:val="center"/>
          </w:tcPr>
          <w:p w:rsidR="005C6109" w:rsidRDefault="005C6109" w:rsidP="005C6109">
            <w:pPr>
              <w:rPr>
                <w:rFonts w:ascii="Trebuchet MS" w:hAnsi="Trebuchet MS"/>
                <w:sz w:val="22"/>
                <w:szCs w:val="22"/>
              </w:rPr>
            </w:pPr>
            <w:r w:rsidRPr="00714A4C">
              <w:rPr>
                <w:rFonts w:ascii="Trebuchet MS" w:hAnsi="Trebuchet MS"/>
                <w:sz w:val="22"/>
                <w:szCs w:val="22"/>
              </w:rPr>
              <w:t>A</w:t>
            </w:r>
            <w:r w:rsidR="00293EEB" w:rsidRPr="00714A4C">
              <w:rPr>
                <w:rFonts w:ascii="Trebuchet MS" w:hAnsi="Trebuchet MS"/>
                <w:sz w:val="22"/>
                <w:szCs w:val="22"/>
              </w:rPr>
              <w:t xml:space="preserve">ll </w:t>
            </w:r>
            <w:r w:rsidRPr="00714A4C">
              <w:rPr>
                <w:rFonts w:ascii="Trebuchet MS" w:hAnsi="Trebuchet MS"/>
                <w:sz w:val="22"/>
                <w:szCs w:val="22"/>
              </w:rPr>
              <w:t>laser returns (LAS</w:t>
            </w:r>
            <w:r w:rsidR="00714A4C" w:rsidRPr="00714A4C">
              <w:rPr>
                <w:rFonts w:ascii="Trebuchet MS" w:hAnsi="Trebuchet MS"/>
                <w:sz w:val="22"/>
                <w:szCs w:val="22"/>
              </w:rPr>
              <w:t xml:space="preserve"> and ASCII</w:t>
            </w:r>
            <w:r w:rsidRPr="00714A4C">
              <w:rPr>
                <w:rFonts w:ascii="Trebuchet MS" w:hAnsi="Trebuchet MS"/>
                <w:sz w:val="22"/>
                <w:szCs w:val="22"/>
              </w:rPr>
              <w:t xml:space="preserve"> format</w:t>
            </w:r>
            <w:r w:rsidR="00714A4C" w:rsidRPr="00714A4C">
              <w:rPr>
                <w:rFonts w:ascii="Trebuchet MS" w:hAnsi="Trebuchet MS"/>
                <w:sz w:val="22"/>
                <w:szCs w:val="22"/>
              </w:rPr>
              <w:t>s</w:t>
            </w:r>
            <w:r w:rsidR="00293EEB" w:rsidRPr="00714A4C">
              <w:rPr>
                <w:rFonts w:ascii="Trebuchet MS" w:hAnsi="Trebuchet MS"/>
                <w:sz w:val="22"/>
                <w:szCs w:val="22"/>
              </w:rPr>
              <w:t>)</w:t>
            </w:r>
          </w:p>
          <w:p w:rsidR="00714A4C" w:rsidRDefault="00714A4C" w:rsidP="005C6109">
            <w:pPr>
              <w:rPr>
                <w:rFonts w:ascii="Trebuchet MS" w:hAnsi="Trebuchet MS"/>
                <w:sz w:val="22"/>
                <w:szCs w:val="22"/>
              </w:rPr>
            </w:pPr>
            <w:r>
              <w:rPr>
                <w:rFonts w:ascii="Trebuchet MS" w:hAnsi="Trebuchet MS"/>
                <w:sz w:val="22"/>
                <w:szCs w:val="22"/>
              </w:rPr>
              <w:t>Ground returns (LAS and ASCII formats)</w:t>
            </w:r>
          </w:p>
          <w:p w:rsidR="00714A4C" w:rsidRPr="00293EEB" w:rsidRDefault="00714A4C" w:rsidP="00714A4C">
            <w:pPr>
              <w:rPr>
                <w:rFonts w:ascii="Trebuchet MS" w:hAnsi="Trebuchet MS"/>
                <w:sz w:val="22"/>
                <w:szCs w:val="22"/>
              </w:rPr>
            </w:pPr>
            <w:r>
              <w:rPr>
                <w:rFonts w:ascii="Trebuchet MS" w:hAnsi="Trebuchet MS"/>
                <w:sz w:val="22"/>
                <w:szCs w:val="22"/>
              </w:rPr>
              <w:t>First returns (LAS and ASCII formats)</w:t>
            </w:r>
          </w:p>
        </w:tc>
      </w:tr>
      <w:tr w:rsidR="00E628DA" w:rsidRPr="00293EEB" w:rsidTr="00CE7EE5">
        <w:trPr>
          <w:trHeight w:val="467"/>
        </w:trPr>
        <w:tc>
          <w:tcPr>
            <w:tcW w:w="3078" w:type="dxa"/>
            <w:vAlign w:val="center"/>
          </w:tcPr>
          <w:p w:rsidR="00E628DA" w:rsidRPr="00293EEB" w:rsidRDefault="005C6109" w:rsidP="0056195A">
            <w:pPr>
              <w:jc w:val="right"/>
              <w:rPr>
                <w:rFonts w:ascii="Trebuchet MS" w:hAnsi="Trebuchet MS"/>
                <w:b/>
                <w:sz w:val="22"/>
                <w:szCs w:val="22"/>
              </w:rPr>
            </w:pPr>
            <w:r>
              <w:rPr>
                <w:rFonts w:ascii="Trebuchet MS" w:hAnsi="Trebuchet MS"/>
                <w:b/>
                <w:sz w:val="22"/>
                <w:szCs w:val="22"/>
              </w:rPr>
              <w:t>Vector Data:</w:t>
            </w:r>
          </w:p>
        </w:tc>
        <w:tc>
          <w:tcPr>
            <w:tcW w:w="4854" w:type="dxa"/>
            <w:vAlign w:val="center"/>
          </w:tcPr>
          <w:p w:rsidR="00E628DA" w:rsidRDefault="00714A4C" w:rsidP="0056195A">
            <w:pPr>
              <w:rPr>
                <w:rFonts w:ascii="Trebuchet MS" w:hAnsi="Trebuchet MS"/>
                <w:sz w:val="22"/>
                <w:szCs w:val="22"/>
              </w:rPr>
            </w:pPr>
            <w:r>
              <w:rPr>
                <w:rFonts w:ascii="Trebuchet MS" w:hAnsi="Trebuchet MS"/>
                <w:sz w:val="22"/>
                <w:szCs w:val="22"/>
              </w:rPr>
              <w:t xml:space="preserve">LiDAR </w:t>
            </w:r>
            <w:r w:rsidR="005C6109">
              <w:rPr>
                <w:rFonts w:ascii="Trebuchet MS" w:hAnsi="Trebuchet MS"/>
                <w:sz w:val="22"/>
                <w:szCs w:val="22"/>
              </w:rPr>
              <w:t xml:space="preserve">Processing </w:t>
            </w:r>
            <w:r w:rsidR="00B40A1D" w:rsidRPr="00293EEB">
              <w:rPr>
                <w:rFonts w:ascii="Trebuchet MS" w:hAnsi="Trebuchet MS"/>
                <w:sz w:val="22"/>
                <w:szCs w:val="22"/>
              </w:rPr>
              <w:t xml:space="preserve">tile delineation </w:t>
            </w:r>
            <w:r w:rsidR="005C6109">
              <w:rPr>
                <w:rFonts w:ascii="Trebuchet MS" w:hAnsi="Trebuchet MS"/>
                <w:sz w:val="22"/>
                <w:szCs w:val="22"/>
              </w:rPr>
              <w:t>(shapefile format)</w:t>
            </w:r>
          </w:p>
          <w:p w:rsidR="00714A4C" w:rsidRDefault="00714A4C" w:rsidP="0056195A">
            <w:pPr>
              <w:rPr>
                <w:rFonts w:ascii="Trebuchet MS" w:hAnsi="Trebuchet MS"/>
                <w:sz w:val="22"/>
                <w:szCs w:val="22"/>
              </w:rPr>
            </w:pPr>
            <w:r>
              <w:rPr>
                <w:rFonts w:ascii="Trebuchet MS" w:hAnsi="Trebuchet MS"/>
                <w:sz w:val="22"/>
                <w:szCs w:val="22"/>
              </w:rPr>
              <w:t xml:space="preserve">Orthophoto </w:t>
            </w:r>
            <w:r w:rsidR="00995F3C">
              <w:rPr>
                <w:rFonts w:ascii="Trebuchet MS" w:hAnsi="Trebuchet MS"/>
                <w:sz w:val="22"/>
                <w:szCs w:val="22"/>
              </w:rPr>
              <w:t>tile delineation (shapefile format)</w:t>
            </w:r>
          </w:p>
          <w:p w:rsidR="005C6109" w:rsidRDefault="005B6B74" w:rsidP="0056195A">
            <w:pPr>
              <w:rPr>
                <w:rFonts w:ascii="Trebuchet MS" w:hAnsi="Trebuchet MS"/>
                <w:sz w:val="22"/>
                <w:szCs w:val="22"/>
              </w:rPr>
            </w:pPr>
            <w:r>
              <w:rPr>
                <w:rFonts w:ascii="Trebuchet MS" w:hAnsi="Trebuchet MS"/>
                <w:sz w:val="22"/>
                <w:szCs w:val="22"/>
              </w:rPr>
              <w:t>0.5-m</w:t>
            </w:r>
            <w:r w:rsidR="005C6109">
              <w:rPr>
                <w:rFonts w:ascii="Trebuchet MS" w:hAnsi="Trebuchet MS"/>
                <w:sz w:val="22"/>
                <w:szCs w:val="22"/>
              </w:rPr>
              <w:t xml:space="preserve"> contours (dxf format)</w:t>
            </w:r>
          </w:p>
          <w:p w:rsidR="00714A4C" w:rsidRPr="00293EEB" w:rsidRDefault="00714A4C" w:rsidP="0056195A">
            <w:pPr>
              <w:rPr>
                <w:rFonts w:ascii="Trebuchet MS" w:hAnsi="Trebuchet MS"/>
                <w:sz w:val="22"/>
                <w:szCs w:val="22"/>
                <w:highlight w:val="yellow"/>
              </w:rPr>
            </w:pPr>
          </w:p>
        </w:tc>
      </w:tr>
      <w:tr w:rsidR="00E628DA" w:rsidRPr="002F1A2B" w:rsidTr="00CE7EE5">
        <w:trPr>
          <w:trHeight w:val="494"/>
        </w:trPr>
        <w:tc>
          <w:tcPr>
            <w:tcW w:w="3078" w:type="dxa"/>
            <w:vAlign w:val="center"/>
          </w:tcPr>
          <w:p w:rsidR="00E628DA" w:rsidRPr="00293EEB" w:rsidRDefault="00E628DA" w:rsidP="0056195A">
            <w:pPr>
              <w:jc w:val="right"/>
              <w:rPr>
                <w:rFonts w:ascii="Trebuchet MS" w:hAnsi="Trebuchet MS"/>
                <w:b/>
                <w:sz w:val="22"/>
                <w:szCs w:val="22"/>
              </w:rPr>
            </w:pPr>
            <w:bookmarkStart w:id="51" w:name="_Toc146086028"/>
            <w:bookmarkStart w:id="52" w:name="_Toc146533006"/>
            <w:bookmarkStart w:id="53" w:name="_Toc182882396"/>
            <w:bookmarkStart w:id="54" w:name="_Toc182882714"/>
            <w:r w:rsidRPr="00293EEB">
              <w:rPr>
                <w:rFonts w:ascii="Trebuchet MS" w:hAnsi="Trebuchet MS"/>
                <w:b/>
                <w:sz w:val="22"/>
                <w:szCs w:val="22"/>
              </w:rPr>
              <w:t>Raster Data</w:t>
            </w:r>
            <w:bookmarkEnd w:id="51"/>
            <w:bookmarkEnd w:id="52"/>
            <w:bookmarkEnd w:id="53"/>
            <w:bookmarkEnd w:id="54"/>
            <w:r w:rsidRPr="00293EEB">
              <w:rPr>
                <w:rFonts w:ascii="Trebuchet MS" w:hAnsi="Trebuchet MS"/>
                <w:b/>
                <w:sz w:val="22"/>
                <w:szCs w:val="22"/>
              </w:rPr>
              <w:t>:</w:t>
            </w:r>
          </w:p>
        </w:tc>
        <w:tc>
          <w:tcPr>
            <w:tcW w:w="4854" w:type="dxa"/>
            <w:vAlign w:val="center"/>
          </w:tcPr>
          <w:p w:rsidR="008A08F1" w:rsidRDefault="008A08F1" w:rsidP="008A08F1">
            <w:pPr>
              <w:rPr>
                <w:rFonts w:ascii="Trebuchet MS" w:hAnsi="Trebuchet MS"/>
                <w:sz w:val="22"/>
                <w:szCs w:val="22"/>
              </w:rPr>
            </w:pPr>
          </w:p>
          <w:p w:rsidR="008A08F1" w:rsidRPr="008A08F1" w:rsidRDefault="005C6109" w:rsidP="008A08F1">
            <w:pPr>
              <w:rPr>
                <w:rFonts w:ascii="Trebuchet MS" w:hAnsi="Trebuchet MS"/>
                <w:sz w:val="22"/>
                <w:szCs w:val="22"/>
              </w:rPr>
            </w:pPr>
            <w:r>
              <w:rPr>
                <w:rFonts w:ascii="Trebuchet MS" w:hAnsi="Trebuchet MS"/>
                <w:sz w:val="22"/>
                <w:szCs w:val="22"/>
              </w:rPr>
              <w:t>Elevation models</w:t>
            </w:r>
            <w:r w:rsidR="008A08F1">
              <w:rPr>
                <w:rFonts w:ascii="Trebuchet MS" w:hAnsi="Trebuchet MS"/>
                <w:sz w:val="22"/>
                <w:szCs w:val="22"/>
              </w:rPr>
              <w:t xml:space="preserve"> (</w:t>
            </w:r>
            <w:r>
              <w:rPr>
                <w:rFonts w:ascii="Trebuchet MS" w:hAnsi="Trebuchet MS"/>
                <w:sz w:val="22"/>
                <w:szCs w:val="22"/>
              </w:rPr>
              <w:t xml:space="preserve">ESRI </w:t>
            </w:r>
            <w:r w:rsidR="001515C0">
              <w:rPr>
                <w:rFonts w:ascii="Trebuchet MS" w:hAnsi="Trebuchet MS"/>
                <w:sz w:val="22"/>
                <w:szCs w:val="22"/>
              </w:rPr>
              <w:t>GRID</w:t>
            </w:r>
            <w:r>
              <w:rPr>
                <w:rFonts w:ascii="Trebuchet MS" w:hAnsi="Trebuchet MS"/>
                <w:sz w:val="22"/>
                <w:szCs w:val="22"/>
              </w:rPr>
              <w:t xml:space="preserve"> format)</w:t>
            </w:r>
            <w:r w:rsidR="008A08F1" w:rsidRPr="008A08F1">
              <w:rPr>
                <w:rFonts w:ascii="Trebuchet MS" w:hAnsi="Trebuchet MS"/>
                <w:sz w:val="22"/>
                <w:szCs w:val="22"/>
              </w:rPr>
              <w:t xml:space="preserve"> </w:t>
            </w:r>
          </w:p>
          <w:p w:rsidR="008A08F1" w:rsidRPr="008A08F1" w:rsidRDefault="005B6B74" w:rsidP="008A08F1">
            <w:pPr>
              <w:rPr>
                <w:rFonts w:ascii="Trebuchet MS" w:hAnsi="Trebuchet MS"/>
                <w:sz w:val="22"/>
                <w:szCs w:val="22"/>
              </w:rPr>
            </w:pPr>
            <w:r>
              <w:rPr>
                <w:rFonts w:ascii="Trebuchet MS" w:hAnsi="Trebuchet MS"/>
                <w:sz w:val="22"/>
                <w:szCs w:val="22"/>
              </w:rPr>
              <w:t>• Bare Earth</w:t>
            </w:r>
            <w:r w:rsidR="00106701">
              <w:rPr>
                <w:rFonts w:ascii="Trebuchet MS" w:hAnsi="Trebuchet MS"/>
                <w:sz w:val="22"/>
                <w:szCs w:val="22"/>
              </w:rPr>
              <w:t xml:space="preserve"> </w:t>
            </w:r>
            <w:r w:rsidR="008A08F1" w:rsidRPr="008A08F1">
              <w:rPr>
                <w:rFonts w:ascii="Trebuchet MS" w:hAnsi="Trebuchet MS"/>
                <w:sz w:val="22"/>
                <w:szCs w:val="22"/>
              </w:rPr>
              <w:t>Model</w:t>
            </w:r>
            <w:r w:rsidR="005C6109">
              <w:rPr>
                <w:rFonts w:ascii="Trebuchet MS" w:hAnsi="Trebuchet MS"/>
                <w:sz w:val="22"/>
                <w:szCs w:val="22"/>
              </w:rPr>
              <w:t xml:space="preserve"> (1-m resolution)</w:t>
            </w:r>
          </w:p>
          <w:p w:rsidR="008A08F1" w:rsidRDefault="005B6B74" w:rsidP="008A08F1">
            <w:pPr>
              <w:rPr>
                <w:rFonts w:ascii="Trebuchet MS" w:hAnsi="Trebuchet MS"/>
                <w:sz w:val="22"/>
                <w:szCs w:val="22"/>
              </w:rPr>
            </w:pPr>
            <w:r>
              <w:rPr>
                <w:rFonts w:ascii="Trebuchet MS" w:hAnsi="Trebuchet MS"/>
                <w:sz w:val="22"/>
                <w:szCs w:val="22"/>
              </w:rPr>
              <w:t>• Highest Hit</w:t>
            </w:r>
            <w:r w:rsidR="00106701">
              <w:rPr>
                <w:rFonts w:ascii="Trebuchet MS" w:hAnsi="Trebuchet MS"/>
                <w:sz w:val="22"/>
                <w:szCs w:val="22"/>
              </w:rPr>
              <w:t xml:space="preserve"> </w:t>
            </w:r>
            <w:r w:rsidR="008A08F1" w:rsidRPr="008A08F1">
              <w:rPr>
                <w:rFonts w:ascii="Trebuchet MS" w:hAnsi="Trebuchet MS"/>
                <w:sz w:val="22"/>
                <w:szCs w:val="22"/>
              </w:rPr>
              <w:t>Model</w:t>
            </w:r>
            <w:r w:rsidR="005C6109">
              <w:rPr>
                <w:rFonts w:ascii="Trebuchet MS" w:hAnsi="Trebuchet MS"/>
                <w:sz w:val="22"/>
                <w:szCs w:val="22"/>
              </w:rPr>
              <w:t xml:space="preserve"> (1-m resolution)</w:t>
            </w:r>
          </w:p>
          <w:p w:rsidR="008A08F1" w:rsidRPr="008A08F1" w:rsidRDefault="008A08F1" w:rsidP="008A08F1">
            <w:pPr>
              <w:rPr>
                <w:rFonts w:ascii="Trebuchet MS" w:hAnsi="Trebuchet MS"/>
                <w:sz w:val="22"/>
                <w:szCs w:val="22"/>
              </w:rPr>
            </w:pPr>
          </w:p>
          <w:p w:rsidR="008A08F1" w:rsidRDefault="008A08F1" w:rsidP="008A08F1">
            <w:pPr>
              <w:rPr>
                <w:rFonts w:ascii="Trebuchet MS" w:hAnsi="Trebuchet MS"/>
                <w:sz w:val="22"/>
                <w:szCs w:val="22"/>
              </w:rPr>
            </w:pPr>
            <w:r w:rsidRPr="008A08F1">
              <w:rPr>
                <w:rFonts w:ascii="Trebuchet MS" w:hAnsi="Trebuchet MS"/>
                <w:sz w:val="22"/>
                <w:szCs w:val="22"/>
              </w:rPr>
              <w:t xml:space="preserve">Intensity </w:t>
            </w:r>
            <w:r w:rsidR="005C6109">
              <w:rPr>
                <w:rFonts w:ascii="Trebuchet MS" w:hAnsi="Trebuchet MS"/>
                <w:sz w:val="22"/>
                <w:szCs w:val="22"/>
              </w:rPr>
              <w:t>images (GeoTIFF</w:t>
            </w:r>
            <w:r w:rsidRPr="008A08F1">
              <w:rPr>
                <w:rFonts w:ascii="Trebuchet MS" w:hAnsi="Trebuchet MS"/>
                <w:sz w:val="22"/>
                <w:szCs w:val="22"/>
              </w:rPr>
              <w:t xml:space="preserve"> </w:t>
            </w:r>
            <w:r w:rsidR="005C6109">
              <w:rPr>
                <w:rFonts w:ascii="Trebuchet MS" w:hAnsi="Trebuchet MS"/>
                <w:sz w:val="22"/>
                <w:szCs w:val="22"/>
              </w:rPr>
              <w:t xml:space="preserve">format, </w:t>
            </w:r>
            <w:r>
              <w:rPr>
                <w:rFonts w:ascii="Trebuchet MS" w:hAnsi="Trebuchet MS"/>
                <w:sz w:val="22"/>
                <w:szCs w:val="22"/>
              </w:rPr>
              <w:t>0.5</w:t>
            </w:r>
            <w:r w:rsidR="007C6493">
              <w:rPr>
                <w:rFonts w:ascii="Trebuchet MS" w:hAnsi="Trebuchet MS"/>
                <w:sz w:val="22"/>
                <w:szCs w:val="22"/>
              </w:rPr>
              <w:t>-</w:t>
            </w:r>
            <w:r>
              <w:rPr>
                <w:rFonts w:ascii="Trebuchet MS" w:hAnsi="Trebuchet MS"/>
                <w:sz w:val="22"/>
                <w:szCs w:val="22"/>
              </w:rPr>
              <w:t>m resolution)</w:t>
            </w:r>
          </w:p>
          <w:p w:rsidR="00B40A1D" w:rsidRPr="002F1A2B" w:rsidRDefault="00B40A1D" w:rsidP="00010C65">
            <w:pPr>
              <w:rPr>
                <w:rFonts w:ascii="Trebuchet MS" w:hAnsi="Trebuchet MS"/>
                <w:sz w:val="22"/>
                <w:szCs w:val="22"/>
              </w:rPr>
            </w:pPr>
          </w:p>
        </w:tc>
      </w:tr>
      <w:tr w:rsidR="00E628DA" w:rsidRPr="00293EEB" w:rsidTr="00CE7EE5">
        <w:trPr>
          <w:trHeight w:val="620"/>
        </w:trPr>
        <w:tc>
          <w:tcPr>
            <w:tcW w:w="3078" w:type="dxa"/>
            <w:vAlign w:val="center"/>
          </w:tcPr>
          <w:p w:rsidR="00E628DA" w:rsidRPr="00293EEB" w:rsidRDefault="00E628DA" w:rsidP="0056195A">
            <w:pPr>
              <w:jc w:val="right"/>
              <w:rPr>
                <w:rFonts w:ascii="Trebuchet MS" w:hAnsi="Trebuchet MS"/>
                <w:b/>
                <w:sz w:val="22"/>
                <w:szCs w:val="22"/>
              </w:rPr>
            </w:pPr>
            <w:bookmarkStart w:id="55" w:name="_Toc146421045"/>
            <w:bookmarkStart w:id="56" w:name="_Toc182882397"/>
            <w:bookmarkStart w:id="57" w:name="_Toc182882715"/>
            <w:r w:rsidRPr="00293EEB">
              <w:rPr>
                <w:rFonts w:ascii="Trebuchet MS" w:hAnsi="Trebuchet MS"/>
                <w:b/>
                <w:sz w:val="22"/>
                <w:szCs w:val="22"/>
              </w:rPr>
              <w:t>Data Report</w:t>
            </w:r>
            <w:bookmarkEnd w:id="55"/>
            <w:bookmarkEnd w:id="56"/>
            <w:bookmarkEnd w:id="57"/>
            <w:r w:rsidRPr="00293EEB">
              <w:rPr>
                <w:rFonts w:ascii="Trebuchet MS" w:hAnsi="Trebuchet MS"/>
                <w:b/>
                <w:sz w:val="22"/>
                <w:szCs w:val="22"/>
              </w:rPr>
              <w:t>:</w:t>
            </w:r>
          </w:p>
        </w:tc>
        <w:tc>
          <w:tcPr>
            <w:tcW w:w="4854" w:type="dxa"/>
            <w:vAlign w:val="center"/>
          </w:tcPr>
          <w:p w:rsidR="00E628DA" w:rsidRPr="00293EEB" w:rsidRDefault="00E628DA" w:rsidP="0056195A">
            <w:pPr>
              <w:rPr>
                <w:rFonts w:ascii="Trebuchet MS" w:hAnsi="Trebuchet MS"/>
                <w:sz w:val="22"/>
                <w:szCs w:val="22"/>
                <w:highlight w:val="yellow"/>
              </w:rPr>
            </w:pPr>
            <w:r w:rsidRPr="00293EEB">
              <w:rPr>
                <w:rFonts w:ascii="Trebuchet MS" w:hAnsi="Trebuchet MS"/>
                <w:sz w:val="22"/>
                <w:szCs w:val="22"/>
              </w:rPr>
              <w:t>Full Report containing introduction, methodology, and accuracy</w:t>
            </w:r>
          </w:p>
        </w:tc>
      </w:tr>
      <w:bookmarkEnd w:id="48"/>
      <w:bookmarkEnd w:id="49"/>
      <w:bookmarkEnd w:id="50"/>
    </w:tbl>
    <w:p w:rsidR="0098328B" w:rsidRDefault="0098328B" w:rsidP="007F4FA8"/>
    <w:p w:rsidR="008B52C2" w:rsidRPr="008B52C2" w:rsidRDefault="008B52C2" w:rsidP="008B52C2">
      <w:bookmarkStart w:id="58" w:name="_Toc199073205"/>
    </w:p>
    <w:p w:rsidR="008B52C2" w:rsidRPr="008B52C2" w:rsidRDefault="008B52C2" w:rsidP="008B52C2"/>
    <w:p w:rsidR="008B52C2" w:rsidRDefault="008B52C2" w:rsidP="008B52C2"/>
    <w:p w:rsidR="008B52C2" w:rsidRDefault="008B52C2" w:rsidP="008B52C2"/>
    <w:p w:rsidR="008B52C2" w:rsidRDefault="008B52C2" w:rsidP="008B52C2"/>
    <w:p w:rsidR="008B52C2" w:rsidRDefault="008B52C2" w:rsidP="008B52C2"/>
    <w:p w:rsidR="008B52C2" w:rsidRDefault="008B52C2" w:rsidP="008B52C2"/>
    <w:p w:rsidR="008B52C2" w:rsidRDefault="008B52C2" w:rsidP="008B52C2"/>
    <w:p w:rsidR="008B52C2" w:rsidRDefault="008B52C2" w:rsidP="008B52C2"/>
    <w:p w:rsidR="008B52C2" w:rsidRPr="008B52C2" w:rsidRDefault="008B52C2" w:rsidP="008B52C2"/>
    <w:p w:rsidR="008B52C2" w:rsidRPr="008B52C2" w:rsidRDefault="008B52C2" w:rsidP="008B52C2"/>
    <w:p w:rsidR="008B52C2" w:rsidRPr="00C94A72" w:rsidRDefault="008B52C2" w:rsidP="008B52C2">
      <w:pPr>
        <w:pStyle w:val="Heading2"/>
        <w:rPr>
          <w:i w:val="0"/>
          <w:iCs w:val="0"/>
        </w:rPr>
      </w:pPr>
      <w:bookmarkStart w:id="59" w:name="_Toc213235995"/>
      <w:r w:rsidRPr="00EC324E">
        <w:rPr>
          <w:i w:val="0"/>
          <w:iCs w:val="0"/>
        </w:rPr>
        <w:lastRenderedPageBreak/>
        <w:t>6.1 Point Data</w:t>
      </w:r>
      <w:r w:rsidR="003E4646">
        <w:rPr>
          <w:i w:val="0"/>
          <w:iCs w:val="0"/>
        </w:rPr>
        <w:t xml:space="preserve"> Delineation</w:t>
      </w:r>
      <w:r w:rsidRPr="00EC324E">
        <w:rPr>
          <w:i w:val="0"/>
          <w:iCs w:val="0"/>
        </w:rPr>
        <w:t xml:space="preserve"> (per 1/100</w:t>
      </w:r>
      <w:r w:rsidRPr="00EC324E">
        <w:rPr>
          <w:i w:val="0"/>
          <w:iCs w:val="0"/>
          <w:vertAlign w:val="superscript"/>
        </w:rPr>
        <w:t>th</w:t>
      </w:r>
      <w:r w:rsidRPr="00EC324E">
        <w:rPr>
          <w:i w:val="0"/>
          <w:iCs w:val="0"/>
        </w:rPr>
        <w:t xml:space="preserve"> USGS Quad delineation*)</w:t>
      </w:r>
      <w:bookmarkEnd w:id="58"/>
      <w:bookmarkEnd w:id="59"/>
      <w:r>
        <w:rPr>
          <w:i w:val="0"/>
          <w:iCs w:val="0"/>
        </w:rPr>
        <w:t xml:space="preserve"> </w:t>
      </w:r>
    </w:p>
    <w:p w:rsidR="008B52C2" w:rsidRDefault="008B52C2" w:rsidP="008B52C2">
      <w:pPr>
        <w:numPr>
          <w:ilvl w:val="0"/>
          <w:numId w:val="25"/>
        </w:numPr>
        <w:rPr>
          <w:rFonts w:ascii="Trebuchet MS" w:hAnsi="Trebuchet MS"/>
          <w:sz w:val="20"/>
          <w:szCs w:val="20"/>
        </w:rPr>
      </w:pPr>
      <w:r>
        <w:rPr>
          <w:rFonts w:ascii="Trebuchet MS" w:hAnsi="Trebuchet MS"/>
          <w:sz w:val="20"/>
          <w:szCs w:val="20"/>
        </w:rPr>
        <w:t>LAS v1.1 Format</w:t>
      </w:r>
    </w:p>
    <w:p w:rsidR="008B52C2" w:rsidRDefault="008B52C2" w:rsidP="008B52C2">
      <w:pPr>
        <w:rPr>
          <w:rFonts w:ascii="Trebuchet MS" w:hAnsi="Trebuchet MS"/>
          <w:sz w:val="20"/>
          <w:szCs w:val="20"/>
        </w:rPr>
      </w:pPr>
    </w:p>
    <w:p w:rsidR="008B52C2" w:rsidRDefault="008B52C2" w:rsidP="008B52C2">
      <w:pPr>
        <w:rPr>
          <w:rFonts w:ascii="Trebuchet MS" w:hAnsi="Trebuchet MS"/>
          <w:sz w:val="20"/>
          <w:szCs w:val="20"/>
        </w:rPr>
      </w:pPr>
      <w:r>
        <w:rPr>
          <w:rFonts w:ascii="Trebuchet MS" w:hAnsi="Trebuchet MS"/>
          <w:sz w:val="20"/>
          <w:szCs w:val="20"/>
        </w:rPr>
        <w:t>*Note:  Delineation based on 1/100</w:t>
      </w:r>
      <w:r w:rsidRPr="007002EE">
        <w:rPr>
          <w:rFonts w:ascii="Trebuchet MS" w:hAnsi="Trebuchet MS"/>
          <w:sz w:val="20"/>
          <w:szCs w:val="20"/>
          <w:vertAlign w:val="superscript"/>
        </w:rPr>
        <w:t>th</w:t>
      </w:r>
      <w:r>
        <w:rPr>
          <w:rFonts w:ascii="Trebuchet MS" w:hAnsi="Trebuchet MS"/>
          <w:sz w:val="20"/>
          <w:szCs w:val="20"/>
        </w:rPr>
        <w:t xml:space="preserve"> of a full 7.5-minute USGS Quad (.075-minutes).  Larger delineations, such as 1/64</w:t>
      </w:r>
      <w:r w:rsidRPr="00B01886">
        <w:rPr>
          <w:rFonts w:ascii="Trebuchet MS" w:hAnsi="Trebuchet MS"/>
          <w:sz w:val="20"/>
          <w:szCs w:val="20"/>
          <w:vertAlign w:val="superscript"/>
        </w:rPr>
        <w:t>th</w:t>
      </w:r>
      <w:r>
        <w:rPr>
          <w:rFonts w:ascii="Trebuchet MS" w:hAnsi="Trebuchet MS"/>
          <w:sz w:val="20"/>
          <w:szCs w:val="20"/>
        </w:rPr>
        <w:t xml:space="preserve"> USGS Quads, resulted in unmanageable file sizes due to high data density.</w:t>
      </w:r>
    </w:p>
    <w:p w:rsidR="008B52C2" w:rsidRDefault="008B52C2" w:rsidP="008B52C2">
      <w:pPr>
        <w:pStyle w:val="Caption"/>
      </w:pPr>
    </w:p>
    <w:p w:rsidR="008B52C2" w:rsidRPr="002770B7" w:rsidRDefault="008B52C2" w:rsidP="008B52C2">
      <w:pPr>
        <w:pStyle w:val="Caption"/>
        <w:rPr>
          <w:rFonts w:ascii="Trebuchet MS" w:hAnsi="Trebuchet MS"/>
          <w:b w:val="0"/>
          <w:i/>
        </w:rPr>
      </w:pPr>
      <w:r w:rsidRPr="002770B7">
        <w:rPr>
          <w:rFonts w:ascii="Trebuchet MS" w:hAnsi="Trebuchet MS"/>
          <w:i/>
        </w:rPr>
        <w:t>Figure 1</w:t>
      </w:r>
      <w:r w:rsidR="002770B7" w:rsidRPr="002770B7">
        <w:rPr>
          <w:rFonts w:ascii="Trebuchet MS" w:hAnsi="Trebuchet MS"/>
          <w:i/>
        </w:rPr>
        <w:t>5</w:t>
      </w:r>
      <w:r w:rsidRPr="002770B7">
        <w:rPr>
          <w:rFonts w:ascii="Trebuchet MS" w:hAnsi="Trebuchet MS"/>
          <w:b w:val="0"/>
          <w:i/>
        </w:rPr>
        <w:t>.  Quadrangle naming convention for 1/100</w:t>
      </w:r>
      <w:r w:rsidRPr="002770B7">
        <w:rPr>
          <w:rFonts w:ascii="Trebuchet MS" w:hAnsi="Trebuchet MS"/>
          <w:b w:val="0"/>
          <w:i/>
          <w:vertAlign w:val="superscript"/>
        </w:rPr>
        <w:t>th</w:t>
      </w:r>
      <w:r w:rsidRPr="002770B7">
        <w:rPr>
          <w:rFonts w:ascii="Trebuchet MS" w:hAnsi="Trebuchet MS"/>
          <w:b w:val="0"/>
          <w:i/>
        </w:rPr>
        <w:t xml:space="preserve"> of a 7.5-minute USGS Quad.</w:t>
      </w:r>
    </w:p>
    <w:p w:rsidR="0098328B" w:rsidRPr="008B52C2" w:rsidRDefault="008B52C2" w:rsidP="008B52C2">
      <w:pPr>
        <w:pStyle w:val="Heading1"/>
      </w:pPr>
      <w:r>
        <w:rPr>
          <w:noProof/>
        </w:rPr>
        <w:drawing>
          <wp:inline distT="0" distB="0" distL="0" distR="0">
            <wp:extent cx="5476875" cy="5886450"/>
            <wp:effectExtent l="19050" t="0" r="9525" b="0"/>
            <wp:docPr id="17" name="Picture 10" descr="0_75_min_quad_name_con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_75_min_quad_name_convention"/>
                    <pic:cNvPicPr>
                      <a:picLocks noChangeAspect="1" noChangeArrowheads="1"/>
                    </pic:cNvPicPr>
                  </pic:nvPicPr>
                  <pic:blipFill>
                    <a:blip r:embed="rId32" cstate="print"/>
                    <a:srcRect/>
                    <a:stretch>
                      <a:fillRect/>
                    </a:stretch>
                  </pic:blipFill>
                  <pic:spPr bwMode="auto">
                    <a:xfrm>
                      <a:off x="0" y="0"/>
                      <a:ext cx="5476875" cy="5886450"/>
                    </a:xfrm>
                    <a:prstGeom prst="rect">
                      <a:avLst/>
                    </a:prstGeom>
                    <a:noFill/>
                    <a:ln w="9525">
                      <a:noFill/>
                      <a:miter lim="800000"/>
                      <a:headEnd/>
                      <a:tailEnd/>
                    </a:ln>
                  </pic:spPr>
                </pic:pic>
              </a:graphicData>
            </a:graphic>
          </wp:inline>
        </w:drawing>
      </w:r>
      <w:r>
        <w:rPr>
          <w:b w:val="0"/>
          <w:bCs w:val="0"/>
        </w:rPr>
        <w:br w:type="page"/>
      </w:r>
      <w:bookmarkStart w:id="60" w:name="_Toc213235996"/>
      <w:r w:rsidR="008267FC" w:rsidRPr="008B52C2">
        <w:rPr>
          <w:bCs w:val="0"/>
        </w:rPr>
        <w:lastRenderedPageBreak/>
        <w:t>7</w:t>
      </w:r>
      <w:r w:rsidR="00927C6C" w:rsidRPr="008B52C2">
        <w:rPr>
          <w:bCs w:val="0"/>
        </w:rPr>
        <w:t xml:space="preserve">. </w:t>
      </w:r>
      <w:r w:rsidR="0098328B" w:rsidRPr="008B52C2">
        <w:t>Selected Images</w:t>
      </w:r>
      <w:bookmarkEnd w:id="60"/>
    </w:p>
    <w:p w:rsidR="00E93BFB" w:rsidRDefault="0098328B" w:rsidP="00E93BFB">
      <w:pPr>
        <w:rPr>
          <w:rFonts w:ascii="Trebuchet MS" w:hAnsi="Trebuchet MS"/>
          <w:i/>
          <w:sz w:val="20"/>
          <w:szCs w:val="20"/>
        </w:rPr>
      </w:pPr>
      <w:r w:rsidRPr="008B52C2">
        <w:rPr>
          <w:rFonts w:ascii="Trebuchet MS" w:hAnsi="Trebuchet MS"/>
          <w:b/>
          <w:i/>
          <w:sz w:val="20"/>
          <w:szCs w:val="20"/>
        </w:rPr>
        <w:t xml:space="preserve">Figure </w:t>
      </w:r>
      <w:r w:rsidR="00935670" w:rsidRPr="008B52C2">
        <w:rPr>
          <w:rFonts w:ascii="Trebuchet MS" w:hAnsi="Trebuchet MS"/>
          <w:b/>
          <w:i/>
          <w:sz w:val="20"/>
          <w:szCs w:val="20"/>
        </w:rPr>
        <w:t>1</w:t>
      </w:r>
      <w:r w:rsidR="002770B7">
        <w:rPr>
          <w:rFonts w:ascii="Trebuchet MS" w:hAnsi="Trebuchet MS"/>
          <w:b/>
          <w:i/>
          <w:sz w:val="20"/>
          <w:szCs w:val="20"/>
        </w:rPr>
        <w:t>6</w:t>
      </w:r>
      <w:r w:rsidRPr="008B52C2">
        <w:rPr>
          <w:rFonts w:ascii="Trebuchet MS" w:hAnsi="Trebuchet MS"/>
          <w:b/>
          <w:i/>
          <w:sz w:val="20"/>
          <w:szCs w:val="20"/>
        </w:rPr>
        <w:t xml:space="preserve">. </w:t>
      </w:r>
      <w:r w:rsidRPr="008B52C2">
        <w:rPr>
          <w:rFonts w:ascii="Trebuchet MS" w:hAnsi="Trebuchet MS"/>
          <w:i/>
          <w:sz w:val="20"/>
          <w:szCs w:val="20"/>
        </w:rPr>
        <w:t xml:space="preserve"> </w:t>
      </w:r>
      <w:r w:rsidR="00DE0079" w:rsidRPr="008B52C2">
        <w:rPr>
          <w:rFonts w:ascii="Trebuchet MS" w:hAnsi="Trebuchet MS"/>
          <w:i/>
          <w:sz w:val="20"/>
          <w:szCs w:val="20"/>
        </w:rPr>
        <w:t xml:space="preserve">3-d oblique view </w:t>
      </w:r>
      <w:r w:rsidR="00FA7BDA" w:rsidRPr="008B52C2">
        <w:rPr>
          <w:rFonts w:ascii="Trebuchet MS" w:hAnsi="Trebuchet MS"/>
          <w:i/>
          <w:sz w:val="20"/>
          <w:szCs w:val="20"/>
        </w:rPr>
        <w:t>(</w:t>
      </w:r>
      <w:r w:rsidR="00DE0B56" w:rsidRPr="008B52C2">
        <w:rPr>
          <w:rFonts w:ascii="Trebuchet MS" w:hAnsi="Trebuchet MS"/>
          <w:i/>
          <w:sz w:val="20"/>
          <w:szCs w:val="20"/>
        </w:rPr>
        <w:t>top</w:t>
      </w:r>
      <w:r w:rsidR="008B52C2" w:rsidRPr="008B52C2">
        <w:rPr>
          <w:rFonts w:ascii="Trebuchet MS" w:hAnsi="Trebuchet MS"/>
          <w:i/>
          <w:sz w:val="20"/>
          <w:szCs w:val="20"/>
        </w:rPr>
        <w:t xml:space="preserve"> image displays LiDAR points colored by flightline, bottom image displays LiDAR points colored from the true color orthoimagery</w:t>
      </w:r>
      <w:r w:rsidR="00D43BF5" w:rsidRPr="008B52C2">
        <w:rPr>
          <w:rFonts w:ascii="Trebuchet MS" w:hAnsi="Trebuchet MS"/>
          <w:i/>
          <w:sz w:val="20"/>
          <w:szCs w:val="20"/>
        </w:rPr>
        <w:t>)</w:t>
      </w:r>
    </w:p>
    <w:p w:rsidR="00106701" w:rsidRDefault="00106701" w:rsidP="00E93BFB">
      <w:pPr>
        <w:rPr>
          <w:rFonts w:ascii="Trebuchet MS" w:hAnsi="Trebuchet MS"/>
          <w:i/>
          <w:sz w:val="20"/>
          <w:szCs w:val="20"/>
        </w:rPr>
      </w:pPr>
    </w:p>
    <w:p w:rsidR="00D45D1A" w:rsidRPr="00E93BFB" w:rsidRDefault="00D83252" w:rsidP="00E93BFB">
      <w:pPr>
        <w:jc w:val="center"/>
        <w:rPr>
          <w:rFonts w:ascii="Trebuchet MS" w:hAnsi="Trebuchet MS"/>
          <w:i/>
          <w:sz w:val="20"/>
          <w:szCs w:val="20"/>
        </w:rPr>
      </w:pPr>
      <w:r>
        <w:rPr>
          <w:rFonts w:ascii="Trebuchet MS" w:hAnsi="Trebuchet MS"/>
          <w:i/>
          <w:noProof/>
          <w:sz w:val="20"/>
          <w:szCs w:val="20"/>
        </w:rPr>
        <w:drawing>
          <wp:anchor distT="0" distB="0" distL="114300" distR="114300" simplePos="0" relativeHeight="251680256" behindDoc="1" locked="0" layoutInCell="1" allowOverlap="1">
            <wp:simplePos x="0" y="0"/>
            <wp:positionH relativeFrom="column">
              <wp:posOffset>19050</wp:posOffset>
            </wp:positionH>
            <wp:positionV relativeFrom="paragraph">
              <wp:posOffset>3732530</wp:posOffset>
            </wp:positionV>
            <wp:extent cx="5943600" cy="3409950"/>
            <wp:effectExtent l="19050" t="0" r="0" b="0"/>
            <wp:wrapTight wrapText="bothSides">
              <wp:wrapPolygon edited="0">
                <wp:start x="-69" y="0"/>
                <wp:lineTo x="-69" y="21479"/>
                <wp:lineTo x="21600" y="21479"/>
                <wp:lineTo x="21600" y="0"/>
                <wp:lineTo x="-69" y="0"/>
              </wp:wrapPolygon>
            </wp:wrapTight>
            <wp:docPr id="27" name="Picture 26" descr="rgb_liadr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b_liadr_1.tif"/>
                    <pic:cNvPicPr/>
                  </pic:nvPicPr>
                  <pic:blipFill>
                    <a:blip r:embed="rId33" cstate="print"/>
                    <a:stretch>
                      <a:fillRect/>
                    </a:stretch>
                  </pic:blipFill>
                  <pic:spPr>
                    <a:xfrm>
                      <a:off x="0" y="0"/>
                      <a:ext cx="5943600" cy="3409950"/>
                    </a:xfrm>
                    <a:prstGeom prst="rect">
                      <a:avLst/>
                    </a:prstGeom>
                  </pic:spPr>
                </pic:pic>
              </a:graphicData>
            </a:graphic>
          </wp:anchor>
        </w:drawing>
      </w:r>
      <w:r>
        <w:rPr>
          <w:rFonts w:ascii="Trebuchet MS" w:hAnsi="Trebuchet MS"/>
          <w:i/>
          <w:noProof/>
          <w:sz w:val="20"/>
          <w:szCs w:val="20"/>
        </w:rPr>
        <w:drawing>
          <wp:anchor distT="0" distB="0" distL="114300" distR="114300" simplePos="0" relativeHeight="251681280" behindDoc="1" locked="0" layoutInCell="1" allowOverlap="1">
            <wp:simplePos x="0" y="0"/>
            <wp:positionH relativeFrom="column">
              <wp:posOffset>19050</wp:posOffset>
            </wp:positionH>
            <wp:positionV relativeFrom="paragraph">
              <wp:posOffset>36830</wp:posOffset>
            </wp:positionV>
            <wp:extent cx="5943600" cy="3486150"/>
            <wp:effectExtent l="19050" t="0" r="0" b="0"/>
            <wp:wrapTight wrapText="bothSides">
              <wp:wrapPolygon edited="0">
                <wp:start x="-69" y="0"/>
                <wp:lineTo x="-69" y="21482"/>
                <wp:lineTo x="21600" y="21482"/>
                <wp:lineTo x="21600" y="0"/>
                <wp:lineTo x="-69" y="0"/>
              </wp:wrapPolygon>
            </wp:wrapTight>
            <wp:docPr id="25" name="Picture 24" descr="flightline_liadr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ghtline_liadr_1.tif"/>
                    <pic:cNvPicPr/>
                  </pic:nvPicPr>
                  <pic:blipFill>
                    <a:blip r:embed="rId34" cstate="print"/>
                    <a:stretch>
                      <a:fillRect/>
                    </a:stretch>
                  </pic:blipFill>
                  <pic:spPr>
                    <a:xfrm>
                      <a:off x="0" y="0"/>
                      <a:ext cx="5943600" cy="3486150"/>
                    </a:xfrm>
                    <a:prstGeom prst="rect">
                      <a:avLst/>
                    </a:prstGeom>
                  </pic:spPr>
                </pic:pic>
              </a:graphicData>
            </a:graphic>
          </wp:anchor>
        </w:drawing>
      </w:r>
    </w:p>
    <w:p w:rsidR="00AE41A2" w:rsidRPr="00C438FD" w:rsidRDefault="008267FC" w:rsidP="00C438FD">
      <w:pPr>
        <w:pStyle w:val="Heading1"/>
        <w:rPr>
          <w:bCs w:val="0"/>
        </w:rPr>
      </w:pPr>
      <w:bookmarkStart w:id="61" w:name="_Toc213235997"/>
      <w:r w:rsidRPr="00C438FD">
        <w:rPr>
          <w:bCs w:val="0"/>
        </w:rPr>
        <w:lastRenderedPageBreak/>
        <w:t>8</w:t>
      </w:r>
      <w:r w:rsidR="00AE41A2" w:rsidRPr="00C438FD">
        <w:rPr>
          <w:bCs w:val="0"/>
        </w:rPr>
        <w:t>. Glossary</w:t>
      </w:r>
      <w:bookmarkEnd w:id="61"/>
    </w:p>
    <w:p w:rsidR="00B278FD" w:rsidRPr="00A421FC" w:rsidRDefault="00B278FD" w:rsidP="00B278FD">
      <w:pPr>
        <w:rPr>
          <w:sz w:val="20"/>
          <w:szCs w:val="20"/>
        </w:rPr>
      </w:pPr>
    </w:p>
    <w:p w:rsidR="00A421FC" w:rsidRPr="00A421FC" w:rsidRDefault="00A421FC" w:rsidP="00A421FC">
      <w:pPr>
        <w:spacing w:after="80"/>
        <w:ind w:left="180" w:hanging="180"/>
        <w:rPr>
          <w:rFonts w:ascii="Trebuchet MS" w:hAnsi="Trebuchet MS"/>
          <w:b/>
          <w:sz w:val="20"/>
          <w:szCs w:val="20"/>
          <w:u w:val="single"/>
        </w:rPr>
      </w:pPr>
      <w:r w:rsidRPr="00A421FC">
        <w:rPr>
          <w:rFonts w:ascii="Trebuchet MS" w:hAnsi="Trebuchet MS"/>
          <w:b/>
          <w:sz w:val="20"/>
          <w:szCs w:val="20"/>
          <w:u w:val="single"/>
        </w:rPr>
        <w:t>1-sigma (σ) Absolute Deviation</w:t>
      </w:r>
      <w:r w:rsidRPr="004D3197">
        <w:rPr>
          <w:rFonts w:ascii="Trebuchet MS" w:hAnsi="Trebuchet MS"/>
          <w:b/>
          <w:sz w:val="20"/>
          <w:szCs w:val="20"/>
        </w:rPr>
        <w:t>:</w:t>
      </w:r>
      <w:r w:rsidRPr="00A421FC">
        <w:rPr>
          <w:rFonts w:ascii="Trebuchet MS" w:hAnsi="Trebuchet MS"/>
          <w:sz w:val="20"/>
          <w:szCs w:val="20"/>
        </w:rPr>
        <w:t xml:space="preserve">  Value for which the data are within one standard deviation (approximately 68</w:t>
      </w:r>
      <w:r w:rsidRPr="00A421FC">
        <w:rPr>
          <w:rFonts w:ascii="Trebuchet MS" w:hAnsi="Trebuchet MS"/>
          <w:sz w:val="20"/>
          <w:szCs w:val="20"/>
          <w:vertAlign w:val="superscript"/>
        </w:rPr>
        <w:t>th</w:t>
      </w:r>
      <w:r w:rsidRPr="00A421FC">
        <w:rPr>
          <w:rFonts w:ascii="Trebuchet MS" w:hAnsi="Trebuchet MS"/>
          <w:sz w:val="20"/>
          <w:szCs w:val="20"/>
        </w:rPr>
        <w:t xml:space="preserve"> percentile) of a normally distributed data set. </w:t>
      </w:r>
    </w:p>
    <w:p w:rsidR="00A421FC" w:rsidRPr="00A421FC" w:rsidRDefault="00A421FC" w:rsidP="00A421FC">
      <w:pPr>
        <w:spacing w:after="80"/>
        <w:ind w:left="180" w:hanging="180"/>
        <w:rPr>
          <w:rFonts w:ascii="Trebuchet MS" w:hAnsi="Trebuchet MS"/>
          <w:b/>
          <w:sz w:val="20"/>
          <w:szCs w:val="20"/>
          <w:u w:val="single"/>
        </w:rPr>
      </w:pPr>
      <w:r w:rsidRPr="00A421FC">
        <w:rPr>
          <w:rFonts w:ascii="Trebuchet MS" w:hAnsi="Trebuchet MS"/>
          <w:b/>
          <w:sz w:val="20"/>
          <w:szCs w:val="20"/>
          <w:u w:val="single"/>
        </w:rPr>
        <w:t>2-sigma (σ) Absolute Deviation</w:t>
      </w:r>
      <w:r w:rsidRPr="004D3197">
        <w:rPr>
          <w:rFonts w:ascii="Trebuchet MS" w:hAnsi="Trebuchet MS"/>
          <w:b/>
          <w:sz w:val="20"/>
          <w:szCs w:val="20"/>
        </w:rPr>
        <w:t>:</w:t>
      </w:r>
      <w:r w:rsidRPr="00A421FC">
        <w:rPr>
          <w:rFonts w:ascii="Trebuchet MS" w:hAnsi="Trebuchet MS"/>
          <w:sz w:val="20"/>
          <w:szCs w:val="20"/>
        </w:rPr>
        <w:t xml:space="preserve">  Value for which the data are within two standard deviations (approximately 95</w:t>
      </w:r>
      <w:r w:rsidRPr="00A421FC">
        <w:rPr>
          <w:rFonts w:ascii="Trebuchet MS" w:hAnsi="Trebuchet MS"/>
          <w:sz w:val="20"/>
          <w:szCs w:val="20"/>
          <w:vertAlign w:val="superscript"/>
        </w:rPr>
        <w:t>th</w:t>
      </w:r>
      <w:r w:rsidRPr="00A421FC">
        <w:rPr>
          <w:rFonts w:ascii="Trebuchet MS" w:hAnsi="Trebuchet MS"/>
          <w:sz w:val="20"/>
          <w:szCs w:val="20"/>
        </w:rPr>
        <w:t xml:space="preserve"> percentile) of a normally distributed data set.</w:t>
      </w:r>
    </w:p>
    <w:p w:rsidR="00A421FC" w:rsidRPr="00A421FC" w:rsidRDefault="00A421FC" w:rsidP="00A421FC">
      <w:pPr>
        <w:spacing w:after="80"/>
        <w:ind w:left="180" w:hanging="180"/>
        <w:rPr>
          <w:rFonts w:ascii="Trebuchet MS" w:hAnsi="Trebuchet MS"/>
          <w:b/>
          <w:sz w:val="20"/>
          <w:szCs w:val="20"/>
          <w:u w:val="single"/>
        </w:rPr>
      </w:pPr>
      <w:r w:rsidRPr="00A421FC">
        <w:rPr>
          <w:rFonts w:ascii="Trebuchet MS" w:hAnsi="Trebuchet MS"/>
          <w:b/>
          <w:sz w:val="20"/>
          <w:szCs w:val="20"/>
          <w:u w:val="single"/>
        </w:rPr>
        <w:t>Root Mean Square Error (RMSE)</w:t>
      </w:r>
      <w:r w:rsidRPr="004D3197">
        <w:rPr>
          <w:rFonts w:ascii="Trebuchet MS" w:hAnsi="Trebuchet MS"/>
          <w:b/>
          <w:sz w:val="20"/>
          <w:szCs w:val="20"/>
        </w:rPr>
        <w:t>:</w:t>
      </w:r>
      <w:r w:rsidRPr="00A421FC">
        <w:rPr>
          <w:rFonts w:ascii="Trebuchet MS" w:hAnsi="Trebuchet MS"/>
          <w:sz w:val="20"/>
          <w:szCs w:val="20"/>
        </w:rPr>
        <w:t xml:space="preserve">  A statistic used to approximate the difference between real-world points and the LiDAR points.  </w:t>
      </w:r>
      <w:r w:rsidR="001B00D5">
        <w:rPr>
          <w:rFonts w:ascii="Trebuchet MS" w:hAnsi="Trebuchet MS"/>
          <w:sz w:val="20"/>
          <w:szCs w:val="20"/>
        </w:rPr>
        <w:t>It is c</w:t>
      </w:r>
      <w:r w:rsidRPr="00A421FC">
        <w:rPr>
          <w:rFonts w:ascii="Trebuchet MS" w:hAnsi="Trebuchet MS"/>
          <w:sz w:val="20"/>
          <w:szCs w:val="20"/>
        </w:rPr>
        <w:t>alculated by squaring all the values, then taking the average of the squares and taking the square root of the average.</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Pulse R</w:t>
      </w:r>
      <w:r w:rsidR="001B00D5">
        <w:rPr>
          <w:rFonts w:ascii="Trebuchet MS" w:hAnsi="Trebuchet MS"/>
          <w:b/>
          <w:sz w:val="20"/>
          <w:szCs w:val="20"/>
          <w:u w:val="single"/>
        </w:rPr>
        <w:t>ate</w:t>
      </w:r>
      <w:r w:rsidRPr="00A421FC">
        <w:rPr>
          <w:rFonts w:ascii="Trebuchet MS" w:hAnsi="Trebuchet MS"/>
          <w:b/>
          <w:sz w:val="20"/>
          <w:szCs w:val="20"/>
          <w:u w:val="single"/>
        </w:rPr>
        <w:t xml:space="preserve"> (PR)</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The rate at which laser pulses are emitted from the sensor; typically measured as thousands of pulses per second (kHz).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Pulse Returns</w:t>
      </w:r>
      <w:r w:rsidRPr="00A421FC">
        <w:rPr>
          <w:rFonts w:ascii="Trebuchet MS" w:hAnsi="Trebuchet MS"/>
          <w:sz w:val="20"/>
          <w:szCs w:val="20"/>
        </w:rPr>
        <w:t>:  For every laser</w:t>
      </w:r>
      <w:r w:rsidR="00913D89">
        <w:rPr>
          <w:rFonts w:ascii="Trebuchet MS" w:hAnsi="Trebuchet MS"/>
          <w:sz w:val="20"/>
          <w:szCs w:val="20"/>
        </w:rPr>
        <w:t xml:space="preserve"> pulse</w:t>
      </w:r>
      <w:r w:rsidRPr="00A421FC">
        <w:rPr>
          <w:rFonts w:ascii="Trebuchet MS" w:hAnsi="Trebuchet MS"/>
          <w:sz w:val="20"/>
          <w:szCs w:val="20"/>
        </w:rPr>
        <w:t xml:space="preserve"> emitted,</w:t>
      </w:r>
      <w:r w:rsidR="001B00D5">
        <w:rPr>
          <w:rFonts w:ascii="Trebuchet MS" w:hAnsi="Trebuchet MS"/>
          <w:sz w:val="20"/>
          <w:szCs w:val="20"/>
        </w:rPr>
        <w:t xml:space="preserve"> </w:t>
      </w:r>
      <w:r w:rsidRPr="00A421FC">
        <w:rPr>
          <w:rFonts w:ascii="Trebuchet MS" w:hAnsi="Trebuchet MS"/>
          <w:sz w:val="20"/>
          <w:szCs w:val="20"/>
        </w:rPr>
        <w:t xml:space="preserve">the </w:t>
      </w:r>
      <w:r w:rsidR="00E125BD">
        <w:rPr>
          <w:rFonts w:ascii="Trebuchet MS" w:hAnsi="Trebuchet MS"/>
          <w:sz w:val="20"/>
          <w:szCs w:val="20"/>
        </w:rPr>
        <w:t>Leica ALS 50 Phase II</w:t>
      </w:r>
      <w:r w:rsidRPr="00A421FC">
        <w:rPr>
          <w:rFonts w:ascii="Trebuchet MS" w:hAnsi="Trebuchet MS"/>
          <w:sz w:val="20"/>
          <w:szCs w:val="20"/>
        </w:rPr>
        <w:t xml:space="preserve"> system can record </w:t>
      </w:r>
      <w:r w:rsidRPr="00A421FC">
        <w:rPr>
          <w:rFonts w:ascii="Trebuchet MS" w:hAnsi="Trebuchet MS"/>
          <w:i/>
          <w:sz w:val="20"/>
          <w:szCs w:val="20"/>
        </w:rPr>
        <w:t>up to four</w:t>
      </w:r>
      <w:r w:rsidRPr="00A421FC">
        <w:rPr>
          <w:rFonts w:ascii="Trebuchet MS" w:hAnsi="Trebuchet MS"/>
          <w:sz w:val="20"/>
          <w:szCs w:val="20"/>
        </w:rPr>
        <w:t xml:space="preserve"> wave forms reflected back to the sensor.  Portions of the wave form that return earliest are the highest element in multi-tiered surfaces such as vegetation.  Portions of the wave form that return last are the lowest element in multi-tiered surfaces.</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Accuracy</w:t>
      </w:r>
      <w:r w:rsidRPr="00A421FC">
        <w:rPr>
          <w:rFonts w:ascii="Trebuchet MS" w:hAnsi="Trebuchet MS"/>
          <w:sz w:val="20"/>
          <w:szCs w:val="20"/>
        </w:rPr>
        <w:t xml:space="preserve">:  The statistical comparison between known (surveyed) points and laser points.  Typically measured as the standard deviation (sigma, </w:t>
      </w:r>
      <w:r w:rsidRPr="00A421FC">
        <w:rPr>
          <w:rFonts w:ascii="Trebuchet MS" w:hAnsi="Trebuchet MS"/>
          <w:sz w:val="20"/>
          <w:szCs w:val="20"/>
        </w:rPr>
        <w:sym w:font="Symbol" w:char="0073"/>
      </w:r>
      <w:r w:rsidRPr="00A421FC">
        <w:rPr>
          <w:rFonts w:ascii="Trebuchet MS" w:hAnsi="Trebuchet MS"/>
          <w:sz w:val="20"/>
          <w:szCs w:val="20"/>
        </w:rPr>
        <w:t xml:space="preserve">) and root mean square error (RMSE).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Intensity Values</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The peak power ratio of the laser return to the emitted laser.  It is a function of surface reflectivity.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Data Density</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A common measure of LiDAR resolution, measured as points per square meter.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Spot Spacing</w:t>
      </w:r>
      <w:r w:rsidRPr="00A421FC">
        <w:rPr>
          <w:rFonts w:ascii="Trebuchet MS" w:hAnsi="Trebuchet MS"/>
          <w:sz w:val="20"/>
          <w:szCs w:val="20"/>
        </w:rPr>
        <w:t xml:space="preserve">:  Also a measure of LiDAR resolution, measured as the average distance between laser points.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Nadir</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A single point or locus of points on the surface of the earth directly below a sensor as it progresses along its flight line.</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Scan Angle</w:t>
      </w:r>
      <w:r w:rsidRPr="00A421FC">
        <w:rPr>
          <w:rFonts w:ascii="Trebuchet MS" w:hAnsi="Trebuchet MS"/>
          <w:sz w:val="20"/>
          <w:szCs w:val="20"/>
        </w:rPr>
        <w:t>:</w:t>
      </w:r>
      <w:r w:rsidR="004D3197">
        <w:rPr>
          <w:rFonts w:ascii="Trebuchet MS" w:hAnsi="Trebuchet MS"/>
          <w:sz w:val="20"/>
          <w:szCs w:val="20"/>
        </w:rPr>
        <w:t xml:space="preserve"> </w:t>
      </w:r>
      <w:r w:rsidRPr="00A421FC">
        <w:rPr>
          <w:rFonts w:ascii="Trebuchet MS" w:hAnsi="Trebuchet MS"/>
          <w:sz w:val="20"/>
          <w:szCs w:val="20"/>
        </w:rPr>
        <w:t xml:space="preserve"> The angle from nadir to the edge of the scan, measured in degrees.  Laser point accuracy typically decreases as scan angles increase.</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Overlap</w:t>
      </w:r>
      <w:r w:rsidRPr="00A421FC">
        <w:rPr>
          <w:rFonts w:ascii="Trebuchet MS" w:hAnsi="Trebuchet MS"/>
          <w:sz w:val="20"/>
          <w:szCs w:val="20"/>
        </w:rPr>
        <w:t>:  The area shared between flight lines, typically measured in percents; 100% overlap is essential to ensure complete coverage and reduce laser shadows.</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DTM / DEM</w:t>
      </w:r>
      <w:r w:rsidRPr="00A421FC">
        <w:rPr>
          <w:rFonts w:ascii="Trebuchet MS" w:hAnsi="Trebuchet MS"/>
          <w:sz w:val="20"/>
          <w:szCs w:val="20"/>
        </w:rPr>
        <w:t xml:space="preserve">:  These often-interchanged terms refer to models made from laser points.  The digital elevation model (DEM) refers to all surfaces, including bare ground and vegetation, while the digital terrain model (DTM) refers only to those points classified as ground. </w:t>
      </w:r>
    </w:p>
    <w:p w:rsidR="00A421FC" w:rsidRPr="00A421FC" w:rsidRDefault="00A421FC" w:rsidP="00A421FC">
      <w:pPr>
        <w:spacing w:after="80"/>
        <w:ind w:left="180" w:hanging="180"/>
        <w:rPr>
          <w:rFonts w:ascii="Trebuchet MS" w:hAnsi="Trebuchet MS"/>
          <w:sz w:val="20"/>
          <w:szCs w:val="20"/>
        </w:rPr>
      </w:pPr>
      <w:r w:rsidRPr="00A421FC">
        <w:rPr>
          <w:rFonts w:ascii="Trebuchet MS" w:hAnsi="Trebuchet MS"/>
          <w:b/>
          <w:sz w:val="20"/>
          <w:szCs w:val="20"/>
          <w:u w:val="single"/>
        </w:rPr>
        <w:t>Real-Time Kinematic (RTK) Survey</w:t>
      </w:r>
      <w:r w:rsidRPr="00A421FC">
        <w:rPr>
          <w:rFonts w:ascii="Trebuchet MS" w:hAnsi="Trebuchet MS"/>
          <w:sz w:val="20"/>
          <w:szCs w:val="20"/>
        </w:rPr>
        <w:t xml:space="preserve">:  GPS surveying is conducted with a GPS base station deployed over a known monument with a radio connection to a GPS rover.  Both the base station and rover receive differential GPS data and the baseline correction is solved between the two.  This type of ground survey is accurate to 1.5 cm or less. </w:t>
      </w:r>
    </w:p>
    <w:p w:rsidR="00A26749" w:rsidRPr="00A26749" w:rsidRDefault="00A26749" w:rsidP="00A26749">
      <w:bookmarkStart w:id="62" w:name="_Toc146533013"/>
      <w:bookmarkStart w:id="63" w:name="_Toc150336869"/>
      <w:bookmarkStart w:id="64" w:name="_Toc150339541"/>
      <w:bookmarkStart w:id="65" w:name="_Toc157218524"/>
      <w:bookmarkStart w:id="66" w:name="_Toc157853881"/>
      <w:bookmarkStart w:id="67" w:name="_Toc169667936"/>
    </w:p>
    <w:p w:rsidR="00A26749" w:rsidRPr="00A26749" w:rsidRDefault="00A26749" w:rsidP="00A26749"/>
    <w:p w:rsidR="00A26749" w:rsidRDefault="00A26749" w:rsidP="00A26749"/>
    <w:p w:rsidR="00A26749" w:rsidRDefault="00A26749" w:rsidP="00A26749"/>
    <w:p w:rsidR="00A26749" w:rsidRDefault="00A26749" w:rsidP="00A26749"/>
    <w:p w:rsidR="00A26749" w:rsidRDefault="00A26749" w:rsidP="00A26749"/>
    <w:p w:rsidR="00A26749" w:rsidRDefault="00A26749" w:rsidP="00A26749"/>
    <w:p w:rsidR="00A26749" w:rsidRDefault="00A26749" w:rsidP="00A26749"/>
    <w:p w:rsidR="00A26749" w:rsidRDefault="00A26749" w:rsidP="00A26749"/>
    <w:p w:rsidR="00A26749" w:rsidRDefault="00A26749" w:rsidP="00A26749"/>
    <w:p w:rsidR="00A26749" w:rsidRDefault="00A26749" w:rsidP="00A26749"/>
    <w:p w:rsidR="00940DE0" w:rsidRPr="00A26749" w:rsidRDefault="008267FC" w:rsidP="00A26749">
      <w:pPr>
        <w:pStyle w:val="Heading1"/>
      </w:pPr>
      <w:bookmarkStart w:id="68" w:name="_Toc213235998"/>
      <w:r>
        <w:lastRenderedPageBreak/>
        <w:t>9</w:t>
      </w:r>
      <w:r w:rsidR="00940DE0" w:rsidRPr="00A26749">
        <w:t>. Citations</w:t>
      </w:r>
      <w:bookmarkEnd w:id="62"/>
      <w:bookmarkEnd w:id="63"/>
      <w:bookmarkEnd w:id="64"/>
      <w:bookmarkEnd w:id="65"/>
      <w:bookmarkEnd w:id="66"/>
      <w:bookmarkEnd w:id="67"/>
      <w:bookmarkEnd w:id="68"/>
    </w:p>
    <w:p w:rsidR="00677456" w:rsidRPr="00B278FD" w:rsidRDefault="00677456" w:rsidP="00677456">
      <w:pPr>
        <w:rPr>
          <w:rFonts w:ascii="Trebuchet MS" w:hAnsi="Trebuchet MS"/>
          <w:sz w:val="20"/>
          <w:szCs w:val="20"/>
        </w:rPr>
      </w:pPr>
    </w:p>
    <w:p w:rsidR="0057395B" w:rsidRPr="00404CF9" w:rsidRDefault="00677456" w:rsidP="00013440">
      <w:pPr>
        <w:rPr>
          <w:rFonts w:ascii="Trebuchet MS" w:hAnsi="Trebuchet MS"/>
          <w:sz w:val="20"/>
          <w:szCs w:val="20"/>
        </w:rPr>
      </w:pPr>
      <w:r w:rsidRPr="00B278FD">
        <w:rPr>
          <w:rFonts w:ascii="Trebuchet MS" w:hAnsi="Trebuchet MS"/>
          <w:sz w:val="20"/>
          <w:szCs w:val="20"/>
        </w:rPr>
        <w:t xml:space="preserve">Soininen, A.  2004.  TerraScan User’s Guide.  </w:t>
      </w:r>
      <w:r w:rsidR="00572212">
        <w:rPr>
          <w:rFonts w:ascii="Trebuchet MS" w:hAnsi="Trebuchet MS"/>
          <w:sz w:val="20"/>
          <w:szCs w:val="20"/>
        </w:rPr>
        <w:t>TerraS</w:t>
      </w:r>
      <w:r w:rsidR="00572212" w:rsidRPr="00B278FD">
        <w:rPr>
          <w:rFonts w:ascii="Trebuchet MS" w:hAnsi="Trebuchet MS"/>
          <w:sz w:val="20"/>
          <w:szCs w:val="20"/>
        </w:rPr>
        <w:t>olid</w:t>
      </w:r>
      <w:r w:rsidRPr="00B278FD">
        <w:rPr>
          <w:rFonts w:ascii="Trebuchet MS" w:hAnsi="Trebuchet MS"/>
          <w:sz w:val="20"/>
          <w:szCs w:val="20"/>
        </w:rPr>
        <w:t>.</w:t>
      </w:r>
    </w:p>
    <w:p w:rsidR="00404CF9" w:rsidRPr="0057395B" w:rsidRDefault="00404CF9" w:rsidP="00404CF9"/>
    <w:p w:rsidR="00A24A39" w:rsidRDefault="00A24A39" w:rsidP="0057395B">
      <w:pPr>
        <w:rPr>
          <w:rFonts w:ascii="Trebuchet MS" w:hAnsi="Trebuchet MS"/>
          <w:sz w:val="20"/>
          <w:szCs w:val="20"/>
        </w:rPr>
      </w:pPr>
    </w:p>
    <w:p w:rsidR="00357E7E" w:rsidRDefault="00357E7E"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A954CF" w:rsidRDefault="00A954CF" w:rsidP="0057395B">
      <w:pPr>
        <w:rPr>
          <w:rFonts w:ascii="Trebuchet MS" w:hAnsi="Trebuchet MS"/>
          <w:sz w:val="20"/>
          <w:szCs w:val="20"/>
        </w:rPr>
      </w:pPr>
    </w:p>
    <w:p w:rsidR="00FA4692" w:rsidRDefault="00FA4692" w:rsidP="00A954CF">
      <w:pPr>
        <w:pStyle w:val="Heading1"/>
      </w:pPr>
      <w:bookmarkStart w:id="69" w:name="_Toc190486802"/>
    </w:p>
    <w:p w:rsidR="00A954CF" w:rsidRDefault="00357E7E" w:rsidP="00A954CF">
      <w:pPr>
        <w:pStyle w:val="Heading1"/>
      </w:pPr>
      <w:bookmarkStart w:id="70" w:name="_Toc213235999"/>
      <w:r>
        <w:t>Appendix A</w:t>
      </w:r>
      <w:bookmarkEnd w:id="69"/>
      <w:bookmarkEnd w:id="70"/>
    </w:p>
    <w:p w:rsidR="00A954CF" w:rsidRPr="00A954CF" w:rsidRDefault="00A954CF" w:rsidP="00A954CF"/>
    <w:p w:rsidR="00357E7E" w:rsidRDefault="00357E7E" w:rsidP="00A954CF">
      <w:pPr>
        <w:pStyle w:val="Caption"/>
        <w:rPr>
          <w:rFonts w:ascii="Trebuchet MS" w:hAnsi="Trebuchet MS"/>
          <w:sz w:val="22"/>
          <w:szCs w:val="22"/>
        </w:rPr>
      </w:pPr>
      <w:r w:rsidRPr="0087463E">
        <w:rPr>
          <w:rFonts w:ascii="Trebuchet MS" w:hAnsi="Trebuchet MS"/>
          <w:sz w:val="22"/>
          <w:szCs w:val="22"/>
        </w:rPr>
        <w:t>LiDAR accuracy error sources and solutions:</w:t>
      </w:r>
    </w:p>
    <w:p w:rsidR="00A954CF" w:rsidRPr="00A954CF" w:rsidRDefault="00A954CF" w:rsidP="00A954CF"/>
    <w:tbl>
      <w:tblPr>
        <w:tblW w:w="8760" w:type="dxa"/>
        <w:tblInd w:w="108" w:type="dxa"/>
        <w:tblLayout w:type="fixed"/>
        <w:tblLook w:val="01E0"/>
      </w:tblPr>
      <w:tblGrid>
        <w:gridCol w:w="2088"/>
        <w:gridCol w:w="2976"/>
        <w:gridCol w:w="3696"/>
      </w:tblGrid>
      <w:tr w:rsidR="00357E7E" w:rsidRPr="00E628DA" w:rsidTr="00357E7E">
        <w:tc>
          <w:tcPr>
            <w:tcW w:w="2088" w:type="dxa"/>
            <w:tcBorders>
              <w:bottom w:val="single" w:sz="4" w:space="0" w:color="auto"/>
            </w:tcBorders>
            <w:vAlign w:val="bottom"/>
          </w:tcPr>
          <w:p w:rsidR="00357E7E" w:rsidRPr="00E628DA" w:rsidRDefault="00357E7E" w:rsidP="00357E7E">
            <w:pPr>
              <w:jc w:val="center"/>
              <w:rPr>
                <w:rFonts w:ascii="Trebuchet MS" w:hAnsi="Trebuchet MS"/>
                <w:b/>
                <w:sz w:val="22"/>
                <w:szCs w:val="22"/>
              </w:rPr>
            </w:pPr>
            <w:r w:rsidRPr="00E628DA">
              <w:rPr>
                <w:rFonts w:ascii="Trebuchet MS" w:hAnsi="Trebuchet MS"/>
                <w:b/>
                <w:sz w:val="22"/>
                <w:szCs w:val="22"/>
              </w:rPr>
              <w:t>Type of Error</w:t>
            </w:r>
          </w:p>
        </w:tc>
        <w:tc>
          <w:tcPr>
            <w:tcW w:w="2976" w:type="dxa"/>
            <w:tcBorders>
              <w:bottom w:val="single" w:sz="4" w:space="0" w:color="auto"/>
            </w:tcBorders>
            <w:vAlign w:val="bottom"/>
          </w:tcPr>
          <w:p w:rsidR="00357E7E" w:rsidRPr="00E628DA" w:rsidRDefault="00357E7E" w:rsidP="00357E7E">
            <w:pPr>
              <w:jc w:val="center"/>
              <w:rPr>
                <w:rFonts w:ascii="Trebuchet MS" w:hAnsi="Trebuchet MS"/>
                <w:b/>
                <w:sz w:val="22"/>
                <w:szCs w:val="22"/>
              </w:rPr>
            </w:pPr>
            <w:r w:rsidRPr="00E628DA">
              <w:rPr>
                <w:rFonts w:ascii="Trebuchet MS" w:hAnsi="Trebuchet MS"/>
                <w:b/>
                <w:sz w:val="22"/>
                <w:szCs w:val="22"/>
              </w:rPr>
              <w:t>Source</w:t>
            </w:r>
          </w:p>
        </w:tc>
        <w:tc>
          <w:tcPr>
            <w:tcW w:w="3696" w:type="dxa"/>
            <w:tcBorders>
              <w:bottom w:val="single" w:sz="4" w:space="0" w:color="auto"/>
            </w:tcBorders>
            <w:vAlign w:val="bottom"/>
          </w:tcPr>
          <w:p w:rsidR="00357E7E" w:rsidRPr="00E628DA" w:rsidRDefault="00357E7E" w:rsidP="00357E7E">
            <w:pPr>
              <w:jc w:val="center"/>
              <w:rPr>
                <w:rFonts w:ascii="Trebuchet MS" w:hAnsi="Trebuchet MS"/>
                <w:b/>
                <w:sz w:val="22"/>
                <w:szCs w:val="22"/>
              </w:rPr>
            </w:pPr>
            <w:r w:rsidRPr="00E628DA">
              <w:rPr>
                <w:rFonts w:ascii="Trebuchet MS" w:hAnsi="Trebuchet MS"/>
                <w:b/>
                <w:sz w:val="22"/>
                <w:szCs w:val="22"/>
              </w:rPr>
              <w:t>Post Processing Solution</w:t>
            </w:r>
          </w:p>
        </w:tc>
      </w:tr>
      <w:tr w:rsidR="00357E7E" w:rsidRPr="00E628DA" w:rsidTr="00357E7E">
        <w:tc>
          <w:tcPr>
            <w:tcW w:w="2088" w:type="dxa"/>
            <w:vMerge w:val="restart"/>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GPS</w:t>
            </w:r>
          </w:p>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(Static/Kinematic)</w:t>
            </w: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Long Base Lines</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Satellite Constellation</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Antenna Visibility</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Reduce Visibility Mask</w:t>
            </w:r>
          </w:p>
        </w:tc>
      </w:tr>
      <w:tr w:rsidR="00357E7E" w:rsidRPr="00E628DA" w:rsidTr="00A954CF">
        <w:trPr>
          <w:trHeight w:val="503"/>
        </w:trPr>
        <w:tc>
          <w:tcPr>
            <w:tcW w:w="2088" w:type="dxa"/>
            <w:vMerge w:val="restart"/>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Relative Accuracy</w:t>
            </w: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System Calibration</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Recalibrate IMU and sensor offsets/settings</w:t>
            </w:r>
          </w:p>
        </w:tc>
      </w:tr>
      <w:tr w:rsidR="00357E7E" w:rsidRPr="00E628DA" w:rsidTr="00357E7E">
        <w:tc>
          <w:tcPr>
            <w:tcW w:w="2088" w:type="dxa"/>
            <w:vMerge/>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Inaccurate System</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val="restart"/>
            <w:tcBorders>
              <w:top w:val="single" w:sz="4" w:space="0" w:color="auto"/>
              <w:left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Laser Noise</w:t>
            </w: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Laser Timing</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left w:val="single" w:sz="4" w:space="0" w:color="auto"/>
              <w:right w:val="single" w:sz="4" w:space="0" w:color="auto"/>
            </w:tcBorders>
          </w:tcPr>
          <w:p w:rsidR="00357E7E" w:rsidRPr="00A954CF" w:rsidRDefault="00357E7E" w:rsidP="00357E7E">
            <w:pP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Laser Reception</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left w:val="single" w:sz="4" w:space="0" w:color="auto"/>
              <w:right w:val="single" w:sz="4" w:space="0" w:color="auto"/>
            </w:tcBorders>
          </w:tcPr>
          <w:p w:rsidR="00357E7E" w:rsidRPr="00A954CF" w:rsidRDefault="00357E7E" w:rsidP="00357E7E">
            <w:pP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Poor Laser Power</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r w:rsidR="00357E7E" w:rsidRPr="00E628DA" w:rsidTr="00357E7E">
        <w:tc>
          <w:tcPr>
            <w:tcW w:w="2088" w:type="dxa"/>
            <w:vMerge/>
            <w:tcBorders>
              <w:left w:val="single" w:sz="4" w:space="0" w:color="auto"/>
              <w:bottom w:val="single" w:sz="4" w:space="0" w:color="auto"/>
              <w:right w:val="single" w:sz="4" w:space="0" w:color="auto"/>
            </w:tcBorders>
          </w:tcPr>
          <w:p w:rsidR="00357E7E" w:rsidRPr="00A954CF" w:rsidRDefault="00357E7E" w:rsidP="00357E7E">
            <w:pPr>
              <w:rPr>
                <w:rFonts w:ascii="Trebuchet MS" w:hAnsi="Trebuchet MS"/>
                <w:sz w:val="20"/>
                <w:szCs w:val="20"/>
              </w:rPr>
            </w:pPr>
          </w:p>
        </w:tc>
        <w:tc>
          <w:tcPr>
            <w:tcW w:w="297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Irregular Laser Shape</w:t>
            </w:r>
          </w:p>
        </w:tc>
        <w:tc>
          <w:tcPr>
            <w:tcW w:w="3696" w:type="dxa"/>
            <w:tcBorders>
              <w:top w:val="single" w:sz="4" w:space="0" w:color="auto"/>
              <w:left w:val="single" w:sz="4" w:space="0" w:color="auto"/>
              <w:bottom w:val="single" w:sz="4" w:space="0" w:color="auto"/>
              <w:right w:val="single" w:sz="4" w:space="0" w:color="auto"/>
            </w:tcBorders>
            <w:vAlign w:val="center"/>
          </w:tcPr>
          <w:p w:rsidR="00357E7E" w:rsidRPr="00A954CF" w:rsidRDefault="00357E7E" w:rsidP="00357E7E">
            <w:pPr>
              <w:jc w:val="center"/>
              <w:rPr>
                <w:rFonts w:ascii="Trebuchet MS" w:hAnsi="Trebuchet MS"/>
                <w:sz w:val="20"/>
                <w:szCs w:val="20"/>
              </w:rPr>
            </w:pPr>
            <w:r w:rsidRPr="00A954CF">
              <w:rPr>
                <w:rFonts w:ascii="Trebuchet MS" w:hAnsi="Trebuchet MS"/>
                <w:sz w:val="20"/>
                <w:szCs w:val="20"/>
              </w:rPr>
              <w:t>None</w:t>
            </w:r>
          </w:p>
        </w:tc>
      </w:tr>
    </w:tbl>
    <w:p w:rsidR="00357E7E" w:rsidRDefault="00357E7E" w:rsidP="00357E7E">
      <w:pPr>
        <w:rPr>
          <w:rFonts w:ascii="Trebuchet MS" w:hAnsi="Trebuchet MS"/>
          <w:sz w:val="20"/>
          <w:szCs w:val="20"/>
        </w:rPr>
      </w:pPr>
    </w:p>
    <w:p w:rsidR="00357E7E" w:rsidRPr="00E628DA" w:rsidRDefault="00357E7E" w:rsidP="00357E7E">
      <w:pPr>
        <w:rPr>
          <w:rFonts w:ascii="Trebuchet MS" w:hAnsi="Trebuchet MS"/>
          <w:b/>
          <w:sz w:val="22"/>
          <w:szCs w:val="22"/>
        </w:rPr>
      </w:pPr>
      <w:r w:rsidRPr="00E628DA">
        <w:rPr>
          <w:rFonts w:ascii="Trebuchet MS" w:hAnsi="Trebuchet MS"/>
          <w:b/>
          <w:sz w:val="22"/>
          <w:szCs w:val="22"/>
        </w:rPr>
        <w:t>Operational measures taken to improve relative accuracy:</w:t>
      </w:r>
    </w:p>
    <w:p w:rsidR="00357E7E" w:rsidRPr="00E628DA" w:rsidRDefault="00357E7E" w:rsidP="00357E7E">
      <w:pPr>
        <w:keepNext/>
        <w:keepLines/>
        <w:numPr>
          <w:ilvl w:val="0"/>
          <w:numId w:val="34"/>
        </w:numPr>
        <w:rPr>
          <w:rFonts w:ascii="Trebuchet MS" w:hAnsi="Trebuchet MS"/>
          <w:sz w:val="22"/>
          <w:szCs w:val="22"/>
        </w:rPr>
      </w:pPr>
      <w:r w:rsidRPr="00E628DA">
        <w:rPr>
          <w:rFonts w:ascii="Trebuchet MS" w:hAnsi="Trebuchet MS"/>
          <w:sz w:val="22"/>
          <w:szCs w:val="22"/>
          <w:u w:val="single"/>
        </w:rPr>
        <w:t>Low Flight Altitude</w:t>
      </w:r>
      <w:r w:rsidRPr="00E628DA">
        <w:rPr>
          <w:rFonts w:ascii="Trebuchet MS" w:hAnsi="Trebuchet MS"/>
          <w:sz w:val="22"/>
          <w:szCs w:val="22"/>
        </w:rPr>
        <w:t xml:space="preserve">:  Terrain following </w:t>
      </w:r>
      <w:r>
        <w:rPr>
          <w:rFonts w:ascii="Trebuchet MS" w:hAnsi="Trebuchet MS"/>
          <w:sz w:val="22"/>
          <w:szCs w:val="22"/>
        </w:rPr>
        <w:t xml:space="preserve">is employed to maintain a constant </w:t>
      </w:r>
      <w:r w:rsidRPr="00E628DA">
        <w:rPr>
          <w:rFonts w:ascii="Trebuchet MS" w:hAnsi="Trebuchet MS"/>
          <w:sz w:val="22"/>
          <w:szCs w:val="22"/>
        </w:rPr>
        <w:t>above ground level (AGL).  Laser horizontal errors are a function of flight altitude above ground (i.e., ~ 1/3000</w:t>
      </w:r>
      <w:r w:rsidRPr="00E628DA">
        <w:rPr>
          <w:rFonts w:ascii="Trebuchet MS" w:hAnsi="Trebuchet MS"/>
          <w:sz w:val="22"/>
          <w:szCs w:val="22"/>
          <w:vertAlign w:val="superscript"/>
        </w:rPr>
        <w:t>th</w:t>
      </w:r>
      <w:r w:rsidRPr="00E628DA">
        <w:rPr>
          <w:rFonts w:ascii="Trebuchet MS" w:hAnsi="Trebuchet MS"/>
          <w:sz w:val="22"/>
          <w:szCs w:val="22"/>
        </w:rPr>
        <w:t xml:space="preserve"> AGL flight altitude).  </w:t>
      </w:r>
    </w:p>
    <w:p w:rsidR="00357E7E" w:rsidRPr="00E628DA" w:rsidRDefault="00357E7E" w:rsidP="00357E7E">
      <w:pPr>
        <w:numPr>
          <w:ilvl w:val="0"/>
          <w:numId w:val="34"/>
        </w:numPr>
        <w:rPr>
          <w:rFonts w:ascii="Trebuchet MS" w:hAnsi="Trebuchet MS"/>
          <w:sz w:val="22"/>
          <w:szCs w:val="22"/>
        </w:rPr>
      </w:pPr>
      <w:r w:rsidRPr="00E628DA">
        <w:rPr>
          <w:rFonts w:ascii="Trebuchet MS" w:hAnsi="Trebuchet MS"/>
          <w:sz w:val="22"/>
          <w:szCs w:val="22"/>
          <w:u w:val="single"/>
        </w:rPr>
        <w:t>Focus Laser Power at narrow beam footprint</w:t>
      </w:r>
      <w:r w:rsidRPr="00E628DA">
        <w:rPr>
          <w:rFonts w:ascii="Trebuchet MS" w:hAnsi="Trebuchet MS"/>
          <w:sz w:val="22"/>
          <w:szCs w:val="22"/>
        </w:rPr>
        <w:t xml:space="preserve">:  A laser return must be received by the system above a power threshold to accurately record a measurement.  The strength of the laser return is a function of laser emission power, laser footprint, flight altitude and the reflectivity of the target.  While surface reflectivity cannot be controlled, laser power can be increased and low flight altitudes can be maintained. </w:t>
      </w:r>
    </w:p>
    <w:p w:rsidR="00357E7E" w:rsidRPr="00E628DA" w:rsidRDefault="00357E7E" w:rsidP="00357E7E">
      <w:pPr>
        <w:numPr>
          <w:ilvl w:val="0"/>
          <w:numId w:val="34"/>
        </w:numPr>
        <w:rPr>
          <w:rFonts w:ascii="Trebuchet MS" w:hAnsi="Trebuchet MS"/>
          <w:sz w:val="22"/>
          <w:szCs w:val="22"/>
        </w:rPr>
      </w:pPr>
      <w:r w:rsidRPr="00E628DA">
        <w:rPr>
          <w:rFonts w:ascii="Trebuchet MS" w:hAnsi="Trebuchet MS"/>
          <w:sz w:val="22"/>
          <w:szCs w:val="22"/>
          <w:u w:val="single"/>
        </w:rPr>
        <w:t>Reduced Scan Angle</w:t>
      </w:r>
      <w:r w:rsidRPr="00E628DA">
        <w:rPr>
          <w:rFonts w:ascii="Trebuchet MS" w:hAnsi="Trebuchet MS"/>
          <w:sz w:val="22"/>
          <w:szCs w:val="22"/>
        </w:rPr>
        <w:t>:  Edge-of-scan data can become inaccurate.  The scan angle was reduced to a maximum of ±14</w:t>
      </w:r>
      <w:r w:rsidRPr="00E628DA">
        <w:rPr>
          <w:rFonts w:ascii="Trebuchet MS" w:hAnsi="Trebuchet MS"/>
          <w:sz w:val="22"/>
          <w:szCs w:val="22"/>
          <w:vertAlign w:val="superscript"/>
        </w:rPr>
        <w:t>o</w:t>
      </w:r>
      <w:r w:rsidRPr="00E628DA">
        <w:rPr>
          <w:rFonts w:ascii="Trebuchet MS" w:hAnsi="Trebuchet MS"/>
          <w:sz w:val="22"/>
          <w:szCs w:val="22"/>
        </w:rPr>
        <w:t xml:space="preserve"> from nadir, creating a narrow swath width and greatly reducing laser shadows from trees and buildings.  </w:t>
      </w:r>
    </w:p>
    <w:p w:rsidR="00357E7E" w:rsidRPr="00E628DA" w:rsidRDefault="00357E7E" w:rsidP="00357E7E">
      <w:pPr>
        <w:numPr>
          <w:ilvl w:val="0"/>
          <w:numId w:val="34"/>
        </w:numPr>
        <w:rPr>
          <w:rFonts w:ascii="Trebuchet MS" w:hAnsi="Trebuchet MS"/>
          <w:sz w:val="22"/>
          <w:szCs w:val="22"/>
        </w:rPr>
      </w:pPr>
      <w:r w:rsidRPr="00E628DA">
        <w:rPr>
          <w:rFonts w:ascii="Trebuchet MS" w:hAnsi="Trebuchet MS"/>
          <w:sz w:val="22"/>
          <w:szCs w:val="22"/>
          <w:u w:val="single"/>
        </w:rPr>
        <w:t>Quality GPS</w:t>
      </w:r>
      <w:r w:rsidRPr="00E628DA">
        <w:rPr>
          <w:rFonts w:ascii="Trebuchet MS" w:hAnsi="Trebuchet MS"/>
          <w:sz w:val="22"/>
          <w:szCs w:val="22"/>
        </w:rPr>
        <w:t xml:space="preserve">:  Flights took place during optimal GPS conditions (e.g., 6 or more satellites and PDOP [Position Dilution of Precision] less than 3.0).  Before each flight, the PDOP was determined for the survey day.  During all flight times, a dual frequency DGPS base station recording at 1–second epochs was utilized and a maximum baseline length between the aircraft and the control points was less than 19 km (11.5 miles) at all times.  </w:t>
      </w:r>
    </w:p>
    <w:p w:rsidR="00357E7E" w:rsidRPr="00E628DA" w:rsidRDefault="00357E7E" w:rsidP="00357E7E">
      <w:pPr>
        <w:keepNext/>
        <w:keepLines/>
        <w:numPr>
          <w:ilvl w:val="0"/>
          <w:numId w:val="34"/>
        </w:numPr>
        <w:rPr>
          <w:rFonts w:ascii="Trebuchet MS" w:hAnsi="Trebuchet MS"/>
          <w:sz w:val="22"/>
          <w:szCs w:val="22"/>
        </w:rPr>
      </w:pPr>
      <w:r w:rsidRPr="00E628DA">
        <w:rPr>
          <w:rFonts w:ascii="Trebuchet MS" w:hAnsi="Trebuchet MS"/>
          <w:sz w:val="22"/>
          <w:szCs w:val="22"/>
          <w:u w:val="single"/>
        </w:rPr>
        <w:t>Ground Survey</w:t>
      </w:r>
      <w:r w:rsidRPr="00E628DA">
        <w:rPr>
          <w:rFonts w:ascii="Trebuchet MS" w:hAnsi="Trebuchet MS"/>
          <w:sz w:val="22"/>
          <w:szCs w:val="22"/>
        </w:rPr>
        <w:t>:  Ground survey point accuracy (i.e. &lt;1.5 cm RMSE) occurs during optimal PDOP ranges and targets a minimal baseline distance of 4 miles between GPS rover and base.  Robust statistics are, in part, a function of sample size (n) and distribution.  Ground survey RTK points are distributed to the extent possible throughout multiple flight lines and across the study area.</w:t>
      </w:r>
    </w:p>
    <w:p w:rsidR="00357E7E" w:rsidRDefault="00357E7E" w:rsidP="00357E7E">
      <w:pPr>
        <w:numPr>
          <w:ilvl w:val="0"/>
          <w:numId w:val="34"/>
        </w:numPr>
        <w:rPr>
          <w:rFonts w:ascii="Trebuchet MS" w:hAnsi="Trebuchet MS"/>
          <w:sz w:val="22"/>
          <w:szCs w:val="22"/>
        </w:rPr>
      </w:pPr>
      <w:r w:rsidRPr="00E628DA">
        <w:rPr>
          <w:rFonts w:ascii="Trebuchet MS" w:hAnsi="Trebuchet MS"/>
          <w:sz w:val="22"/>
          <w:szCs w:val="22"/>
          <w:u w:val="single"/>
        </w:rPr>
        <w:t>50% Side-Lap (100% Overlap)</w:t>
      </w:r>
      <w:r w:rsidRPr="00E628DA">
        <w:rPr>
          <w:rFonts w:ascii="Trebuchet MS" w:hAnsi="Trebuchet MS"/>
          <w:sz w:val="22"/>
          <w:szCs w:val="22"/>
        </w:rPr>
        <w:t>:  Overlapping areas are optimized for relative accuracy testing.  Laser shadowing is minimized to help increase target acquisition from multiple scan angles.  Ideally, with a 50% side-lap, the most nadir portion of one flight line coincides with the edge (least nadir) portion of overlapping flight lines.  A minimum of 50% side-lap with terrain-followed acquisition prevents data gaps.</w:t>
      </w:r>
    </w:p>
    <w:p w:rsidR="00357E7E" w:rsidRPr="00A954CF" w:rsidRDefault="00357E7E" w:rsidP="0057395B">
      <w:pPr>
        <w:numPr>
          <w:ilvl w:val="0"/>
          <w:numId w:val="34"/>
        </w:numPr>
        <w:rPr>
          <w:rFonts w:ascii="Trebuchet MS" w:hAnsi="Trebuchet MS"/>
          <w:sz w:val="22"/>
          <w:szCs w:val="22"/>
        </w:rPr>
      </w:pPr>
      <w:r w:rsidRPr="00E628DA">
        <w:rPr>
          <w:rFonts w:ascii="Trebuchet MS" w:hAnsi="Trebuchet MS"/>
          <w:sz w:val="22"/>
          <w:szCs w:val="22"/>
          <w:u w:val="single"/>
        </w:rPr>
        <w:lastRenderedPageBreak/>
        <w:t>Opposing Flight Lines</w:t>
      </w:r>
      <w:r w:rsidRPr="00E628DA">
        <w:rPr>
          <w:rFonts w:ascii="Trebuchet MS" w:hAnsi="Trebuchet MS"/>
          <w:sz w:val="22"/>
          <w:szCs w:val="22"/>
        </w:rPr>
        <w:t>:  All overlapping flight lines are opposing.  Pitch, roll and heading errors are amplified by a factor of two relative to the adjacent flight line(s), making misalignments easier to detect and resolve.</w:t>
      </w:r>
    </w:p>
    <w:sectPr w:rsidR="00357E7E" w:rsidRPr="00A954CF" w:rsidSect="00364852">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41EAA" w:rsidRDefault="00641EAA">
      <w:r>
        <w:separator/>
      </w:r>
    </w:p>
  </w:endnote>
  <w:endnote w:type="continuationSeparator" w:id="1">
    <w:p w:rsidR="00641EAA" w:rsidRDefault="00641EA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TrebuchetMS">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4692" w:rsidRDefault="00DE09E7" w:rsidP="00CD7573">
    <w:pPr>
      <w:pStyle w:val="Footer"/>
      <w:rPr>
        <w:sz w:val="16"/>
        <w:szCs w:val="16"/>
      </w:rPr>
    </w:pPr>
    <w:r w:rsidRPr="00DE09E7">
      <w:rPr>
        <w:sz w:val="16"/>
        <w:szCs w:val="16"/>
      </w:rPr>
      <w:pict>
        <v:rect id="_x0000_i1025" style="width:409.05pt;height:.25pt" o:hrpct="988" o:hralign="center" o:hrstd="t" o:hr="t" fillcolor="#aca899" stroked="f"/>
      </w:pict>
    </w:r>
  </w:p>
  <w:p w:rsidR="00FA4692" w:rsidRPr="00CD7573" w:rsidRDefault="00FA4692" w:rsidP="00EA4010">
    <w:pPr>
      <w:pStyle w:val="Footer"/>
      <w:rPr>
        <w:rFonts w:ascii="Trebuchet MS" w:hAnsi="Trebuchet MS"/>
        <w:b/>
        <w:sz w:val="18"/>
        <w:szCs w:val="18"/>
      </w:rPr>
    </w:pPr>
    <w:r w:rsidRPr="00CD7573">
      <w:rPr>
        <w:rFonts w:ascii="Trebuchet MS" w:hAnsi="Trebuchet MS"/>
        <w:b/>
        <w:sz w:val="18"/>
        <w:szCs w:val="18"/>
      </w:rPr>
      <w:t xml:space="preserve">LiDAR Remote Sensing Data: </w:t>
    </w:r>
    <w:r>
      <w:rPr>
        <w:rFonts w:ascii="Trebuchet MS" w:hAnsi="Trebuchet MS"/>
        <w:b/>
        <w:sz w:val="18"/>
        <w:szCs w:val="18"/>
      </w:rPr>
      <w:t>Grande Ronde and Lemhi River Basins Study Areas</w:t>
    </w:r>
    <w:r w:rsidRPr="00CD7573">
      <w:rPr>
        <w:rFonts w:ascii="Trebuchet MS" w:hAnsi="Trebuchet MS"/>
        <w:b/>
        <w:i/>
        <w:sz w:val="18"/>
        <w:szCs w:val="18"/>
      </w:rPr>
      <w:tab/>
    </w:r>
  </w:p>
  <w:p w:rsidR="00FA4692" w:rsidRDefault="00FA4692" w:rsidP="00502DFA">
    <w:pPr>
      <w:pStyle w:val="Footer"/>
      <w:tabs>
        <w:tab w:val="clear" w:pos="8640"/>
        <w:tab w:val="right" w:pos="9240"/>
      </w:tabs>
      <w:rPr>
        <w:rFonts w:ascii="Trebuchet MS" w:hAnsi="Trebuchet MS"/>
        <w:i/>
        <w:sz w:val="18"/>
        <w:szCs w:val="18"/>
      </w:rPr>
    </w:pPr>
    <w:r w:rsidRPr="00CD7573">
      <w:rPr>
        <w:rFonts w:ascii="Trebuchet MS" w:hAnsi="Trebuchet MS"/>
        <w:i/>
        <w:sz w:val="18"/>
        <w:szCs w:val="18"/>
      </w:rPr>
      <w:t>Prepared by Watershed Sciences, Inc.</w:t>
    </w:r>
    <w:r w:rsidRPr="00CD7573">
      <w:rPr>
        <w:i/>
        <w:sz w:val="18"/>
        <w:szCs w:val="18"/>
      </w:rPr>
      <w:tab/>
    </w:r>
    <w:r>
      <w:rPr>
        <w:rFonts w:ascii="Trebuchet MS" w:hAnsi="Trebuchet MS"/>
        <w:i/>
        <w:sz w:val="18"/>
        <w:szCs w:val="18"/>
      </w:rPr>
      <w:tab/>
      <w:t xml:space="preserve"> </w:t>
    </w:r>
  </w:p>
  <w:p w:rsidR="00FA4692" w:rsidRPr="00CD7573" w:rsidRDefault="00FA4692" w:rsidP="00CD7573">
    <w:pPr>
      <w:pStyle w:val="Footer"/>
      <w:tabs>
        <w:tab w:val="clear" w:pos="4320"/>
        <w:tab w:val="center" w:pos="0"/>
      </w:tabs>
      <w:jc w:val="center"/>
      <w:rPr>
        <w:rFonts w:ascii="Trebuchet MS" w:hAnsi="Trebuchet MS"/>
        <w:i/>
        <w:sz w:val="18"/>
        <w:szCs w:val="18"/>
      </w:rPr>
    </w:pPr>
    <w:r w:rsidRPr="00CD7573">
      <w:rPr>
        <w:rFonts w:ascii="Trebuchet MS" w:hAnsi="Trebuchet MS"/>
        <w:i/>
        <w:sz w:val="18"/>
        <w:szCs w:val="18"/>
      </w:rPr>
      <w:t xml:space="preserve">- </w:t>
    </w:r>
    <w:r w:rsidR="00DE09E7" w:rsidRPr="00CD7573">
      <w:rPr>
        <w:rFonts w:ascii="Trebuchet MS" w:hAnsi="Trebuchet MS"/>
        <w:i/>
        <w:sz w:val="18"/>
        <w:szCs w:val="18"/>
      </w:rPr>
      <w:fldChar w:fldCharType="begin"/>
    </w:r>
    <w:r w:rsidRPr="00CD7573">
      <w:rPr>
        <w:rFonts w:ascii="Trebuchet MS" w:hAnsi="Trebuchet MS"/>
        <w:i/>
        <w:sz w:val="18"/>
        <w:szCs w:val="18"/>
      </w:rPr>
      <w:instrText xml:space="preserve"> PAGE </w:instrText>
    </w:r>
    <w:r w:rsidR="00DE09E7" w:rsidRPr="00CD7573">
      <w:rPr>
        <w:rFonts w:ascii="Trebuchet MS" w:hAnsi="Trebuchet MS"/>
        <w:i/>
        <w:sz w:val="18"/>
        <w:szCs w:val="18"/>
      </w:rPr>
      <w:fldChar w:fldCharType="separate"/>
    </w:r>
    <w:r w:rsidR="00176196">
      <w:rPr>
        <w:rFonts w:ascii="Trebuchet MS" w:hAnsi="Trebuchet MS"/>
        <w:i/>
        <w:noProof/>
        <w:sz w:val="18"/>
        <w:szCs w:val="18"/>
      </w:rPr>
      <w:t>34</w:t>
    </w:r>
    <w:r w:rsidR="00DE09E7" w:rsidRPr="00CD7573">
      <w:rPr>
        <w:rFonts w:ascii="Trebuchet MS" w:hAnsi="Trebuchet MS"/>
        <w:i/>
        <w:sz w:val="18"/>
        <w:szCs w:val="18"/>
      </w:rPr>
      <w:fldChar w:fldCharType="end"/>
    </w:r>
    <w:r w:rsidRPr="00CD7573">
      <w:rPr>
        <w:rFonts w:ascii="Trebuchet MS" w:hAnsi="Trebuchet MS"/>
        <w:i/>
        <w:sz w:val="18"/>
        <w:szCs w:val="18"/>
      </w:rPr>
      <w:t xml:space="preserve"> -</w:t>
    </w:r>
  </w:p>
  <w:p w:rsidR="00FA4692" w:rsidRDefault="00FA469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41EAA" w:rsidRDefault="00641EAA">
      <w:r>
        <w:separator/>
      </w:r>
    </w:p>
  </w:footnote>
  <w:footnote w:type="continuationSeparator" w:id="1">
    <w:p w:rsidR="00641EAA" w:rsidRDefault="00641EAA">
      <w:r>
        <w:continuationSeparator/>
      </w:r>
    </w:p>
  </w:footnote>
  <w:footnote w:id="2">
    <w:p w:rsidR="00FA4692" w:rsidRPr="00000FAB" w:rsidRDefault="00FA4692" w:rsidP="00530B8C">
      <w:pPr>
        <w:pStyle w:val="FootnoteText"/>
        <w:rPr>
          <w:rFonts w:ascii="Trebuchet MS" w:hAnsi="Trebuchet MS"/>
          <w:sz w:val="16"/>
          <w:szCs w:val="16"/>
        </w:rPr>
      </w:pPr>
      <w:r w:rsidRPr="00000FAB">
        <w:rPr>
          <w:rStyle w:val="FootnoteReference"/>
          <w:rFonts w:ascii="Trebuchet MS" w:hAnsi="Trebuchet MS"/>
          <w:sz w:val="16"/>
          <w:szCs w:val="16"/>
        </w:rPr>
        <w:footnoteRef/>
      </w:r>
      <w:r w:rsidRPr="00000FAB">
        <w:rPr>
          <w:rFonts w:ascii="Trebuchet MS" w:hAnsi="Trebuchet MS"/>
          <w:sz w:val="16"/>
          <w:szCs w:val="16"/>
        </w:rPr>
        <w:t xml:space="preserve"> Nadir refers to the perpendicular vector to the ground directly below the aircraft. Nadir is commonly used to measure the angle from the vector and is referred to a “degrees from nadir”.</w:t>
      </w:r>
    </w:p>
  </w:footnote>
  <w:footnote w:id="3">
    <w:p w:rsidR="00FA4692" w:rsidRPr="00B278FD" w:rsidRDefault="00FA4692" w:rsidP="00530B8C">
      <w:pPr>
        <w:pStyle w:val="FootnoteText"/>
        <w:rPr>
          <w:rFonts w:ascii="Trebuchet MS" w:hAnsi="Trebuchet MS"/>
          <w:sz w:val="18"/>
          <w:szCs w:val="18"/>
        </w:rPr>
      </w:pPr>
      <w:r w:rsidRPr="00B278FD">
        <w:rPr>
          <w:rStyle w:val="FootnoteReference"/>
          <w:rFonts w:ascii="Trebuchet MS" w:hAnsi="Trebuchet MS"/>
          <w:sz w:val="18"/>
          <w:szCs w:val="18"/>
        </w:rPr>
        <w:footnoteRef/>
      </w:r>
      <w:r w:rsidRPr="00B278FD">
        <w:rPr>
          <w:rFonts w:ascii="Trebuchet MS" w:hAnsi="Trebuchet MS"/>
          <w:sz w:val="18"/>
          <w:szCs w:val="18"/>
        </w:rPr>
        <w:t xml:space="preserve"> </w:t>
      </w:r>
      <w:r w:rsidRPr="002B7A49">
        <w:rPr>
          <w:rFonts w:ascii="Trebuchet MS" w:hAnsi="Trebuchet MS"/>
          <w:sz w:val="16"/>
          <w:szCs w:val="16"/>
        </w:rPr>
        <w:t>Online Positioning User Service (OPUS) is run by the National Geodetic Survey to process corrected monument positions.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4692" w:rsidRDefault="00FA4692">
    <w:pPr>
      <w:pStyle w:val="Header"/>
    </w:pPr>
  </w:p>
  <w:p w:rsidR="00FA4692" w:rsidRDefault="00FA469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3B6206"/>
    <w:multiLevelType w:val="hybridMultilevel"/>
    <w:tmpl w:val="3366218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
    <w:nsid w:val="087113C7"/>
    <w:multiLevelType w:val="hybridMultilevel"/>
    <w:tmpl w:val="89040912"/>
    <w:lvl w:ilvl="0" w:tplc="1EBA475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0BD924D6"/>
    <w:multiLevelType w:val="hybridMultilevel"/>
    <w:tmpl w:val="941A4D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
    <w:nsid w:val="0DB20EA1"/>
    <w:multiLevelType w:val="hybridMultilevel"/>
    <w:tmpl w:val="BFD8386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nsid w:val="10E8537B"/>
    <w:multiLevelType w:val="hybridMultilevel"/>
    <w:tmpl w:val="BE30B3D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26B3E51"/>
    <w:multiLevelType w:val="hybridMultilevel"/>
    <w:tmpl w:val="35C8888E"/>
    <w:lvl w:ilvl="0" w:tplc="18DAB96E">
      <w:start w:val="1"/>
      <w:numFmt w:val="upperLetter"/>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605630D"/>
    <w:multiLevelType w:val="hybridMultilevel"/>
    <w:tmpl w:val="789A2A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7944F42"/>
    <w:multiLevelType w:val="hybridMultilevel"/>
    <w:tmpl w:val="C08C415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8F403BD"/>
    <w:multiLevelType w:val="hybridMultilevel"/>
    <w:tmpl w:val="7E2E3168"/>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FD205A"/>
    <w:multiLevelType w:val="hybridMultilevel"/>
    <w:tmpl w:val="C08C56A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0">
    <w:nsid w:val="1CED7525"/>
    <w:multiLevelType w:val="hybridMultilevel"/>
    <w:tmpl w:val="89040912"/>
    <w:lvl w:ilvl="0" w:tplc="1EBA475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nsid w:val="202D0BCB"/>
    <w:multiLevelType w:val="hybridMultilevel"/>
    <w:tmpl w:val="7A5CA9D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26D876F7"/>
    <w:multiLevelType w:val="hybridMultilevel"/>
    <w:tmpl w:val="FB2434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13">
    <w:nsid w:val="3262225C"/>
    <w:multiLevelType w:val="hybridMultilevel"/>
    <w:tmpl w:val="CE3ECB5E"/>
    <w:lvl w:ilvl="0" w:tplc="6C8A8038">
      <w:start w:val="1"/>
      <w:numFmt w:val="decimal"/>
      <w:lvlText w:val="%1."/>
      <w:lvlJc w:val="left"/>
      <w:pPr>
        <w:tabs>
          <w:tab w:val="num" w:pos="720"/>
        </w:tabs>
        <w:ind w:left="720" w:hanging="360"/>
      </w:pPr>
      <w:rPr>
        <w:rFonts w:ascii="Trebuchet MS" w:hAnsi="Trebuchet M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66572B4"/>
    <w:multiLevelType w:val="hybridMultilevel"/>
    <w:tmpl w:val="7B980B36"/>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38EB4E06"/>
    <w:multiLevelType w:val="hybridMultilevel"/>
    <w:tmpl w:val="01B6DAA8"/>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44507337"/>
    <w:multiLevelType w:val="multilevel"/>
    <w:tmpl w:val="941A4D2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Courier New" w:hAnsi="Courier New"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Courier New" w:hAnsi="Courier New"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Courier New" w:hAnsi="Courier New" w:hint="default"/>
      </w:rPr>
    </w:lvl>
  </w:abstractNum>
  <w:abstractNum w:abstractNumId="17">
    <w:nsid w:val="466E3AA9"/>
    <w:multiLevelType w:val="hybridMultilevel"/>
    <w:tmpl w:val="2F22AE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7B64771"/>
    <w:multiLevelType w:val="hybridMultilevel"/>
    <w:tmpl w:val="DA186B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8D71415"/>
    <w:multiLevelType w:val="hybridMultilevel"/>
    <w:tmpl w:val="51D24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B7513F3"/>
    <w:multiLevelType w:val="hybridMultilevel"/>
    <w:tmpl w:val="EE46999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B7E59FB"/>
    <w:multiLevelType w:val="hybridMultilevel"/>
    <w:tmpl w:val="E90650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4FB62ECC"/>
    <w:multiLevelType w:val="hybridMultilevel"/>
    <w:tmpl w:val="054CA0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4FCB68FA"/>
    <w:multiLevelType w:val="hybridMultilevel"/>
    <w:tmpl w:val="8CC25612"/>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4">
    <w:nsid w:val="5168548B"/>
    <w:multiLevelType w:val="hybridMultilevel"/>
    <w:tmpl w:val="89040912"/>
    <w:lvl w:ilvl="0" w:tplc="1EBA475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53180963"/>
    <w:multiLevelType w:val="hybridMultilevel"/>
    <w:tmpl w:val="09A667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BCC6F5B"/>
    <w:multiLevelType w:val="hybridMultilevel"/>
    <w:tmpl w:val="11EE3C76"/>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D5009A3"/>
    <w:multiLevelType w:val="hybridMultilevel"/>
    <w:tmpl w:val="286AD070"/>
    <w:lvl w:ilvl="0" w:tplc="F3584150">
      <w:start w:val="1"/>
      <w:numFmt w:val="decimal"/>
      <w:lvlText w:val="%1."/>
      <w:lvlJc w:val="left"/>
      <w:pPr>
        <w:tabs>
          <w:tab w:val="num" w:pos="720"/>
        </w:tabs>
        <w:ind w:left="720" w:hanging="360"/>
      </w:pPr>
      <w:rPr>
        <w:rFonts w:ascii="Times New Roman" w:eastAsia="Times New Roman" w:hAnsi="Times New Roman" w:cs="Times New Roman"/>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615C5001"/>
    <w:multiLevelType w:val="hybridMultilevel"/>
    <w:tmpl w:val="3760E6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6720141E"/>
    <w:multiLevelType w:val="hybridMultilevel"/>
    <w:tmpl w:val="12E09A8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nsid w:val="695247CA"/>
    <w:multiLevelType w:val="hybridMultilevel"/>
    <w:tmpl w:val="949CC76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6A587F59"/>
    <w:multiLevelType w:val="hybridMultilevel"/>
    <w:tmpl w:val="0E82DD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2">
    <w:nsid w:val="70E66B13"/>
    <w:multiLevelType w:val="hybridMultilevel"/>
    <w:tmpl w:val="1F182F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72D82A28"/>
    <w:multiLevelType w:val="hybridMultilevel"/>
    <w:tmpl w:val="E40AD1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7D6E3D2E"/>
    <w:multiLevelType w:val="hybridMultilevel"/>
    <w:tmpl w:val="936C24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Courier New" w:hAnsi="Courier New"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Courier New" w:hAnsi="Courier New" w:hint="default"/>
      </w:rPr>
    </w:lvl>
  </w:abstractNum>
  <w:abstractNum w:abstractNumId="35">
    <w:nsid w:val="7DC36BE8"/>
    <w:multiLevelType w:val="hybridMultilevel"/>
    <w:tmpl w:val="FF10C01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EF12940"/>
    <w:multiLevelType w:val="hybridMultilevel"/>
    <w:tmpl w:val="8672640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12"/>
  </w:num>
  <w:num w:numId="3">
    <w:abstractNumId w:val="31"/>
  </w:num>
  <w:num w:numId="4">
    <w:abstractNumId w:val="9"/>
  </w:num>
  <w:num w:numId="5">
    <w:abstractNumId w:val="34"/>
  </w:num>
  <w:num w:numId="6">
    <w:abstractNumId w:val="13"/>
  </w:num>
  <w:num w:numId="7">
    <w:abstractNumId w:val="2"/>
  </w:num>
  <w:num w:numId="8">
    <w:abstractNumId w:val="7"/>
  </w:num>
  <w:num w:numId="9">
    <w:abstractNumId w:val="1"/>
  </w:num>
  <w:num w:numId="10">
    <w:abstractNumId w:val="33"/>
  </w:num>
  <w:num w:numId="11">
    <w:abstractNumId w:val="27"/>
  </w:num>
  <w:num w:numId="12">
    <w:abstractNumId w:val="14"/>
  </w:num>
  <w:num w:numId="13">
    <w:abstractNumId w:val="4"/>
  </w:num>
  <w:num w:numId="14">
    <w:abstractNumId w:val="29"/>
  </w:num>
  <w:num w:numId="15">
    <w:abstractNumId w:val="21"/>
  </w:num>
  <w:num w:numId="16">
    <w:abstractNumId w:val="15"/>
  </w:num>
  <w:num w:numId="17">
    <w:abstractNumId w:val="32"/>
  </w:num>
  <w:num w:numId="18">
    <w:abstractNumId w:val="0"/>
  </w:num>
  <w:num w:numId="19">
    <w:abstractNumId w:val="23"/>
  </w:num>
  <w:num w:numId="20">
    <w:abstractNumId w:val="16"/>
  </w:num>
  <w:num w:numId="21">
    <w:abstractNumId w:val="11"/>
  </w:num>
  <w:num w:numId="22">
    <w:abstractNumId w:val="20"/>
  </w:num>
  <w:num w:numId="23">
    <w:abstractNumId w:val="17"/>
  </w:num>
  <w:num w:numId="24">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num>
  <w:num w:numId="26">
    <w:abstractNumId w:val="36"/>
  </w:num>
  <w:num w:numId="27">
    <w:abstractNumId w:val="28"/>
  </w:num>
  <w:num w:numId="28">
    <w:abstractNumId w:val="18"/>
  </w:num>
  <w:num w:numId="29">
    <w:abstractNumId w:val="25"/>
  </w:num>
  <w:num w:numId="30">
    <w:abstractNumId w:val="19"/>
  </w:num>
  <w:num w:numId="31">
    <w:abstractNumId w:val="3"/>
  </w:num>
  <w:num w:numId="32">
    <w:abstractNumId w:val="8"/>
  </w:num>
  <w:num w:numId="33">
    <w:abstractNumId w:val="10"/>
  </w:num>
  <w:num w:numId="34">
    <w:abstractNumId w:val="24"/>
  </w:num>
  <w:num w:numId="35">
    <w:abstractNumId w:val="35"/>
  </w:num>
  <w:num w:numId="36">
    <w:abstractNumId w:val="26"/>
  </w:num>
  <w:num w:numId="37">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drawingGridHorizontalSpacing w:val="120"/>
  <w:displayHorizontalDrawingGridEvery w:val="2"/>
  <w:characterSpacingControl w:val="doNotCompress"/>
  <w:hdrShapeDefaults>
    <o:shapedefaults v:ext="edit" spidmax="53250" fill="f" fillcolor="white" stroke="f">
      <v:fill color="white" on="f"/>
      <v:stroke on="f"/>
    </o:shapedefaults>
  </w:hdrShapeDefaults>
  <w:footnotePr>
    <w:footnote w:id="0"/>
    <w:footnote w:id="1"/>
  </w:footnotePr>
  <w:endnotePr>
    <w:endnote w:id="0"/>
    <w:endnote w:id="1"/>
  </w:endnotePr>
  <w:compat/>
  <w:rsids>
    <w:rsidRoot w:val="00A24A39"/>
    <w:rsid w:val="00001104"/>
    <w:rsid w:val="000014DE"/>
    <w:rsid w:val="000022A6"/>
    <w:rsid w:val="000028BF"/>
    <w:rsid w:val="000037A2"/>
    <w:rsid w:val="000059EA"/>
    <w:rsid w:val="00007E3D"/>
    <w:rsid w:val="00010C65"/>
    <w:rsid w:val="00013440"/>
    <w:rsid w:val="0002008E"/>
    <w:rsid w:val="00020DAA"/>
    <w:rsid w:val="00020DEE"/>
    <w:rsid w:val="0002108C"/>
    <w:rsid w:val="00022910"/>
    <w:rsid w:val="00022A2B"/>
    <w:rsid w:val="00022C83"/>
    <w:rsid w:val="00022D47"/>
    <w:rsid w:val="00023BB5"/>
    <w:rsid w:val="0002430E"/>
    <w:rsid w:val="00025DE5"/>
    <w:rsid w:val="00026146"/>
    <w:rsid w:val="000263AB"/>
    <w:rsid w:val="000278A4"/>
    <w:rsid w:val="00030D52"/>
    <w:rsid w:val="00031AA8"/>
    <w:rsid w:val="000356C2"/>
    <w:rsid w:val="00041A1A"/>
    <w:rsid w:val="00041B25"/>
    <w:rsid w:val="00042CDA"/>
    <w:rsid w:val="0004472B"/>
    <w:rsid w:val="00046570"/>
    <w:rsid w:val="00046E63"/>
    <w:rsid w:val="000473FD"/>
    <w:rsid w:val="000507FB"/>
    <w:rsid w:val="00051D1C"/>
    <w:rsid w:val="00053AF6"/>
    <w:rsid w:val="000545CB"/>
    <w:rsid w:val="00056108"/>
    <w:rsid w:val="00056B35"/>
    <w:rsid w:val="000570A8"/>
    <w:rsid w:val="00061DD4"/>
    <w:rsid w:val="00063596"/>
    <w:rsid w:val="0006760C"/>
    <w:rsid w:val="00071820"/>
    <w:rsid w:val="00072F30"/>
    <w:rsid w:val="00073C30"/>
    <w:rsid w:val="00074F69"/>
    <w:rsid w:val="000751D1"/>
    <w:rsid w:val="00075CF5"/>
    <w:rsid w:val="00075D89"/>
    <w:rsid w:val="00076218"/>
    <w:rsid w:val="0008062E"/>
    <w:rsid w:val="00082562"/>
    <w:rsid w:val="00085249"/>
    <w:rsid w:val="000860DD"/>
    <w:rsid w:val="00087452"/>
    <w:rsid w:val="00090524"/>
    <w:rsid w:val="00091303"/>
    <w:rsid w:val="0009240A"/>
    <w:rsid w:val="000928AA"/>
    <w:rsid w:val="0009369D"/>
    <w:rsid w:val="00095F9A"/>
    <w:rsid w:val="000963A2"/>
    <w:rsid w:val="000A11A9"/>
    <w:rsid w:val="000A1253"/>
    <w:rsid w:val="000A2A44"/>
    <w:rsid w:val="000A40CF"/>
    <w:rsid w:val="000A414A"/>
    <w:rsid w:val="000A5454"/>
    <w:rsid w:val="000A55BF"/>
    <w:rsid w:val="000A577E"/>
    <w:rsid w:val="000A6456"/>
    <w:rsid w:val="000A795B"/>
    <w:rsid w:val="000A7B63"/>
    <w:rsid w:val="000B0227"/>
    <w:rsid w:val="000B03D6"/>
    <w:rsid w:val="000B20DE"/>
    <w:rsid w:val="000B3E0F"/>
    <w:rsid w:val="000B4E3F"/>
    <w:rsid w:val="000B5865"/>
    <w:rsid w:val="000B791C"/>
    <w:rsid w:val="000C0355"/>
    <w:rsid w:val="000C071A"/>
    <w:rsid w:val="000C1259"/>
    <w:rsid w:val="000C2C57"/>
    <w:rsid w:val="000C33EB"/>
    <w:rsid w:val="000C4CDA"/>
    <w:rsid w:val="000C508A"/>
    <w:rsid w:val="000C58CB"/>
    <w:rsid w:val="000C5E3B"/>
    <w:rsid w:val="000C6A73"/>
    <w:rsid w:val="000C7154"/>
    <w:rsid w:val="000C75AA"/>
    <w:rsid w:val="000D06F6"/>
    <w:rsid w:val="000D0FB2"/>
    <w:rsid w:val="000D2764"/>
    <w:rsid w:val="000D2958"/>
    <w:rsid w:val="000D3143"/>
    <w:rsid w:val="000D38CC"/>
    <w:rsid w:val="000D3EF2"/>
    <w:rsid w:val="000D64C5"/>
    <w:rsid w:val="000E18E7"/>
    <w:rsid w:val="000E704D"/>
    <w:rsid w:val="000F0049"/>
    <w:rsid w:val="000F0F37"/>
    <w:rsid w:val="000F1158"/>
    <w:rsid w:val="000F16F0"/>
    <w:rsid w:val="000F1ED3"/>
    <w:rsid w:val="000F3365"/>
    <w:rsid w:val="000F4FA1"/>
    <w:rsid w:val="000F6652"/>
    <w:rsid w:val="000F6748"/>
    <w:rsid w:val="000F6B0D"/>
    <w:rsid w:val="000F764B"/>
    <w:rsid w:val="000F76DD"/>
    <w:rsid w:val="000F7866"/>
    <w:rsid w:val="000F7B93"/>
    <w:rsid w:val="001000EA"/>
    <w:rsid w:val="00101426"/>
    <w:rsid w:val="00101A1D"/>
    <w:rsid w:val="00102708"/>
    <w:rsid w:val="001033CB"/>
    <w:rsid w:val="00103DA6"/>
    <w:rsid w:val="0010643E"/>
    <w:rsid w:val="00106701"/>
    <w:rsid w:val="00106895"/>
    <w:rsid w:val="00106A35"/>
    <w:rsid w:val="00106CA6"/>
    <w:rsid w:val="0011009E"/>
    <w:rsid w:val="0011199F"/>
    <w:rsid w:val="00111B56"/>
    <w:rsid w:val="0011330B"/>
    <w:rsid w:val="00114D1D"/>
    <w:rsid w:val="00115FD1"/>
    <w:rsid w:val="00116661"/>
    <w:rsid w:val="00123331"/>
    <w:rsid w:val="00123913"/>
    <w:rsid w:val="00123FEA"/>
    <w:rsid w:val="00124A8B"/>
    <w:rsid w:val="00125BE9"/>
    <w:rsid w:val="00125F74"/>
    <w:rsid w:val="00126067"/>
    <w:rsid w:val="00127A43"/>
    <w:rsid w:val="00127C4C"/>
    <w:rsid w:val="00132B27"/>
    <w:rsid w:val="00132EC9"/>
    <w:rsid w:val="00134D8C"/>
    <w:rsid w:val="00134FE3"/>
    <w:rsid w:val="001366E1"/>
    <w:rsid w:val="00136935"/>
    <w:rsid w:val="00137747"/>
    <w:rsid w:val="00137CEC"/>
    <w:rsid w:val="0014179C"/>
    <w:rsid w:val="00143B5D"/>
    <w:rsid w:val="00144681"/>
    <w:rsid w:val="001453E4"/>
    <w:rsid w:val="00145D68"/>
    <w:rsid w:val="00146B78"/>
    <w:rsid w:val="0014780D"/>
    <w:rsid w:val="00147BE1"/>
    <w:rsid w:val="001505FB"/>
    <w:rsid w:val="001515C0"/>
    <w:rsid w:val="00151BD7"/>
    <w:rsid w:val="00151EA2"/>
    <w:rsid w:val="0015222F"/>
    <w:rsid w:val="0015285E"/>
    <w:rsid w:val="00152DF7"/>
    <w:rsid w:val="00153A7A"/>
    <w:rsid w:val="00154821"/>
    <w:rsid w:val="00155E12"/>
    <w:rsid w:val="0016053E"/>
    <w:rsid w:val="0016136B"/>
    <w:rsid w:val="001618BA"/>
    <w:rsid w:val="001629F8"/>
    <w:rsid w:val="00163633"/>
    <w:rsid w:val="00163B42"/>
    <w:rsid w:val="001643D9"/>
    <w:rsid w:val="00166B8E"/>
    <w:rsid w:val="00167B71"/>
    <w:rsid w:val="00171069"/>
    <w:rsid w:val="001727BD"/>
    <w:rsid w:val="00172C8D"/>
    <w:rsid w:val="00176196"/>
    <w:rsid w:val="0017677F"/>
    <w:rsid w:val="001773E6"/>
    <w:rsid w:val="00177702"/>
    <w:rsid w:val="00177CC9"/>
    <w:rsid w:val="00180AC5"/>
    <w:rsid w:val="00181A65"/>
    <w:rsid w:val="001844D4"/>
    <w:rsid w:val="00184B52"/>
    <w:rsid w:val="0018579D"/>
    <w:rsid w:val="00185F71"/>
    <w:rsid w:val="00186EF8"/>
    <w:rsid w:val="0019070E"/>
    <w:rsid w:val="00191E30"/>
    <w:rsid w:val="0019226C"/>
    <w:rsid w:val="00192824"/>
    <w:rsid w:val="0019297D"/>
    <w:rsid w:val="00196A50"/>
    <w:rsid w:val="00196F33"/>
    <w:rsid w:val="00197C69"/>
    <w:rsid w:val="001A0DBA"/>
    <w:rsid w:val="001A22D9"/>
    <w:rsid w:val="001A3ABD"/>
    <w:rsid w:val="001A50D4"/>
    <w:rsid w:val="001B00D5"/>
    <w:rsid w:val="001B2C6E"/>
    <w:rsid w:val="001B3A00"/>
    <w:rsid w:val="001B4D7B"/>
    <w:rsid w:val="001B5121"/>
    <w:rsid w:val="001B7831"/>
    <w:rsid w:val="001C2ECD"/>
    <w:rsid w:val="001C394E"/>
    <w:rsid w:val="001C579F"/>
    <w:rsid w:val="001C6423"/>
    <w:rsid w:val="001D00F5"/>
    <w:rsid w:val="001D037D"/>
    <w:rsid w:val="001D0D31"/>
    <w:rsid w:val="001D107C"/>
    <w:rsid w:val="001D10AD"/>
    <w:rsid w:val="001D15E4"/>
    <w:rsid w:val="001D40A9"/>
    <w:rsid w:val="001D4375"/>
    <w:rsid w:val="001D542F"/>
    <w:rsid w:val="001D7777"/>
    <w:rsid w:val="001D7782"/>
    <w:rsid w:val="001D78FB"/>
    <w:rsid w:val="001E09F5"/>
    <w:rsid w:val="001E107F"/>
    <w:rsid w:val="001E2397"/>
    <w:rsid w:val="001E3519"/>
    <w:rsid w:val="001E4039"/>
    <w:rsid w:val="001E4C29"/>
    <w:rsid w:val="001E7DF3"/>
    <w:rsid w:val="001F1F1A"/>
    <w:rsid w:val="001F206B"/>
    <w:rsid w:val="001F6A6C"/>
    <w:rsid w:val="00200C8D"/>
    <w:rsid w:val="00201448"/>
    <w:rsid w:val="00202A23"/>
    <w:rsid w:val="0020326B"/>
    <w:rsid w:val="0020347B"/>
    <w:rsid w:val="0020466A"/>
    <w:rsid w:val="00205B66"/>
    <w:rsid w:val="00205D09"/>
    <w:rsid w:val="0020686C"/>
    <w:rsid w:val="00206A73"/>
    <w:rsid w:val="00207EA8"/>
    <w:rsid w:val="00210828"/>
    <w:rsid w:val="00212E5D"/>
    <w:rsid w:val="00213B1D"/>
    <w:rsid w:val="00213C28"/>
    <w:rsid w:val="002152CB"/>
    <w:rsid w:val="002166A0"/>
    <w:rsid w:val="0021776C"/>
    <w:rsid w:val="0021788B"/>
    <w:rsid w:val="00220164"/>
    <w:rsid w:val="00226265"/>
    <w:rsid w:val="002266A5"/>
    <w:rsid w:val="00232CCC"/>
    <w:rsid w:val="002337B2"/>
    <w:rsid w:val="002347A9"/>
    <w:rsid w:val="00234836"/>
    <w:rsid w:val="00236F8F"/>
    <w:rsid w:val="0023747F"/>
    <w:rsid w:val="0024293A"/>
    <w:rsid w:val="00243A0E"/>
    <w:rsid w:val="00243BE0"/>
    <w:rsid w:val="00243DDE"/>
    <w:rsid w:val="00243E6A"/>
    <w:rsid w:val="00246C88"/>
    <w:rsid w:val="0024797A"/>
    <w:rsid w:val="00247CD5"/>
    <w:rsid w:val="002516D7"/>
    <w:rsid w:val="00251CBA"/>
    <w:rsid w:val="00251E73"/>
    <w:rsid w:val="00252E67"/>
    <w:rsid w:val="002550F2"/>
    <w:rsid w:val="002551AF"/>
    <w:rsid w:val="00255E80"/>
    <w:rsid w:val="0025700A"/>
    <w:rsid w:val="00261823"/>
    <w:rsid w:val="00270D9B"/>
    <w:rsid w:val="00273219"/>
    <w:rsid w:val="00274C8C"/>
    <w:rsid w:val="00275015"/>
    <w:rsid w:val="00276B1D"/>
    <w:rsid w:val="00276F90"/>
    <w:rsid w:val="002770B7"/>
    <w:rsid w:val="00277690"/>
    <w:rsid w:val="00280B41"/>
    <w:rsid w:val="002812E7"/>
    <w:rsid w:val="00281BC5"/>
    <w:rsid w:val="0028269A"/>
    <w:rsid w:val="002830CF"/>
    <w:rsid w:val="00284B12"/>
    <w:rsid w:val="00286328"/>
    <w:rsid w:val="00287164"/>
    <w:rsid w:val="002871F0"/>
    <w:rsid w:val="00287556"/>
    <w:rsid w:val="00287E06"/>
    <w:rsid w:val="00291AA2"/>
    <w:rsid w:val="00292DC3"/>
    <w:rsid w:val="00293EEB"/>
    <w:rsid w:val="00294807"/>
    <w:rsid w:val="002955FC"/>
    <w:rsid w:val="00296490"/>
    <w:rsid w:val="0029759F"/>
    <w:rsid w:val="00297C2E"/>
    <w:rsid w:val="002A1387"/>
    <w:rsid w:val="002A1AF9"/>
    <w:rsid w:val="002A213A"/>
    <w:rsid w:val="002A3BF6"/>
    <w:rsid w:val="002A3F8C"/>
    <w:rsid w:val="002A5040"/>
    <w:rsid w:val="002A54F0"/>
    <w:rsid w:val="002A5B98"/>
    <w:rsid w:val="002A6DC7"/>
    <w:rsid w:val="002B0419"/>
    <w:rsid w:val="002B1723"/>
    <w:rsid w:val="002B2BC8"/>
    <w:rsid w:val="002B4B65"/>
    <w:rsid w:val="002B4B8F"/>
    <w:rsid w:val="002B5678"/>
    <w:rsid w:val="002C1D8A"/>
    <w:rsid w:val="002C1F31"/>
    <w:rsid w:val="002C3506"/>
    <w:rsid w:val="002C5385"/>
    <w:rsid w:val="002C6506"/>
    <w:rsid w:val="002C7A8F"/>
    <w:rsid w:val="002C7E3A"/>
    <w:rsid w:val="002C7EDC"/>
    <w:rsid w:val="002D1754"/>
    <w:rsid w:val="002D279B"/>
    <w:rsid w:val="002D47C3"/>
    <w:rsid w:val="002D5381"/>
    <w:rsid w:val="002D67A5"/>
    <w:rsid w:val="002D7FD3"/>
    <w:rsid w:val="002E21E8"/>
    <w:rsid w:val="002E2F71"/>
    <w:rsid w:val="002E4493"/>
    <w:rsid w:val="002E6CA0"/>
    <w:rsid w:val="002E7331"/>
    <w:rsid w:val="002E7E1B"/>
    <w:rsid w:val="002F0F63"/>
    <w:rsid w:val="002F1662"/>
    <w:rsid w:val="002F1A2B"/>
    <w:rsid w:val="002F1A9E"/>
    <w:rsid w:val="002F1E4F"/>
    <w:rsid w:val="002F2762"/>
    <w:rsid w:val="002F2FAE"/>
    <w:rsid w:val="002F3582"/>
    <w:rsid w:val="002F3E96"/>
    <w:rsid w:val="002F3EF5"/>
    <w:rsid w:val="002F4CDE"/>
    <w:rsid w:val="002F55F7"/>
    <w:rsid w:val="002F7D15"/>
    <w:rsid w:val="0030037E"/>
    <w:rsid w:val="0030051F"/>
    <w:rsid w:val="0030201E"/>
    <w:rsid w:val="00306375"/>
    <w:rsid w:val="003070A5"/>
    <w:rsid w:val="0030733A"/>
    <w:rsid w:val="00307649"/>
    <w:rsid w:val="00307CA5"/>
    <w:rsid w:val="00310778"/>
    <w:rsid w:val="00310C2E"/>
    <w:rsid w:val="0031119A"/>
    <w:rsid w:val="00312442"/>
    <w:rsid w:val="00323005"/>
    <w:rsid w:val="003246CE"/>
    <w:rsid w:val="003279B8"/>
    <w:rsid w:val="00331378"/>
    <w:rsid w:val="003316DC"/>
    <w:rsid w:val="00331F76"/>
    <w:rsid w:val="003332C2"/>
    <w:rsid w:val="00333579"/>
    <w:rsid w:val="00337209"/>
    <w:rsid w:val="00337E2D"/>
    <w:rsid w:val="00337E5E"/>
    <w:rsid w:val="003403CF"/>
    <w:rsid w:val="00340D5D"/>
    <w:rsid w:val="00341408"/>
    <w:rsid w:val="00341514"/>
    <w:rsid w:val="00344906"/>
    <w:rsid w:val="003450E4"/>
    <w:rsid w:val="00346324"/>
    <w:rsid w:val="00346F2B"/>
    <w:rsid w:val="003479F3"/>
    <w:rsid w:val="00350176"/>
    <w:rsid w:val="00350E20"/>
    <w:rsid w:val="00351D79"/>
    <w:rsid w:val="00352EE0"/>
    <w:rsid w:val="00352F6E"/>
    <w:rsid w:val="00354AB2"/>
    <w:rsid w:val="00355197"/>
    <w:rsid w:val="00355CF8"/>
    <w:rsid w:val="00357355"/>
    <w:rsid w:val="003579CA"/>
    <w:rsid w:val="00357E7E"/>
    <w:rsid w:val="00357F38"/>
    <w:rsid w:val="0036265B"/>
    <w:rsid w:val="00363B8D"/>
    <w:rsid w:val="00364852"/>
    <w:rsid w:val="00364FB9"/>
    <w:rsid w:val="00366A6E"/>
    <w:rsid w:val="00370BB9"/>
    <w:rsid w:val="00372F26"/>
    <w:rsid w:val="0037356B"/>
    <w:rsid w:val="003745AB"/>
    <w:rsid w:val="00374641"/>
    <w:rsid w:val="003750CD"/>
    <w:rsid w:val="00375B3E"/>
    <w:rsid w:val="0037692E"/>
    <w:rsid w:val="00376CE1"/>
    <w:rsid w:val="00377D63"/>
    <w:rsid w:val="00380184"/>
    <w:rsid w:val="0038188C"/>
    <w:rsid w:val="00381C40"/>
    <w:rsid w:val="003836BC"/>
    <w:rsid w:val="00384CE7"/>
    <w:rsid w:val="00386319"/>
    <w:rsid w:val="003868C7"/>
    <w:rsid w:val="00393404"/>
    <w:rsid w:val="00393A43"/>
    <w:rsid w:val="00394C6F"/>
    <w:rsid w:val="00397C57"/>
    <w:rsid w:val="003A1158"/>
    <w:rsid w:val="003A1FC6"/>
    <w:rsid w:val="003A4ADB"/>
    <w:rsid w:val="003A4BA3"/>
    <w:rsid w:val="003A4C1D"/>
    <w:rsid w:val="003A5719"/>
    <w:rsid w:val="003A610E"/>
    <w:rsid w:val="003A6CBF"/>
    <w:rsid w:val="003A7DE1"/>
    <w:rsid w:val="003B01EB"/>
    <w:rsid w:val="003B312A"/>
    <w:rsid w:val="003B4D29"/>
    <w:rsid w:val="003B57E9"/>
    <w:rsid w:val="003B7AF7"/>
    <w:rsid w:val="003B7CF8"/>
    <w:rsid w:val="003C0293"/>
    <w:rsid w:val="003C266D"/>
    <w:rsid w:val="003C354A"/>
    <w:rsid w:val="003C36A2"/>
    <w:rsid w:val="003C3A29"/>
    <w:rsid w:val="003C4679"/>
    <w:rsid w:val="003C4BE4"/>
    <w:rsid w:val="003C58C6"/>
    <w:rsid w:val="003C610F"/>
    <w:rsid w:val="003C6A3F"/>
    <w:rsid w:val="003C6ACD"/>
    <w:rsid w:val="003C6BA8"/>
    <w:rsid w:val="003C76A8"/>
    <w:rsid w:val="003D18EA"/>
    <w:rsid w:val="003D2148"/>
    <w:rsid w:val="003D2937"/>
    <w:rsid w:val="003D3304"/>
    <w:rsid w:val="003D3398"/>
    <w:rsid w:val="003D4E3B"/>
    <w:rsid w:val="003D67BD"/>
    <w:rsid w:val="003D7F0C"/>
    <w:rsid w:val="003E3B83"/>
    <w:rsid w:val="003E4646"/>
    <w:rsid w:val="003E4802"/>
    <w:rsid w:val="003E5F97"/>
    <w:rsid w:val="003E7DC7"/>
    <w:rsid w:val="003F2FE6"/>
    <w:rsid w:val="003F381F"/>
    <w:rsid w:val="003F3C4F"/>
    <w:rsid w:val="003F6D03"/>
    <w:rsid w:val="003F7904"/>
    <w:rsid w:val="00400178"/>
    <w:rsid w:val="0040028E"/>
    <w:rsid w:val="00402D4B"/>
    <w:rsid w:val="00404CF9"/>
    <w:rsid w:val="00404E8A"/>
    <w:rsid w:val="0040527A"/>
    <w:rsid w:val="0040567B"/>
    <w:rsid w:val="00410DDE"/>
    <w:rsid w:val="00411548"/>
    <w:rsid w:val="00412445"/>
    <w:rsid w:val="00413D2B"/>
    <w:rsid w:val="00413F89"/>
    <w:rsid w:val="0041511B"/>
    <w:rsid w:val="00415143"/>
    <w:rsid w:val="00415546"/>
    <w:rsid w:val="004156EC"/>
    <w:rsid w:val="00416ACA"/>
    <w:rsid w:val="00416CFF"/>
    <w:rsid w:val="00417BFF"/>
    <w:rsid w:val="0042175D"/>
    <w:rsid w:val="0042229C"/>
    <w:rsid w:val="0042363B"/>
    <w:rsid w:val="0042474E"/>
    <w:rsid w:val="00424895"/>
    <w:rsid w:val="00424BCD"/>
    <w:rsid w:val="00425177"/>
    <w:rsid w:val="0042585F"/>
    <w:rsid w:val="0042690F"/>
    <w:rsid w:val="00427902"/>
    <w:rsid w:val="00427D80"/>
    <w:rsid w:val="00430BE3"/>
    <w:rsid w:val="00431F44"/>
    <w:rsid w:val="00432254"/>
    <w:rsid w:val="00434ED7"/>
    <w:rsid w:val="00435E12"/>
    <w:rsid w:val="00437837"/>
    <w:rsid w:val="004378AB"/>
    <w:rsid w:val="0043792C"/>
    <w:rsid w:val="004410C6"/>
    <w:rsid w:val="004421E6"/>
    <w:rsid w:val="004429E5"/>
    <w:rsid w:val="00442DAD"/>
    <w:rsid w:val="00443245"/>
    <w:rsid w:val="00444AE4"/>
    <w:rsid w:val="0045213E"/>
    <w:rsid w:val="004564A9"/>
    <w:rsid w:val="00457D64"/>
    <w:rsid w:val="00461D8A"/>
    <w:rsid w:val="00463F46"/>
    <w:rsid w:val="004642CC"/>
    <w:rsid w:val="00466F63"/>
    <w:rsid w:val="00467549"/>
    <w:rsid w:val="00467D30"/>
    <w:rsid w:val="00470E8D"/>
    <w:rsid w:val="004716E7"/>
    <w:rsid w:val="004729C9"/>
    <w:rsid w:val="00475AB1"/>
    <w:rsid w:val="00477C33"/>
    <w:rsid w:val="00477DD4"/>
    <w:rsid w:val="004814C9"/>
    <w:rsid w:val="00482D48"/>
    <w:rsid w:val="004833F8"/>
    <w:rsid w:val="004853C8"/>
    <w:rsid w:val="00485C49"/>
    <w:rsid w:val="00491840"/>
    <w:rsid w:val="004921CF"/>
    <w:rsid w:val="0049305D"/>
    <w:rsid w:val="00494972"/>
    <w:rsid w:val="00494988"/>
    <w:rsid w:val="004957BA"/>
    <w:rsid w:val="00496D54"/>
    <w:rsid w:val="00496FE9"/>
    <w:rsid w:val="004A22D0"/>
    <w:rsid w:val="004A544F"/>
    <w:rsid w:val="004A5988"/>
    <w:rsid w:val="004A7B5C"/>
    <w:rsid w:val="004B3BD4"/>
    <w:rsid w:val="004B6373"/>
    <w:rsid w:val="004B77F2"/>
    <w:rsid w:val="004C07F5"/>
    <w:rsid w:val="004C0A85"/>
    <w:rsid w:val="004C0C79"/>
    <w:rsid w:val="004C26D6"/>
    <w:rsid w:val="004C4F84"/>
    <w:rsid w:val="004D186B"/>
    <w:rsid w:val="004D1F11"/>
    <w:rsid w:val="004D291A"/>
    <w:rsid w:val="004D3197"/>
    <w:rsid w:val="004D6233"/>
    <w:rsid w:val="004D7390"/>
    <w:rsid w:val="004D780D"/>
    <w:rsid w:val="004E0A3C"/>
    <w:rsid w:val="004E1D5E"/>
    <w:rsid w:val="004E212E"/>
    <w:rsid w:val="004E4327"/>
    <w:rsid w:val="004F447E"/>
    <w:rsid w:val="004F471D"/>
    <w:rsid w:val="004F4ACE"/>
    <w:rsid w:val="004F5297"/>
    <w:rsid w:val="004F5766"/>
    <w:rsid w:val="004F6BC0"/>
    <w:rsid w:val="004F7069"/>
    <w:rsid w:val="004F75F1"/>
    <w:rsid w:val="00500B6E"/>
    <w:rsid w:val="00501494"/>
    <w:rsid w:val="00502BB4"/>
    <w:rsid w:val="00502DFA"/>
    <w:rsid w:val="00503F7F"/>
    <w:rsid w:val="0050701D"/>
    <w:rsid w:val="00507FC3"/>
    <w:rsid w:val="00510E82"/>
    <w:rsid w:val="00511023"/>
    <w:rsid w:val="00511316"/>
    <w:rsid w:val="005116B6"/>
    <w:rsid w:val="00513B8E"/>
    <w:rsid w:val="005141B1"/>
    <w:rsid w:val="00514BCD"/>
    <w:rsid w:val="00515C72"/>
    <w:rsid w:val="00515CB6"/>
    <w:rsid w:val="00515F8F"/>
    <w:rsid w:val="00517DE1"/>
    <w:rsid w:val="00522517"/>
    <w:rsid w:val="00522FE8"/>
    <w:rsid w:val="00523EA0"/>
    <w:rsid w:val="00524140"/>
    <w:rsid w:val="005245B9"/>
    <w:rsid w:val="00525D2B"/>
    <w:rsid w:val="00525E71"/>
    <w:rsid w:val="00526818"/>
    <w:rsid w:val="00526F59"/>
    <w:rsid w:val="00530331"/>
    <w:rsid w:val="00530B8C"/>
    <w:rsid w:val="00532038"/>
    <w:rsid w:val="0053276C"/>
    <w:rsid w:val="005327E1"/>
    <w:rsid w:val="00534F1A"/>
    <w:rsid w:val="00535ABA"/>
    <w:rsid w:val="00537A90"/>
    <w:rsid w:val="00543675"/>
    <w:rsid w:val="00554AFC"/>
    <w:rsid w:val="0055762B"/>
    <w:rsid w:val="005609AD"/>
    <w:rsid w:val="00560D51"/>
    <w:rsid w:val="00561264"/>
    <w:rsid w:val="0056195A"/>
    <w:rsid w:val="00561C51"/>
    <w:rsid w:val="005629FE"/>
    <w:rsid w:val="005630B3"/>
    <w:rsid w:val="005639A2"/>
    <w:rsid w:val="00563DB4"/>
    <w:rsid w:val="005644D1"/>
    <w:rsid w:val="005646AD"/>
    <w:rsid w:val="00564C17"/>
    <w:rsid w:val="00567496"/>
    <w:rsid w:val="00567B8C"/>
    <w:rsid w:val="00567FA3"/>
    <w:rsid w:val="0057055E"/>
    <w:rsid w:val="00570C32"/>
    <w:rsid w:val="00572212"/>
    <w:rsid w:val="00572338"/>
    <w:rsid w:val="00572678"/>
    <w:rsid w:val="0057391A"/>
    <w:rsid w:val="0057395B"/>
    <w:rsid w:val="005741C8"/>
    <w:rsid w:val="00574CD0"/>
    <w:rsid w:val="0057607C"/>
    <w:rsid w:val="00581F47"/>
    <w:rsid w:val="00582557"/>
    <w:rsid w:val="005825F9"/>
    <w:rsid w:val="0058433C"/>
    <w:rsid w:val="00584366"/>
    <w:rsid w:val="00584D7C"/>
    <w:rsid w:val="00586E79"/>
    <w:rsid w:val="005917D1"/>
    <w:rsid w:val="00592E74"/>
    <w:rsid w:val="00593B85"/>
    <w:rsid w:val="00594F41"/>
    <w:rsid w:val="005953BD"/>
    <w:rsid w:val="00595F98"/>
    <w:rsid w:val="005A07E7"/>
    <w:rsid w:val="005A24D6"/>
    <w:rsid w:val="005A325D"/>
    <w:rsid w:val="005A3313"/>
    <w:rsid w:val="005A35D7"/>
    <w:rsid w:val="005A5856"/>
    <w:rsid w:val="005A7613"/>
    <w:rsid w:val="005A7AF6"/>
    <w:rsid w:val="005B0971"/>
    <w:rsid w:val="005B0F04"/>
    <w:rsid w:val="005B6B74"/>
    <w:rsid w:val="005B6DD6"/>
    <w:rsid w:val="005B7FFE"/>
    <w:rsid w:val="005C0220"/>
    <w:rsid w:val="005C1140"/>
    <w:rsid w:val="005C23D1"/>
    <w:rsid w:val="005C3C53"/>
    <w:rsid w:val="005C3F49"/>
    <w:rsid w:val="005C5D42"/>
    <w:rsid w:val="005C6109"/>
    <w:rsid w:val="005C778A"/>
    <w:rsid w:val="005D182E"/>
    <w:rsid w:val="005D2F81"/>
    <w:rsid w:val="005D3E29"/>
    <w:rsid w:val="005D52ED"/>
    <w:rsid w:val="005D5ABE"/>
    <w:rsid w:val="005D6DD8"/>
    <w:rsid w:val="005D7704"/>
    <w:rsid w:val="005E14AA"/>
    <w:rsid w:val="005E1F73"/>
    <w:rsid w:val="005E301E"/>
    <w:rsid w:val="005E30F3"/>
    <w:rsid w:val="005E72B7"/>
    <w:rsid w:val="005F07FF"/>
    <w:rsid w:val="005F24A6"/>
    <w:rsid w:val="005F2A15"/>
    <w:rsid w:val="005F459B"/>
    <w:rsid w:val="005F4A04"/>
    <w:rsid w:val="005F7630"/>
    <w:rsid w:val="005F7994"/>
    <w:rsid w:val="006002BF"/>
    <w:rsid w:val="00600F1F"/>
    <w:rsid w:val="00601FE6"/>
    <w:rsid w:val="00605F74"/>
    <w:rsid w:val="0060709E"/>
    <w:rsid w:val="0060796C"/>
    <w:rsid w:val="00607D3F"/>
    <w:rsid w:val="00616740"/>
    <w:rsid w:val="00616D26"/>
    <w:rsid w:val="0062061D"/>
    <w:rsid w:val="00621D79"/>
    <w:rsid w:val="006249B4"/>
    <w:rsid w:val="00625B89"/>
    <w:rsid w:val="00626BA4"/>
    <w:rsid w:val="00632C08"/>
    <w:rsid w:val="00634664"/>
    <w:rsid w:val="0063486C"/>
    <w:rsid w:val="00641EAA"/>
    <w:rsid w:val="006422BD"/>
    <w:rsid w:val="0064303F"/>
    <w:rsid w:val="00643D49"/>
    <w:rsid w:val="00645A0D"/>
    <w:rsid w:val="006460F1"/>
    <w:rsid w:val="00652493"/>
    <w:rsid w:val="00653D85"/>
    <w:rsid w:val="00653EED"/>
    <w:rsid w:val="00655881"/>
    <w:rsid w:val="00655B4A"/>
    <w:rsid w:val="00661B02"/>
    <w:rsid w:val="006624BB"/>
    <w:rsid w:val="00662A72"/>
    <w:rsid w:val="00663941"/>
    <w:rsid w:val="0066526D"/>
    <w:rsid w:val="00665325"/>
    <w:rsid w:val="006656A8"/>
    <w:rsid w:val="006662B0"/>
    <w:rsid w:val="00666A2F"/>
    <w:rsid w:val="00666DFB"/>
    <w:rsid w:val="00670019"/>
    <w:rsid w:val="0067208E"/>
    <w:rsid w:val="00673E79"/>
    <w:rsid w:val="00674FD3"/>
    <w:rsid w:val="006761A1"/>
    <w:rsid w:val="00676F6A"/>
    <w:rsid w:val="00677456"/>
    <w:rsid w:val="0067755B"/>
    <w:rsid w:val="00681A00"/>
    <w:rsid w:val="00682189"/>
    <w:rsid w:val="00682773"/>
    <w:rsid w:val="00682B29"/>
    <w:rsid w:val="00683698"/>
    <w:rsid w:val="00684137"/>
    <w:rsid w:val="00686392"/>
    <w:rsid w:val="0069147C"/>
    <w:rsid w:val="00691BB6"/>
    <w:rsid w:val="00692100"/>
    <w:rsid w:val="00693C77"/>
    <w:rsid w:val="00693CDA"/>
    <w:rsid w:val="006949F2"/>
    <w:rsid w:val="00694A32"/>
    <w:rsid w:val="006969EF"/>
    <w:rsid w:val="00696D16"/>
    <w:rsid w:val="006A01B6"/>
    <w:rsid w:val="006A1AFD"/>
    <w:rsid w:val="006A2220"/>
    <w:rsid w:val="006A4A0A"/>
    <w:rsid w:val="006A644D"/>
    <w:rsid w:val="006A72F0"/>
    <w:rsid w:val="006B226C"/>
    <w:rsid w:val="006B2953"/>
    <w:rsid w:val="006B2ADD"/>
    <w:rsid w:val="006B361A"/>
    <w:rsid w:val="006B716A"/>
    <w:rsid w:val="006C0756"/>
    <w:rsid w:val="006C22B0"/>
    <w:rsid w:val="006C3C04"/>
    <w:rsid w:val="006C7526"/>
    <w:rsid w:val="006D0668"/>
    <w:rsid w:val="006D08D7"/>
    <w:rsid w:val="006D32B7"/>
    <w:rsid w:val="006D3F3C"/>
    <w:rsid w:val="006D4143"/>
    <w:rsid w:val="006D4BCE"/>
    <w:rsid w:val="006D7847"/>
    <w:rsid w:val="006E151B"/>
    <w:rsid w:val="006E16A9"/>
    <w:rsid w:val="006E3287"/>
    <w:rsid w:val="006E410A"/>
    <w:rsid w:val="006E454B"/>
    <w:rsid w:val="006E5732"/>
    <w:rsid w:val="006E5F0D"/>
    <w:rsid w:val="006F1BA7"/>
    <w:rsid w:val="006F3C0B"/>
    <w:rsid w:val="006F50CF"/>
    <w:rsid w:val="006F5D36"/>
    <w:rsid w:val="006F6244"/>
    <w:rsid w:val="006F6270"/>
    <w:rsid w:val="006F72ED"/>
    <w:rsid w:val="00701321"/>
    <w:rsid w:val="0070172B"/>
    <w:rsid w:val="0070263F"/>
    <w:rsid w:val="0070312F"/>
    <w:rsid w:val="00705170"/>
    <w:rsid w:val="007051AA"/>
    <w:rsid w:val="00705687"/>
    <w:rsid w:val="007066C9"/>
    <w:rsid w:val="007066EC"/>
    <w:rsid w:val="0070750E"/>
    <w:rsid w:val="00707A3F"/>
    <w:rsid w:val="00707F80"/>
    <w:rsid w:val="0071277E"/>
    <w:rsid w:val="0071287C"/>
    <w:rsid w:val="0071458E"/>
    <w:rsid w:val="00714A4C"/>
    <w:rsid w:val="00715416"/>
    <w:rsid w:val="007154A2"/>
    <w:rsid w:val="00715713"/>
    <w:rsid w:val="007174E0"/>
    <w:rsid w:val="0072137B"/>
    <w:rsid w:val="00721E71"/>
    <w:rsid w:val="00722692"/>
    <w:rsid w:val="00722C8A"/>
    <w:rsid w:val="00724163"/>
    <w:rsid w:val="00725C28"/>
    <w:rsid w:val="00727072"/>
    <w:rsid w:val="00730AB9"/>
    <w:rsid w:val="00731511"/>
    <w:rsid w:val="007318BE"/>
    <w:rsid w:val="007341AD"/>
    <w:rsid w:val="00735F9F"/>
    <w:rsid w:val="007378EB"/>
    <w:rsid w:val="00740113"/>
    <w:rsid w:val="00740589"/>
    <w:rsid w:val="007407CC"/>
    <w:rsid w:val="00742944"/>
    <w:rsid w:val="007431D9"/>
    <w:rsid w:val="007439D1"/>
    <w:rsid w:val="00743A21"/>
    <w:rsid w:val="007466E1"/>
    <w:rsid w:val="00750530"/>
    <w:rsid w:val="00750A90"/>
    <w:rsid w:val="00751C1D"/>
    <w:rsid w:val="007520A9"/>
    <w:rsid w:val="007526A7"/>
    <w:rsid w:val="00752942"/>
    <w:rsid w:val="00753F8E"/>
    <w:rsid w:val="0075575C"/>
    <w:rsid w:val="00755ACD"/>
    <w:rsid w:val="0075694F"/>
    <w:rsid w:val="007569A6"/>
    <w:rsid w:val="00756E0D"/>
    <w:rsid w:val="00756ED8"/>
    <w:rsid w:val="00760865"/>
    <w:rsid w:val="007608D4"/>
    <w:rsid w:val="007623B7"/>
    <w:rsid w:val="00762C5E"/>
    <w:rsid w:val="00763971"/>
    <w:rsid w:val="00764C12"/>
    <w:rsid w:val="0076795F"/>
    <w:rsid w:val="00767E21"/>
    <w:rsid w:val="00772D8C"/>
    <w:rsid w:val="00772E38"/>
    <w:rsid w:val="0077326F"/>
    <w:rsid w:val="007733AE"/>
    <w:rsid w:val="007733D0"/>
    <w:rsid w:val="007742ED"/>
    <w:rsid w:val="00775F03"/>
    <w:rsid w:val="00777252"/>
    <w:rsid w:val="007819EB"/>
    <w:rsid w:val="0078249E"/>
    <w:rsid w:val="00782C35"/>
    <w:rsid w:val="007866CB"/>
    <w:rsid w:val="00786BD6"/>
    <w:rsid w:val="00787A37"/>
    <w:rsid w:val="00787C89"/>
    <w:rsid w:val="00791306"/>
    <w:rsid w:val="00791485"/>
    <w:rsid w:val="00793108"/>
    <w:rsid w:val="0079341A"/>
    <w:rsid w:val="00793792"/>
    <w:rsid w:val="00795921"/>
    <w:rsid w:val="00795CBE"/>
    <w:rsid w:val="007971C5"/>
    <w:rsid w:val="007A0D69"/>
    <w:rsid w:val="007A3466"/>
    <w:rsid w:val="007A6285"/>
    <w:rsid w:val="007A7456"/>
    <w:rsid w:val="007A7EF8"/>
    <w:rsid w:val="007B02F4"/>
    <w:rsid w:val="007B0817"/>
    <w:rsid w:val="007B2D50"/>
    <w:rsid w:val="007B47AA"/>
    <w:rsid w:val="007B60A0"/>
    <w:rsid w:val="007B654D"/>
    <w:rsid w:val="007B7035"/>
    <w:rsid w:val="007C00EB"/>
    <w:rsid w:val="007C0460"/>
    <w:rsid w:val="007C1256"/>
    <w:rsid w:val="007C129A"/>
    <w:rsid w:val="007C1D74"/>
    <w:rsid w:val="007C24F9"/>
    <w:rsid w:val="007C3783"/>
    <w:rsid w:val="007C4025"/>
    <w:rsid w:val="007C6493"/>
    <w:rsid w:val="007C7721"/>
    <w:rsid w:val="007D0B65"/>
    <w:rsid w:val="007D253A"/>
    <w:rsid w:val="007D280E"/>
    <w:rsid w:val="007D31E0"/>
    <w:rsid w:val="007D3552"/>
    <w:rsid w:val="007D3760"/>
    <w:rsid w:val="007D53A6"/>
    <w:rsid w:val="007D7333"/>
    <w:rsid w:val="007E05FF"/>
    <w:rsid w:val="007E1089"/>
    <w:rsid w:val="007E1B51"/>
    <w:rsid w:val="007E444E"/>
    <w:rsid w:val="007E51D8"/>
    <w:rsid w:val="007E6AB8"/>
    <w:rsid w:val="007E709E"/>
    <w:rsid w:val="007E7526"/>
    <w:rsid w:val="007F04E2"/>
    <w:rsid w:val="007F1C10"/>
    <w:rsid w:val="007F1C8F"/>
    <w:rsid w:val="007F21D0"/>
    <w:rsid w:val="007F4FA8"/>
    <w:rsid w:val="007F6E23"/>
    <w:rsid w:val="007F7052"/>
    <w:rsid w:val="007F7E99"/>
    <w:rsid w:val="008016A8"/>
    <w:rsid w:val="00802A23"/>
    <w:rsid w:val="00802AEE"/>
    <w:rsid w:val="00802C99"/>
    <w:rsid w:val="00802D91"/>
    <w:rsid w:val="00804904"/>
    <w:rsid w:val="0080584E"/>
    <w:rsid w:val="008061A6"/>
    <w:rsid w:val="00806F20"/>
    <w:rsid w:val="00807BF7"/>
    <w:rsid w:val="00807FBA"/>
    <w:rsid w:val="00810372"/>
    <w:rsid w:val="00812DB9"/>
    <w:rsid w:val="00812EEA"/>
    <w:rsid w:val="0081495B"/>
    <w:rsid w:val="00814F2D"/>
    <w:rsid w:val="008158BB"/>
    <w:rsid w:val="0082083D"/>
    <w:rsid w:val="00820858"/>
    <w:rsid w:val="00821D4A"/>
    <w:rsid w:val="00824D40"/>
    <w:rsid w:val="008267FC"/>
    <w:rsid w:val="00827FAA"/>
    <w:rsid w:val="0083039D"/>
    <w:rsid w:val="00831284"/>
    <w:rsid w:val="0083626C"/>
    <w:rsid w:val="0083657C"/>
    <w:rsid w:val="00836B1A"/>
    <w:rsid w:val="00837F81"/>
    <w:rsid w:val="00841049"/>
    <w:rsid w:val="00844D91"/>
    <w:rsid w:val="00846A40"/>
    <w:rsid w:val="008479FB"/>
    <w:rsid w:val="00847A6F"/>
    <w:rsid w:val="00847CA2"/>
    <w:rsid w:val="00857230"/>
    <w:rsid w:val="00862B6F"/>
    <w:rsid w:val="00862BD1"/>
    <w:rsid w:val="008657C1"/>
    <w:rsid w:val="008662AA"/>
    <w:rsid w:val="00866453"/>
    <w:rsid w:val="00866BB7"/>
    <w:rsid w:val="00866CF0"/>
    <w:rsid w:val="008679EA"/>
    <w:rsid w:val="0087122C"/>
    <w:rsid w:val="008727EC"/>
    <w:rsid w:val="0087302D"/>
    <w:rsid w:val="0087436F"/>
    <w:rsid w:val="0087790B"/>
    <w:rsid w:val="00884F6D"/>
    <w:rsid w:val="0088696E"/>
    <w:rsid w:val="0089324C"/>
    <w:rsid w:val="008948B4"/>
    <w:rsid w:val="0089580D"/>
    <w:rsid w:val="00896BE9"/>
    <w:rsid w:val="008A08F1"/>
    <w:rsid w:val="008A3CC6"/>
    <w:rsid w:val="008A598E"/>
    <w:rsid w:val="008A7908"/>
    <w:rsid w:val="008B0654"/>
    <w:rsid w:val="008B19C8"/>
    <w:rsid w:val="008B28C5"/>
    <w:rsid w:val="008B3D14"/>
    <w:rsid w:val="008B52C2"/>
    <w:rsid w:val="008B58E1"/>
    <w:rsid w:val="008B75DB"/>
    <w:rsid w:val="008B7630"/>
    <w:rsid w:val="008B7F10"/>
    <w:rsid w:val="008C0F98"/>
    <w:rsid w:val="008C3568"/>
    <w:rsid w:val="008C3ADD"/>
    <w:rsid w:val="008C58C9"/>
    <w:rsid w:val="008D0157"/>
    <w:rsid w:val="008D1895"/>
    <w:rsid w:val="008D2876"/>
    <w:rsid w:val="008D3363"/>
    <w:rsid w:val="008D7A70"/>
    <w:rsid w:val="008E18CB"/>
    <w:rsid w:val="008E3E46"/>
    <w:rsid w:val="008E5B6D"/>
    <w:rsid w:val="008E7F29"/>
    <w:rsid w:val="008F168B"/>
    <w:rsid w:val="008F2068"/>
    <w:rsid w:val="008F20DC"/>
    <w:rsid w:val="008F28A8"/>
    <w:rsid w:val="008F2D6C"/>
    <w:rsid w:val="008F50F0"/>
    <w:rsid w:val="008F6F0C"/>
    <w:rsid w:val="008F7FB7"/>
    <w:rsid w:val="00900895"/>
    <w:rsid w:val="009052AB"/>
    <w:rsid w:val="009053BC"/>
    <w:rsid w:val="009070D9"/>
    <w:rsid w:val="00910462"/>
    <w:rsid w:val="0091188D"/>
    <w:rsid w:val="00913821"/>
    <w:rsid w:val="00913D89"/>
    <w:rsid w:val="009143A0"/>
    <w:rsid w:val="00914848"/>
    <w:rsid w:val="009155C0"/>
    <w:rsid w:val="00915979"/>
    <w:rsid w:val="00915CF1"/>
    <w:rsid w:val="00916035"/>
    <w:rsid w:val="0091649E"/>
    <w:rsid w:val="00922C63"/>
    <w:rsid w:val="0092408C"/>
    <w:rsid w:val="00926EAC"/>
    <w:rsid w:val="0092731B"/>
    <w:rsid w:val="00927C6C"/>
    <w:rsid w:val="00930CF3"/>
    <w:rsid w:val="00932779"/>
    <w:rsid w:val="009342F3"/>
    <w:rsid w:val="00935204"/>
    <w:rsid w:val="00935670"/>
    <w:rsid w:val="00937219"/>
    <w:rsid w:val="00940DE0"/>
    <w:rsid w:val="00941BC5"/>
    <w:rsid w:val="00941DD3"/>
    <w:rsid w:val="00942CBB"/>
    <w:rsid w:val="00943077"/>
    <w:rsid w:val="009433AD"/>
    <w:rsid w:val="00946A8A"/>
    <w:rsid w:val="00946F79"/>
    <w:rsid w:val="009505D7"/>
    <w:rsid w:val="009511B0"/>
    <w:rsid w:val="0095522A"/>
    <w:rsid w:val="009609AB"/>
    <w:rsid w:val="00960ED2"/>
    <w:rsid w:val="00961760"/>
    <w:rsid w:val="00962317"/>
    <w:rsid w:val="00962E5F"/>
    <w:rsid w:val="0096302E"/>
    <w:rsid w:val="0096641A"/>
    <w:rsid w:val="00972D13"/>
    <w:rsid w:val="009749B4"/>
    <w:rsid w:val="00974E62"/>
    <w:rsid w:val="00975E17"/>
    <w:rsid w:val="00976379"/>
    <w:rsid w:val="00980015"/>
    <w:rsid w:val="00980783"/>
    <w:rsid w:val="00980BBB"/>
    <w:rsid w:val="00981238"/>
    <w:rsid w:val="0098328B"/>
    <w:rsid w:val="0098343B"/>
    <w:rsid w:val="0098426B"/>
    <w:rsid w:val="00984C68"/>
    <w:rsid w:val="00986183"/>
    <w:rsid w:val="0098685C"/>
    <w:rsid w:val="00987F92"/>
    <w:rsid w:val="009903CD"/>
    <w:rsid w:val="00990831"/>
    <w:rsid w:val="00991649"/>
    <w:rsid w:val="00992914"/>
    <w:rsid w:val="00993FC8"/>
    <w:rsid w:val="009944FB"/>
    <w:rsid w:val="0099463B"/>
    <w:rsid w:val="00994DA5"/>
    <w:rsid w:val="00995F3C"/>
    <w:rsid w:val="00996E63"/>
    <w:rsid w:val="00997100"/>
    <w:rsid w:val="009977D7"/>
    <w:rsid w:val="009A1588"/>
    <w:rsid w:val="009A1832"/>
    <w:rsid w:val="009A1DBE"/>
    <w:rsid w:val="009A32D1"/>
    <w:rsid w:val="009A3E79"/>
    <w:rsid w:val="009A495F"/>
    <w:rsid w:val="009B2381"/>
    <w:rsid w:val="009B2F30"/>
    <w:rsid w:val="009B4423"/>
    <w:rsid w:val="009B50DF"/>
    <w:rsid w:val="009B6367"/>
    <w:rsid w:val="009B67AF"/>
    <w:rsid w:val="009C0116"/>
    <w:rsid w:val="009C0A3A"/>
    <w:rsid w:val="009C0C7C"/>
    <w:rsid w:val="009C1A2C"/>
    <w:rsid w:val="009C3919"/>
    <w:rsid w:val="009C4DDB"/>
    <w:rsid w:val="009C6A77"/>
    <w:rsid w:val="009C7018"/>
    <w:rsid w:val="009C7C80"/>
    <w:rsid w:val="009D0B54"/>
    <w:rsid w:val="009D26CA"/>
    <w:rsid w:val="009D2B9B"/>
    <w:rsid w:val="009D4604"/>
    <w:rsid w:val="009E0E53"/>
    <w:rsid w:val="009E15E8"/>
    <w:rsid w:val="009E1D58"/>
    <w:rsid w:val="009E2105"/>
    <w:rsid w:val="009E2D0D"/>
    <w:rsid w:val="009E4BDC"/>
    <w:rsid w:val="009E5071"/>
    <w:rsid w:val="009E5703"/>
    <w:rsid w:val="009E75C4"/>
    <w:rsid w:val="009E7BC3"/>
    <w:rsid w:val="009F0D38"/>
    <w:rsid w:val="009F0F03"/>
    <w:rsid w:val="009F1638"/>
    <w:rsid w:val="009F2135"/>
    <w:rsid w:val="009F2CBE"/>
    <w:rsid w:val="009F2E3B"/>
    <w:rsid w:val="009F32D2"/>
    <w:rsid w:val="009F3F83"/>
    <w:rsid w:val="00A00F12"/>
    <w:rsid w:val="00A012F2"/>
    <w:rsid w:val="00A0147B"/>
    <w:rsid w:val="00A026B5"/>
    <w:rsid w:val="00A03CDF"/>
    <w:rsid w:val="00A0439F"/>
    <w:rsid w:val="00A04A25"/>
    <w:rsid w:val="00A04B27"/>
    <w:rsid w:val="00A055C0"/>
    <w:rsid w:val="00A05A43"/>
    <w:rsid w:val="00A060C8"/>
    <w:rsid w:val="00A06A43"/>
    <w:rsid w:val="00A071FE"/>
    <w:rsid w:val="00A1030A"/>
    <w:rsid w:val="00A16AEF"/>
    <w:rsid w:val="00A16DD8"/>
    <w:rsid w:val="00A233AB"/>
    <w:rsid w:val="00A24A39"/>
    <w:rsid w:val="00A25BE3"/>
    <w:rsid w:val="00A25D11"/>
    <w:rsid w:val="00A26399"/>
    <w:rsid w:val="00A26749"/>
    <w:rsid w:val="00A312DF"/>
    <w:rsid w:val="00A337C7"/>
    <w:rsid w:val="00A33DA4"/>
    <w:rsid w:val="00A3471F"/>
    <w:rsid w:val="00A36D0E"/>
    <w:rsid w:val="00A40856"/>
    <w:rsid w:val="00A421FC"/>
    <w:rsid w:val="00A42BA0"/>
    <w:rsid w:val="00A433EA"/>
    <w:rsid w:val="00A44CE5"/>
    <w:rsid w:val="00A461F7"/>
    <w:rsid w:val="00A47251"/>
    <w:rsid w:val="00A47E80"/>
    <w:rsid w:val="00A50BEF"/>
    <w:rsid w:val="00A50C01"/>
    <w:rsid w:val="00A5189B"/>
    <w:rsid w:val="00A54DE7"/>
    <w:rsid w:val="00A5614B"/>
    <w:rsid w:val="00A609F4"/>
    <w:rsid w:val="00A613ED"/>
    <w:rsid w:val="00A63191"/>
    <w:rsid w:val="00A634DD"/>
    <w:rsid w:val="00A63A01"/>
    <w:rsid w:val="00A64807"/>
    <w:rsid w:val="00A67B18"/>
    <w:rsid w:val="00A720F6"/>
    <w:rsid w:val="00A72862"/>
    <w:rsid w:val="00A72BFC"/>
    <w:rsid w:val="00A75A32"/>
    <w:rsid w:val="00A7782A"/>
    <w:rsid w:val="00A77FBC"/>
    <w:rsid w:val="00A80353"/>
    <w:rsid w:val="00A807DE"/>
    <w:rsid w:val="00A8205A"/>
    <w:rsid w:val="00A82E7C"/>
    <w:rsid w:val="00A82FDB"/>
    <w:rsid w:val="00A84732"/>
    <w:rsid w:val="00A8580C"/>
    <w:rsid w:val="00A86F17"/>
    <w:rsid w:val="00A91436"/>
    <w:rsid w:val="00A91C5C"/>
    <w:rsid w:val="00A91FBB"/>
    <w:rsid w:val="00A925DA"/>
    <w:rsid w:val="00A944F0"/>
    <w:rsid w:val="00A94C21"/>
    <w:rsid w:val="00A954CF"/>
    <w:rsid w:val="00A954D6"/>
    <w:rsid w:val="00A95A75"/>
    <w:rsid w:val="00AA0C16"/>
    <w:rsid w:val="00AA4B62"/>
    <w:rsid w:val="00AA53CE"/>
    <w:rsid w:val="00AA53E4"/>
    <w:rsid w:val="00AA5FAD"/>
    <w:rsid w:val="00AA7A53"/>
    <w:rsid w:val="00AB0AA2"/>
    <w:rsid w:val="00AB147B"/>
    <w:rsid w:val="00AB331A"/>
    <w:rsid w:val="00AB6FB3"/>
    <w:rsid w:val="00AC12F6"/>
    <w:rsid w:val="00AC1D2A"/>
    <w:rsid w:val="00AC1EE6"/>
    <w:rsid w:val="00AC2E47"/>
    <w:rsid w:val="00AD163E"/>
    <w:rsid w:val="00AD179B"/>
    <w:rsid w:val="00AD3CFC"/>
    <w:rsid w:val="00AD505B"/>
    <w:rsid w:val="00AD6F2C"/>
    <w:rsid w:val="00AE41A2"/>
    <w:rsid w:val="00AE4FB0"/>
    <w:rsid w:val="00AE5FB9"/>
    <w:rsid w:val="00AE63F8"/>
    <w:rsid w:val="00AE7F9A"/>
    <w:rsid w:val="00AF205C"/>
    <w:rsid w:val="00AF25FE"/>
    <w:rsid w:val="00AF2B4A"/>
    <w:rsid w:val="00AF3953"/>
    <w:rsid w:val="00AF3A97"/>
    <w:rsid w:val="00AF3B75"/>
    <w:rsid w:val="00AF7D3D"/>
    <w:rsid w:val="00B01886"/>
    <w:rsid w:val="00B033D2"/>
    <w:rsid w:val="00B04FB9"/>
    <w:rsid w:val="00B051A4"/>
    <w:rsid w:val="00B05A40"/>
    <w:rsid w:val="00B05B82"/>
    <w:rsid w:val="00B07F98"/>
    <w:rsid w:val="00B10A3D"/>
    <w:rsid w:val="00B13624"/>
    <w:rsid w:val="00B13F28"/>
    <w:rsid w:val="00B167E1"/>
    <w:rsid w:val="00B169C0"/>
    <w:rsid w:val="00B17E2D"/>
    <w:rsid w:val="00B211BB"/>
    <w:rsid w:val="00B2120A"/>
    <w:rsid w:val="00B21F38"/>
    <w:rsid w:val="00B2210F"/>
    <w:rsid w:val="00B22C9C"/>
    <w:rsid w:val="00B23546"/>
    <w:rsid w:val="00B2653E"/>
    <w:rsid w:val="00B26A09"/>
    <w:rsid w:val="00B278FD"/>
    <w:rsid w:val="00B3059A"/>
    <w:rsid w:val="00B30F42"/>
    <w:rsid w:val="00B316FA"/>
    <w:rsid w:val="00B3397E"/>
    <w:rsid w:val="00B34B7E"/>
    <w:rsid w:val="00B365A4"/>
    <w:rsid w:val="00B377F7"/>
    <w:rsid w:val="00B379B3"/>
    <w:rsid w:val="00B40A1D"/>
    <w:rsid w:val="00B41162"/>
    <w:rsid w:val="00B4284E"/>
    <w:rsid w:val="00B43749"/>
    <w:rsid w:val="00B44BCF"/>
    <w:rsid w:val="00B46E2B"/>
    <w:rsid w:val="00B471CF"/>
    <w:rsid w:val="00B47459"/>
    <w:rsid w:val="00B476E5"/>
    <w:rsid w:val="00B47C8E"/>
    <w:rsid w:val="00B50B4C"/>
    <w:rsid w:val="00B516FC"/>
    <w:rsid w:val="00B51B5D"/>
    <w:rsid w:val="00B525F8"/>
    <w:rsid w:val="00B53DD2"/>
    <w:rsid w:val="00B55381"/>
    <w:rsid w:val="00B55AE9"/>
    <w:rsid w:val="00B55B46"/>
    <w:rsid w:val="00B56C10"/>
    <w:rsid w:val="00B57F95"/>
    <w:rsid w:val="00B604F0"/>
    <w:rsid w:val="00B618CF"/>
    <w:rsid w:val="00B61911"/>
    <w:rsid w:val="00B61E0A"/>
    <w:rsid w:val="00B621E1"/>
    <w:rsid w:val="00B62282"/>
    <w:rsid w:val="00B62850"/>
    <w:rsid w:val="00B635AD"/>
    <w:rsid w:val="00B678A9"/>
    <w:rsid w:val="00B67993"/>
    <w:rsid w:val="00B71C7F"/>
    <w:rsid w:val="00B72690"/>
    <w:rsid w:val="00B7365D"/>
    <w:rsid w:val="00B74FA3"/>
    <w:rsid w:val="00B75CE1"/>
    <w:rsid w:val="00B75DA6"/>
    <w:rsid w:val="00B75E01"/>
    <w:rsid w:val="00B80BA9"/>
    <w:rsid w:val="00B92D2A"/>
    <w:rsid w:val="00B935B0"/>
    <w:rsid w:val="00B970BA"/>
    <w:rsid w:val="00B97B67"/>
    <w:rsid w:val="00B97EBE"/>
    <w:rsid w:val="00BA09BF"/>
    <w:rsid w:val="00BA158E"/>
    <w:rsid w:val="00BA2B80"/>
    <w:rsid w:val="00BA4FB4"/>
    <w:rsid w:val="00BA7C5A"/>
    <w:rsid w:val="00BB0ACC"/>
    <w:rsid w:val="00BB2143"/>
    <w:rsid w:val="00BC0C4E"/>
    <w:rsid w:val="00BC1492"/>
    <w:rsid w:val="00BC199C"/>
    <w:rsid w:val="00BC26D4"/>
    <w:rsid w:val="00BD05E5"/>
    <w:rsid w:val="00BD3E6E"/>
    <w:rsid w:val="00BD4A6E"/>
    <w:rsid w:val="00BD566D"/>
    <w:rsid w:val="00BD5C77"/>
    <w:rsid w:val="00BD6841"/>
    <w:rsid w:val="00BD7994"/>
    <w:rsid w:val="00BE0377"/>
    <w:rsid w:val="00BE0FC5"/>
    <w:rsid w:val="00BE2C22"/>
    <w:rsid w:val="00BE2E03"/>
    <w:rsid w:val="00BE3A0C"/>
    <w:rsid w:val="00BE54B0"/>
    <w:rsid w:val="00BF0A1A"/>
    <w:rsid w:val="00BF2A2A"/>
    <w:rsid w:val="00BF2BB4"/>
    <w:rsid w:val="00BF2D4F"/>
    <w:rsid w:val="00BF3112"/>
    <w:rsid w:val="00BF3EBD"/>
    <w:rsid w:val="00BF67AD"/>
    <w:rsid w:val="00BF73CC"/>
    <w:rsid w:val="00BF73DF"/>
    <w:rsid w:val="00C004E1"/>
    <w:rsid w:val="00C007E7"/>
    <w:rsid w:val="00C0583B"/>
    <w:rsid w:val="00C064E9"/>
    <w:rsid w:val="00C10321"/>
    <w:rsid w:val="00C10D32"/>
    <w:rsid w:val="00C10D82"/>
    <w:rsid w:val="00C1547C"/>
    <w:rsid w:val="00C16362"/>
    <w:rsid w:val="00C1722C"/>
    <w:rsid w:val="00C17EFB"/>
    <w:rsid w:val="00C20C30"/>
    <w:rsid w:val="00C20D09"/>
    <w:rsid w:val="00C224D0"/>
    <w:rsid w:val="00C249FE"/>
    <w:rsid w:val="00C2682F"/>
    <w:rsid w:val="00C27821"/>
    <w:rsid w:val="00C30B52"/>
    <w:rsid w:val="00C30B7F"/>
    <w:rsid w:val="00C319AA"/>
    <w:rsid w:val="00C31BE4"/>
    <w:rsid w:val="00C31E18"/>
    <w:rsid w:val="00C32758"/>
    <w:rsid w:val="00C32CE5"/>
    <w:rsid w:val="00C33B44"/>
    <w:rsid w:val="00C360B3"/>
    <w:rsid w:val="00C41048"/>
    <w:rsid w:val="00C4167E"/>
    <w:rsid w:val="00C42342"/>
    <w:rsid w:val="00C43609"/>
    <w:rsid w:val="00C438FD"/>
    <w:rsid w:val="00C44F0B"/>
    <w:rsid w:val="00C45A56"/>
    <w:rsid w:val="00C465A5"/>
    <w:rsid w:val="00C47F88"/>
    <w:rsid w:val="00C5188D"/>
    <w:rsid w:val="00C5310E"/>
    <w:rsid w:val="00C53114"/>
    <w:rsid w:val="00C537B0"/>
    <w:rsid w:val="00C54276"/>
    <w:rsid w:val="00C54ACD"/>
    <w:rsid w:val="00C55568"/>
    <w:rsid w:val="00C56391"/>
    <w:rsid w:val="00C56D23"/>
    <w:rsid w:val="00C620FB"/>
    <w:rsid w:val="00C6270B"/>
    <w:rsid w:val="00C63BA4"/>
    <w:rsid w:val="00C6642E"/>
    <w:rsid w:val="00C66F2E"/>
    <w:rsid w:val="00C70113"/>
    <w:rsid w:val="00C707A2"/>
    <w:rsid w:val="00C70E73"/>
    <w:rsid w:val="00C71AF5"/>
    <w:rsid w:val="00C71D26"/>
    <w:rsid w:val="00C71FA4"/>
    <w:rsid w:val="00C730EB"/>
    <w:rsid w:val="00C732A0"/>
    <w:rsid w:val="00C732F1"/>
    <w:rsid w:val="00C73BB0"/>
    <w:rsid w:val="00C74DA6"/>
    <w:rsid w:val="00C75752"/>
    <w:rsid w:val="00C75FC1"/>
    <w:rsid w:val="00C76675"/>
    <w:rsid w:val="00C8129E"/>
    <w:rsid w:val="00C833B6"/>
    <w:rsid w:val="00C8605A"/>
    <w:rsid w:val="00C86AA9"/>
    <w:rsid w:val="00C876CE"/>
    <w:rsid w:val="00C90286"/>
    <w:rsid w:val="00C9271A"/>
    <w:rsid w:val="00C94616"/>
    <w:rsid w:val="00C95506"/>
    <w:rsid w:val="00C956E5"/>
    <w:rsid w:val="00C95FAD"/>
    <w:rsid w:val="00C967D6"/>
    <w:rsid w:val="00C96C1B"/>
    <w:rsid w:val="00C97186"/>
    <w:rsid w:val="00CA0182"/>
    <w:rsid w:val="00CA0941"/>
    <w:rsid w:val="00CA13E5"/>
    <w:rsid w:val="00CA5471"/>
    <w:rsid w:val="00CA5BE8"/>
    <w:rsid w:val="00CA610F"/>
    <w:rsid w:val="00CA7415"/>
    <w:rsid w:val="00CB0335"/>
    <w:rsid w:val="00CB1F79"/>
    <w:rsid w:val="00CB244E"/>
    <w:rsid w:val="00CB260D"/>
    <w:rsid w:val="00CB2C58"/>
    <w:rsid w:val="00CB2F74"/>
    <w:rsid w:val="00CB38DE"/>
    <w:rsid w:val="00CB5DEA"/>
    <w:rsid w:val="00CB6851"/>
    <w:rsid w:val="00CC1B29"/>
    <w:rsid w:val="00CC4C24"/>
    <w:rsid w:val="00CC6455"/>
    <w:rsid w:val="00CC6ACA"/>
    <w:rsid w:val="00CC75E5"/>
    <w:rsid w:val="00CC7D46"/>
    <w:rsid w:val="00CD00D9"/>
    <w:rsid w:val="00CD1AED"/>
    <w:rsid w:val="00CD2773"/>
    <w:rsid w:val="00CD3053"/>
    <w:rsid w:val="00CD3F76"/>
    <w:rsid w:val="00CD629C"/>
    <w:rsid w:val="00CD7573"/>
    <w:rsid w:val="00CD7614"/>
    <w:rsid w:val="00CD76CD"/>
    <w:rsid w:val="00CD7C1A"/>
    <w:rsid w:val="00CE113A"/>
    <w:rsid w:val="00CE19F9"/>
    <w:rsid w:val="00CE2954"/>
    <w:rsid w:val="00CE38DE"/>
    <w:rsid w:val="00CE58AE"/>
    <w:rsid w:val="00CE7EE5"/>
    <w:rsid w:val="00CF00CA"/>
    <w:rsid w:val="00CF0BA3"/>
    <w:rsid w:val="00CF1907"/>
    <w:rsid w:val="00CF2136"/>
    <w:rsid w:val="00CF278C"/>
    <w:rsid w:val="00CF3943"/>
    <w:rsid w:val="00CF55A7"/>
    <w:rsid w:val="00CF6750"/>
    <w:rsid w:val="00CF6D96"/>
    <w:rsid w:val="00CF753F"/>
    <w:rsid w:val="00CF7781"/>
    <w:rsid w:val="00D00510"/>
    <w:rsid w:val="00D011B9"/>
    <w:rsid w:val="00D0325B"/>
    <w:rsid w:val="00D0540E"/>
    <w:rsid w:val="00D060B2"/>
    <w:rsid w:val="00D07BE1"/>
    <w:rsid w:val="00D11DD1"/>
    <w:rsid w:val="00D13142"/>
    <w:rsid w:val="00D14EA7"/>
    <w:rsid w:val="00D154F6"/>
    <w:rsid w:val="00D15AFB"/>
    <w:rsid w:val="00D16896"/>
    <w:rsid w:val="00D17CC8"/>
    <w:rsid w:val="00D20066"/>
    <w:rsid w:val="00D2430E"/>
    <w:rsid w:val="00D25149"/>
    <w:rsid w:val="00D26256"/>
    <w:rsid w:val="00D3128A"/>
    <w:rsid w:val="00D31932"/>
    <w:rsid w:val="00D32DF1"/>
    <w:rsid w:val="00D3377F"/>
    <w:rsid w:val="00D33805"/>
    <w:rsid w:val="00D43BF5"/>
    <w:rsid w:val="00D45D1A"/>
    <w:rsid w:val="00D46FAA"/>
    <w:rsid w:val="00D50558"/>
    <w:rsid w:val="00D51FC1"/>
    <w:rsid w:val="00D52528"/>
    <w:rsid w:val="00D5301A"/>
    <w:rsid w:val="00D53B7E"/>
    <w:rsid w:val="00D55DBF"/>
    <w:rsid w:val="00D60B6C"/>
    <w:rsid w:val="00D6190E"/>
    <w:rsid w:val="00D61C28"/>
    <w:rsid w:val="00D62099"/>
    <w:rsid w:val="00D633B3"/>
    <w:rsid w:val="00D65435"/>
    <w:rsid w:val="00D6665A"/>
    <w:rsid w:val="00D675FC"/>
    <w:rsid w:val="00D67E69"/>
    <w:rsid w:val="00D70422"/>
    <w:rsid w:val="00D720D0"/>
    <w:rsid w:val="00D73A00"/>
    <w:rsid w:val="00D75704"/>
    <w:rsid w:val="00D7638A"/>
    <w:rsid w:val="00D76D2C"/>
    <w:rsid w:val="00D76E17"/>
    <w:rsid w:val="00D8037B"/>
    <w:rsid w:val="00D807E7"/>
    <w:rsid w:val="00D81725"/>
    <w:rsid w:val="00D83252"/>
    <w:rsid w:val="00D833E2"/>
    <w:rsid w:val="00D83B53"/>
    <w:rsid w:val="00D83D1F"/>
    <w:rsid w:val="00D85684"/>
    <w:rsid w:val="00D85E7A"/>
    <w:rsid w:val="00D87007"/>
    <w:rsid w:val="00D87E8B"/>
    <w:rsid w:val="00D92364"/>
    <w:rsid w:val="00DA025F"/>
    <w:rsid w:val="00DA0EC6"/>
    <w:rsid w:val="00DA1348"/>
    <w:rsid w:val="00DA247B"/>
    <w:rsid w:val="00DA264E"/>
    <w:rsid w:val="00DA4E7E"/>
    <w:rsid w:val="00DA6595"/>
    <w:rsid w:val="00DB01FA"/>
    <w:rsid w:val="00DB13A4"/>
    <w:rsid w:val="00DB4BC0"/>
    <w:rsid w:val="00DB5F73"/>
    <w:rsid w:val="00DB6509"/>
    <w:rsid w:val="00DB6869"/>
    <w:rsid w:val="00DB7AA0"/>
    <w:rsid w:val="00DC004E"/>
    <w:rsid w:val="00DC006C"/>
    <w:rsid w:val="00DC0411"/>
    <w:rsid w:val="00DC145C"/>
    <w:rsid w:val="00DC2EFF"/>
    <w:rsid w:val="00DC408F"/>
    <w:rsid w:val="00DC4A58"/>
    <w:rsid w:val="00DC5858"/>
    <w:rsid w:val="00DC5BE7"/>
    <w:rsid w:val="00DC65CF"/>
    <w:rsid w:val="00DD10C0"/>
    <w:rsid w:val="00DD156C"/>
    <w:rsid w:val="00DD1833"/>
    <w:rsid w:val="00DD1C87"/>
    <w:rsid w:val="00DD20C7"/>
    <w:rsid w:val="00DD26E1"/>
    <w:rsid w:val="00DD2A90"/>
    <w:rsid w:val="00DD3B4D"/>
    <w:rsid w:val="00DD5E82"/>
    <w:rsid w:val="00DD721F"/>
    <w:rsid w:val="00DD7A38"/>
    <w:rsid w:val="00DE0079"/>
    <w:rsid w:val="00DE05A5"/>
    <w:rsid w:val="00DE09E7"/>
    <w:rsid w:val="00DE0B56"/>
    <w:rsid w:val="00DE0F20"/>
    <w:rsid w:val="00DE1151"/>
    <w:rsid w:val="00DE11E1"/>
    <w:rsid w:val="00DE143A"/>
    <w:rsid w:val="00DE2994"/>
    <w:rsid w:val="00DE39AD"/>
    <w:rsid w:val="00DE3D88"/>
    <w:rsid w:val="00DE47CD"/>
    <w:rsid w:val="00DE56FB"/>
    <w:rsid w:val="00DE5802"/>
    <w:rsid w:val="00DE5E93"/>
    <w:rsid w:val="00DF02CC"/>
    <w:rsid w:val="00DF08F0"/>
    <w:rsid w:val="00DF22F0"/>
    <w:rsid w:val="00DF2D03"/>
    <w:rsid w:val="00DF3252"/>
    <w:rsid w:val="00DF3802"/>
    <w:rsid w:val="00DF50A0"/>
    <w:rsid w:val="00DF570E"/>
    <w:rsid w:val="00DF5AF0"/>
    <w:rsid w:val="00DF6EC6"/>
    <w:rsid w:val="00DF76E2"/>
    <w:rsid w:val="00DF7EB0"/>
    <w:rsid w:val="00E0166C"/>
    <w:rsid w:val="00E01B77"/>
    <w:rsid w:val="00E01FEE"/>
    <w:rsid w:val="00E029AE"/>
    <w:rsid w:val="00E02E3D"/>
    <w:rsid w:val="00E050BC"/>
    <w:rsid w:val="00E05C96"/>
    <w:rsid w:val="00E06F0F"/>
    <w:rsid w:val="00E0723C"/>
    <w:rsid w:val="00E072B4"/>
    <w:rsid w:val="00E0737B"/>
    <w:rsid w:val="00E125BD"/>
    <w:rsid w:val="00E13226"/>
    <w:rsid w:val="00E14827"/>
    <w:rsid w:val="00E14E54"/>
    <w:rsid w:val="00E15F0C"/>
    <w:rsid w:val="00E1779F"/>
    <w:rsid w:val="00E2049E"/>
    <w:rsid w:val="00E215FA"/>
    <w:rsid w:val="00E224C7"/>
    <w:rsid w:val="00E24AB7"/>
    <w:rsid w:val="00E24F98"/>
    <w:rsid w:val="00E27C27"/>
    <w:rsid w:val="00E27CCD"/>
    <w:rsid w:val="00E3041D"/>
    <w:rsid w:val="00E30814"/>
    <w:rsid w:val="00E30F6F"/>
    <w:rsid w:val="00E312DA"/>
    <w:rsid w:val="00E318A5"/>
    <w:rsid w:val="00E3287B"/>
    <w:rsid w:val="00E34982"/>
    <w:rsid w:val="00E355BD"/>
    <w:rsid w:val="00E36C81"/>
    <w:rsid w:val="00E37304"/>
    <w:rsid w:val="00E416A7"/>
    <w:rsid w:val="00E43873"/>
    <w:rsid w:val="00E448EE"/>
    <w:rsid w:val="00E44ABD"/>
    <w:rsid w:val="00E46196"/>
    <w:rsid w:val="00E46630"/>
    <w:rsid w:val="00E466A5"/>
    <w:rsid w:val="00E5101A"/>
    <w:rsid w:val="00E512BB"/>
    <w:rsid w:val="00E52137"/>
    <w:rsid w:val="00E526D0"/>
    <w:rsid w:val="00E5391E"/>
    <w:rsid w:val="00E539DA"/>
    <w:rsid w:val="00E5424B"/>
    <w:rsid w:val="00E55C69"/>
    <w:rsid w:val="00E55CC3"/>
    <w:rsid w:val="00E5643F"/>
    <w:rsid w:val="00E610F2"/>
    <w:rsid w:val="00E611F3"/>
    <w:rsid w:val="00E61994"/>
    <w:rsid w:val="00E627F1"/>
    <w:rsid w:val="00E628DA"/>
    <w:rsid w:val="00E63A05"/>
    <w:rsid w:val="00E64525"/>
    <w:rsid w:val="00E655AE"/>
    <w:rsid w:val="00E65D99"/>
    <w:rsid w:val="00E67882"/>
    <w:rsid w:val="00E67D33"/>
    <w:rsid w:val="00E67FF3"/>
    <w:rsid w:val="00E712DD"/>
    <w:rsid w:val="00E73AFD"/>
    <w:rsid w:val="00E7424D"/>
    <w:rsid w:val="00E7573B"/>
    <w:rsid w:val="00E77FA8"/>
    <w:rsid w:val="00E8014E"/>
    <w:rsid w:val="00E837EC"/>
    <w:rsid w:val="00E83E7B"/>
    <w:rsid w:val="00E90EB0"/>
    <w:rsid w:val="00E91224"/>
    <w:rsid w:val="00E91481"/>
    <w:rsid w:val="00E91A21"/>
    <w:rsid w:val="00E91D1C"/>
    <w:rsid w:val="00E92C5F"/>
    <w:rsid w:val="00E93BFB"/>
    <w:rsid w:val="00E94D2B"/>
    <w:rsid w:val="00E95BA2"/>
    <w:rsid w:val="00E95EA1"/>
    <w:rsid w:val="00E971D9"/>
    <w:rsid w:val="00EA0558"/>
    <w:rsid w:val="00EA2E06"/>
    <w:rsid w:val="00EA3BE4"/>
    <w:rsid w:val="00EA4010"/>
    <w:rsid w:val="00EA45A0"/>
    <w:rsid w:val="00EA79E6"/>
    <w:rsid w:val="00EB0161"/>
    <w:rsid w:val="00EB133D"/>
    <w:rsid w:val="00EB1781"/>
    <w:rsid w:val="00EB27F0"/>
    <w:rsid w:val="00EB3511"/>
    <w:rsid w:val="00EB37A9"/>
    <w:rsid w:val="00EB3D42"/>
    <w:rsid w:val="00EB5FAC"/>
    <w:rsid w:val="00EC1E12"/>
    <w:rsid w:val="00EC4340"/>
    <w:rsid w:val="00EC6289"/>
    <w:rsid w:val="00EC6976"/>
    <w:rsid w:val="00EC6CA7"/>
    <w:rsid w:val="00ED091E"/>
    <w:rsid w:val="00ED0EDF"/>
    <w:rsid w:val="00ED1180"/>
    <w:rsid w:val="00ED174A"/>
    <w:rsid w:val="00ED20C2"/>
    <w:rsid w:val="00ED4288"/>
    <w:rsid w:val="00ED49A5"/>
    <w:rsid w:val="00ED6042"/>
    <w:rsid w:val="00ED6168"/>
    <w:rsid w:val="00ED7723"/>
    <w:rsid w:val="00EE14D3"/>
    <w:rsid w:val="00EE1A12"/>
    <w:rsid w:val="00EE43B9"/>
    <w:rsid w:val="00EE4B2C"/>
    <w:rsid w:val="00EE5D50"/>
    <w:rsid w:val="00EE6B0D"/>
    <w:rsid w:val="00EE6CD0"/>
    <w:rsid w:val="00EF0A5D"/>
    <w:rsid w:val="00EF14CF"/>
    <w:rsid w:val="00EF20DD"/>
    <w:rsid w:val="00EF245D"/>
    <w:rsid w:val="00EF2B5D"/>
    <w:rsid w:val="00EF2CD7"/>
    <w:rsid w:val="00EF33EE"/>
    <w:rsid w:val="00EF5541"/>
    <w:rsid w:val="00EF683E"/>
    <w:rsid w:val="00EF7336"/>
    <w:rsid w:val="00EF799D"/>
    <w:rsid w:val="00F000B9"/>
    <w:rsid w:val="00F02F0C"/>
    <w:rsid w:val="00F03159"/>
    <w:rsid w:val="00F04857"/>
    <w:rsid w:val="00F05893"/>
    <w:rsid w:val="00F05EF5"/>
    <w:rsid w:val="00F07877"/>
    <w:rsid w:val="00F1228A"/>
    <w:rsid w:val="00F13460"/>
    <w:rsid w:val="00F139EB"/>
    <w:rsid w:val="00F14427"/>
    <w:rsid w:val="00F14A03"/>
    <w:rsid w:val="00F15A2D"/>
    <w:rsid w:val="00F15B6D"/>
    <w:rsid w:val="00F15C2A"/>
    <w:rsid w:val="00F17742"/>
    <w:rsid w:val="00F17CBA"/>
    <w:rsid w:val="00F20852"/>
    <w:rsid w:val="00F2158E"/>
    <w:rsid w:val="00F22790"/>
    <w:rsid w:val="00F23AEB"/>
    <w:rsid w:val="00F25102"/>
    <w:rsid w:val="00F25F7D"/>
    <w:rsid w:val="00F30359"/>
    <w:rsid w:val="00F3117C"/>
    <w:rsid w:val="00F312A8"/>
    <w:rsid w:val="00F329E2"/>
    <w:rsid w:val="00F32CAF"/>
    <w:rsid w:val="00F33DBE"/>
    <w:rsid w:val="00F359B0"/>
    <w:rsid w:val="00F359FF"/>
    <w:rsid w:val="00F363B2"/>
    <w:rsid w:val="00F3661F"/>
    <w:rsid w:val="00F36E68"/>
    <w:rsid w:val="00F37C32"/>
    <w:rsid w:val="00F401B9"/>
    <w:rsid w:val="00F40888"/>
    <w:rsid w:val="00F41350"/>
    <w:rsid w:val="00F415F6"/>
    <w:rsid w:val="00F43657"/>
    <w:rsid w:val="00F44FC9"/>
    <w:rsid w:val="00F45167"/>
    <w:rsid w:val="00F46466"/>
    <w:rsid w:val="00F466FA"/>
    <w:rsid w:val="00F47842"/>
    <w:rsid w:val="00F479A0"/>
    <w:rsid w:val="00F50051"/>
    <w:rsid w:val="00F51729"/>
    <w:rsid w:val="00F51ADC"/>
    <w:rsid w:val="00F5281B"/>
    <w:rsid w:val="00F52E57"/>
    <w:rsid w:val="00F5371D"/>
    <w:rsid w:val="00F551E8"/>
    <w:rsid w:val="00F56611"/>
    <w:rsid w:val="00F57948"/>
    <w:rsid w:val="00F60254"/>
    <w:rsid w:val="00F61E83"/>
    <w:rsid w:val="00F6405C"/>
    <w:rsid w:val="00F6409D"/>
    <w:rsid w:val="00F65A6A"/>
    <w:rsid w:val="00F7102E"/>
    <w:rsid w:val="00F719B3"/>
    <w:rsid w:val="00F72250"/>
    <w:rsid w:val="00F7267E"/>
    <w:rsid w:val="00F72F9E"/>
    <w:rsid w:val="00F74AC5"/>
    <w:rsid w:val="00F7525F"/>
    <w:rsid w:val="00F805F0"/>
    <w:rsid w:val="00F81E16"/>
    <w:rsid w:val="00F82592"/>
    <w:rsid w:val="00F83695"/>
    <w:rsid w:val="00F84327"/>
    <w:rsid w:val="00F84AF7"/>
    <w:rsid w:val="00F858C7"/>
    <w:rsid w:val="00F86A6F"/>
    <w:rsid w:val="00F86F05"/>
    <w:rsid w:val="00F90114"/>
    <w:rsid w:val="00F949F2"/>
    <w:rsid w:val="00F954FF"/>
    <w:rsid w:val="00F96BE4"/>
    <w:rsid w:val="00FA0610"/>
    <w:rsid w:val="00FA092F"/>
    <w:rsid w:val="00FA12B4"/>
    <w:rsid w:val="00FA15A8"/>
    <w:rsid w:val="00FA20D6"/>
    <w:rsid w:val="00FA2C5E"/>
    <w:rsid w:val="00FA4692"/>
    <w:rsid w:val="00FA4914"/>
    <w:rsid w:val="00FA68D5"/>
    <w:rsid w:val="00FA7078"/>
    <w:rsid w:val="00FA7BDA"/>
    <w:rsid w:val="00FB1B8F"/>
    <w:rsid w:val="00FB2324"/>
    <w:rsid w:val="00FB23D3"/>
    <w:rsid w:val="00FB66EC"/>
    <w:rsid w:val="00FC06EC"/>
    <w:rsid w:val="00FC0B12"/>
    <w:rsid w:val="00FC164B"/>
    <w:rsid w:val="00FC33ED"/>
    <w:rsid w:val="00FC63B2"/>
    <w:rsid w:val="00FC6FA9"/>
    <w:rsid w:val="00FD0960"/>
    <w:rsid w:val="00FD44C9"/>
    <w:rsid w:val="00FD526D"/>
    <w:rsid w:val="00FD5986"/>
    <w:rsid w:val="00FD5AF6"/>
    <w:rsid w:val="00FD7420"/>
    <w:rsid w:val="00FE1E7C"/>
    <w:rsid w:val="00FE49C0"/>
    <w:rsid w:val="00FE4FA2"/>
    <w:rsid w:val="00FE5122"/>
    <w:rsid w:val="00FE5151"/>
    <w:rsid w:val="00FE7DEE"/>
    <w:rsid w:val="00FF073E"/>
    <w:rsid w:val="00FF24B1"/>
    <w:rsid w:val="00FF3E05"/>
    <w:rsid w:val="00FF422E"/>
    <w:rsid w:val="00FF623C"/>
    <w:rsid w:val="00FF7C1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3250" fill="f" fillcolor="white" stroke="f">
      <v:fill color="white" on="f"/>
      <v:stroke on="f"/>
    </o:shapedefaults>
    <o:shapelayout v:ext="edit">
      <o:idmap v:ext="edit" data="1,3,4,5,6,7,8,9,10"/>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02C99"/>
    <w:rPr>
      <w:sz w:val="24"/>
      <w:szCs w:val="24"/>
    </w:rPr>
  </w:style>
  <w:style w:type="paragraph" w:styleId="Heading1">
    <w:name w:val="heading 1"/>
    <w:basedOn w:val="Normal"/>
    <w:next w:val="Normal"/>
    <w:link w:val="Heading1Char"/>
    <w:qFormat/>
    <w:rsid w:val="00F312A8"/>
    <w:pPr>
      <w:keepNext/>
      <w:spacing w:before="240" w:after="60"/>
      <w:outlineLvl w:val="0"/>
    </w:pPr>
    <w:rPr>
      <w:rFonts w:ascii="Trebuchet MS" w:hAnsi="Trebuchet MS" w:cs="Arial"/>
      <w:b/>
      <w:bCs/>
      <w:kern w:val="32"/>
      <w:sz w:val="28"/>
      <w:szCs w:val="32"/>
    </w:rPr>
  </w:style>
  <w:style w:type="paragraph" w:styleId="Heading2">
    <w:name w:val="heading 2"/>
    <w:basedOn w:val="Normal"/>
    <w:next w:val="Normal"/>
    <w:link w:val="Heading2Char"/>
    <w:qFormat/>
    <w:rsid w:val="001B4D7B"/>
    <w:pPr>
      <w:keepNext/>
      <w:spacing w:before="240" w:after="60"/>
      <w:outlineLvl w:val="1"/>
    </w:pPr>
    <w:rPr>
      <w:rFonts w:ascii="Trebuchet MS" w:hAnsi="Trebuchet MS" w:cs="Arial"/>
      <w:b/>
      <w:bCs/>
      <w:i/>
      <w:iCs/>
      <w:szCs w:val="28"/>
    </w:rPr>
  </w:style>
  <w:style w:type="paragraph" w:styleId="Heading3">
    <w:name w:val="heading 3"/>
    <w:basedOn w:val="Normal"/>
    <w:next w:val="Normal"/>
    <w:qFormat/>
    <w:rsid w:val="00D11DD1"/>
    <w:pPr>
      <w:keepNext/>
      <w:spacing w:before="240" w:after="60"/>
      <w:outlineLvl w:val="2"/>
    </w:pPr>
    <w:rPr>
      <w:rFonts w:ascii="Trebuchet MS" w:hAnsi="Trebuchet MS" w:cs="Arial"/>
      <w:b/>
      <w:bCs/>
      <w:i/>
      <w:sz w:val="2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442DAD"/>
    <w:pPr>
      <w:tabs>
        <w:tab w:val="right" w:leader="dot" w:pos="9360"/>
      </w:tabs>
      <w:jc w:val="center"/>
    </w:pPr>
    <w:rPr>
      <w:rFonts w:ascii="Trebuchet MS" w:hAnsi="Trebuchet MS"/>
      <w:b/>
      <w:noProof/>
      <w:sz w:val="22"/>
      <w:szCs w:val="22"/>
    </w:rPr>
  </w:style>
  <w:style w:type="paragraph" w:styleId="TOC2">
    <w:name w:val="toc 2"/>
    <w:basedOn w:val="Normal"/>
    <w:next w:val="Normal"/>
    <w:autoRedefine/>
    <w:uiPriority w:val="39"/>
    <w:rsid w:val="00442DAD"/>
    <w:pPr>
      <w:tabs>
        <w:tab w:val="right" w:leader="dot" w:pos="9360"/>
      </w:tabs>
      <w:ind w:left="240"/>
    </w:pPr>
    <w:rPr>
      <w:rFonts w:ascii="Trebuchet MS" w:hAnsi="Trebuchet MS"/>
      <w:noProof/>
    </w:rPr>
  </w:style>
  <w:style w:type="paragraph" w:styleId="TOC3">
    <w:name w:val="toc 3"/>
    <w:basedOn w:val="Normal"/>
    <w:next w:val="Normal"/>
    <w:autoRedefine/>
    <w:uiPriority w:val="39"/>
    <w:rsid w:val="00940DE0"/>
    <w:pPr>
      <w:ind w:left="480"/>
    </w:pPr>
  </w:style>
  <w:style w:type="character" w:styleId="Hyperlink">
    <w:name w:val="Hyperlink"/>
    <w:basedOn w:val="DefaultParagraphFont"/>
    <w:uiPriority w:val="99"/>
    <w:rsid w:val="00940DE0"/>
    <w:rPr>
      <w:color w:val="0000FF"/>
      <w:u w:val="single"/>
    </w:rPr>
  </w:style>
  <w:style w:type="table" w:styleId="TableGrid">
    <w:name w:val="Table Grid"/>
    <w:basedOn w:val="TableNormal"/>
    <w:rsid w:val="007931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semiHidden/>
    <w:rsid w:val="00793108"/>
    <w:rPr>
      <w:sz w:val="20"/>
      <w:szCs w:val="20"/>
    </w:rPr>
  </w:style>
  <w:style w:type="character" w:styleId="FootnoteReference">
    <w:name w:val="footnote reference"/>
    <w:basedOn w:val="DefaultParagraphFont"/>
    <w:semiHidden/>
    <w:rsid w:val="00793108"/>
    <w:rPr>
      <w:vertAlign w:val="superscript"/>
    </w:rPr>
  </w:style>
  <w:style w:type="paragraph" w:customStyle="1" w:styleId="StyleHeading2TimesNewRoman">
    <w:name w:val="Style Heading 2 + Times New Roman"/>
    <w:basedOn w:val="Heading2"/>
    <w:rsid w:val="00502BB4"/>
    <w:rPr>
      <w:rFonts w:ascii="Times New Roman" w:hAnsi="Times New Roman"/>
      <w:i w:val="0"/>
    </w:rPr>
  </w:style>
  <w:style w:type="paragraph" w:styleId="Footer">
    <w:name w:val="footer"/>
    <w:basedOn w:val="Normal"/>
    <w:rsid w:val="00677456"/>
    <w:pPr>
      <w:tabs>
        <w:tab w:val="center" w:pos="4320"/>
        <w:tab w:val="right" w:pos="8640"/>
      </w:tabs>
    </w:pPr>
  </w:style>
  <w:style w:type="character" w:styleId="PageNumber">
    <w:name w:val="page number"/>
    <w:basedOn w:val="DefaultParagraphFont"/>
    <w:rsid w:val="00677456"/>
  </w:style>
  <w:style w:type="character" w:customStyle="1" w:styleId="Heading1Char">
    <w:name w:val="Heading 1 Char"/>
    <w:basedOn w:val="DefaultParagraphFont"/>
    <w:link w:val="Heading1"/>
    <w:rsid w:val="00F312A8"/>
    <w:rPr>
      <w:rFonts w:ascii="Trebuchet MS" w:hAnsi="Trebuchet MS" w:cs="Arial"/>
      <w:b/>
      <w:bCs/>
      <w:kern w:val="32"/>
      <w:sz w:val="28"/>
      <w:szCs w:val="32"/>
    </w:rPr>
  </w:style>
  <w:style w:type="paragraph" w:styleId="Caption">
    <w:name w:val="caption"/>
    <w:basedOn w:val="Normal"/>
    <w:next w:val="Normal"/>
    <w:qFormat/>
    <w:rsid w:val="008F2068"/>
    <w:rPr>
      <w:b/>
      <w:bCs/>
      <w:sz w:val="20"/>
      <w:szCs w:val="20"/>
    </w:rPr>
  </w:style>
  <w:style w:type="paragraph" w:styleId="Header">
    <w:name w:val="header"/>
    <w:basedOn w:val="Normal"/>
    <w:rsid w:val="002337B2"/>
    <w:pPr>
      <w:tabs>
        <w:tab w:val="center" w:pos="4320"/>
        <w:tab w:val="right" w:pos="8640"/>
      </w:tabs>
    </w:pPr>
  </w:style>
  <w:style w:type="character" w:customStyle="1" w:styleId="Heading2Char">
    <w:name w:val="Heading 2 Char"/>
    <w:basedOn w:val="DefaultParagraphFont"/>
    <w:link w:val="Heading2"/>
    <w:rsid w:val="001B4D7B"/>
    <w:rPr>
      <w:rFonts w:ascii="Trebuchet MS" w:hAnsi="Trebuchet MS" w:cs="Arial"/>
      <w:b/>
      <w:bCs/>
      <w:i/>
      <w:iCs/>
      <w:sz w:val="24"/>
      <w:szCs w:val="28"/>
    </w:rPr>
  </w:style>
  <w:style w:type="character" w:customStyle="1" w:styleId="CharChar">
    <w:name w:val="Char Char"/>
    <w:basedOn w:val="DefaultParagraphFont"/>
    <w:locked/>
    <w:rsid w:val="00007E3D"/>
    <w:rPr>
      <w:rFonts w:ascii="Arial" w:hAnsi="Arial" w:cs="Arial"/>
      <w:b/>
      <w:bCs/>
      <w:i/>
      <w:iCs/>
      <w:sz w:val="28"/>
      <w:szCs w:val="28"/>
      <w:lang w:val="en-US" w:eastAsia="en-US" w:bidi="ar-SA"/>
    </w:rPr>
  </w:style>
  <w:style w:type="paragraph" w:styleId="ListParagraph">
    <w:name w:val="List Paragraph"/>
    <w:basedOn w:val="Normal"/>
    <w:uiPriority w:val="34"/>
    <w:qFormat/>
    <w:rsid w:val="00707F80"/>
    <w:pPr>
      <w:ind w:left="720"/>
    </w:pPr>
  </w:style>
  <w:style w:type="paragraph" w:styleId="BalloonText">
    <w:name w:val="Balloon Text"/>
    <w:basedOn w:val="Normal"/>
    <w:link w:val="BalloonTextChar"/>
    <w:rsid w:val="003A5719"/>
    <w:rPr>
      <w:rFonts w:ascii="Tahoma" w:hAnsi="Tahoma" w:cs="Tahoma"/>
      <w:sz w:val="16"/>
      <w:szCs w:val="16"/>
    </w:rPr>
  </w:style>
  <w:style w:type="character" w:customStyle="1" w:styleId="BalloonTextChar">
    <w:name w:val="Balloon Text Char"/>
    <w:basedOn w:val="DefaultParagraphFont"/>
    <w:link w:val="BalloonText"/>
    <w:rsid w:val="003A5719"/>
    <w:rPr>
      <w:rFonts w:ascii="Tahoma" w:hAnsi="Tahoma" w:cs="Tahoma"/>
      <w:sz w:val="16"/>
      <w:szCs w:val="16"/>
    </w:rPr>
  </w:style>
  <w:style w:type="paragraph" w:styleId="HTMLPreformatted">
    <w:name w:val="HTML Preformatted"/>
    <w:basedOn w:val="Normal"/>
    <w:link w:val="HTMLPreformattedChar"/>
    <w:uiPriority w:val="99"/>
    <w:unhideWhenUsed/>
    <w:rsid w:val="000037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0037A2"/>
    <w:rPr>
      <w:rFonts w:ascii="Courier New" w:hAnsi="Courier New" w:cs="Courier New"/>
    </w:rPr>
  </w:style>
</w:styles>
</file>

<file path=word/webSettings.xml><?xml version="1.0" encoding="utf-8"?>
<w:webSettings xmlns:r="http://schemas.openxmlformats.org/officeDocument/2006/relationships" xmlns:w="http://schemas.openxmlformats.org/wordprocessingml/2006/main">
  <w:divs>
    <w:div w:id="4476224">
      <w:bodyDiv w:val="1"/>
      <w:marLeft w:val="0"/>
      <w:marRight w:val="0"/>
      <w:marTop w:val="0"/>
      <w:marBottom w:val="0"/>
      <w:divBdr>
        <w:top w:val="none" w:sz="0" w:space="0" w:color="auto"/>
        <w:left w:val="none" w:sz="0" w:space="0" w:color="auto"/>
        <w:bottom w:val="none" w:sz="0" w:space="0" w:color="auto"/>
        <w:right w:val="none" w:sz="0" w:space="0" w:color="auto"/>
      </w:divBdr>
    </w:div>
    <w:div w:id="37364975">
      <w:bodyDiv w:val="1"/>
      <w:marLeft w:val="0"/>
      <w:marRight w:val="0"/>
      <w:marTop w:val="0"/>
      <w:marBottom w:val="0"/>
      <w:divBdr>
        <w:top w:val="none" w:sz="0" w:space="0" w:color="auto"/>
        <w:left w:val="none" w:sz="0" w:space="0" w:color="auto"/>
        <w:bottom w:val="none" w:sz="0" w:space="0" w:color="auto"/>
        <w:right w:val="none" w:sz="0" w:space="0" w:color="auto"/>
      </w:divBdr>
    </w:div>
    <w:div w:id="67113759">
      <w:bodyDiv w:val="1"/>
      <w:marLeft w:val="0"/>
      <w:marRight w:val="0"/>
      <w:marTop w:val="0"/>
      <w:marBottom w:val="0"/>
      <w:divBdr>
        <w:top w:val="none" w:sz="0" w:space="0" w:color="auto"/>
        <w:left w:val="none" w:sz="0" w:space="0" w:color="auto"/>
        <w:bottom w:val="none" w:sz="0" w:space="0" w:color="auto"/>
        <w:right w:val="none" w:sz="0" w:space="0" w:color="auto"/>
      </w:divBdr>
    </w:div>
    <w:div w:id="85461430">
      <w:bodyDiv w:val="1"/>
      <w:marLeft w:val="0"/>
      <w:marRight w:val="0"/>
      <w:marTop w:val="0"/>
      <w:marBottom w:val="0"/>
      <w:divBdr>
        <w:top w:val="none" w:sz="0" w:space="0" w:color="auto"/>
        <w:left w:val="none" w:sz="0" w:space="0" w:color="auto"/>
        <w:bottom w:val="none" w:sz="0" w:space="0" w:color="auto"/>
        <w:right w:val="none" w:sz="0" w:space="0" w:color="auto"/>
      </w:divBdr>
    </w:div>
    <w:div w:id="133715549">
      <w:bodyDiv w:val="1"/>
      <w:marLeft w:val="0"/>
      <w:marRight w:val="0"/>
      <w:marTop w:val="0"/>
      <w:marBottom w:val="0"/>
      <w:divBdr>
        <w:top w:val="none" w:sz="0" w:space="0" w:color="auto"/>
        <w:left w:val="none" w:sz="0" w:space="0" w:color="auto"/>
        <w:bottom w:val="none" w:sz="0" w:space="0" w:color="auto"/>
        <w:right w:val="none" w:sz="0" w:space="0" w:color="auto"/>
      </w:divBdr>
    </w:div>
    <w:div w:id="198979217">
      <w:bodyDiv w:val="1"/>
      <w:marLeft w:val="0"/>
      <w:marRight w:val="0"/>
      <w:marTop w:val="0"/>
      <w:marBottom w:val="0"/>
      <w:divBdr>
        <w:top w:val="none" w:sz="0" w:space="0" w:color="auto"/>
        <w:left w:val="none" w:sz="0" w:space="0" w:color="auto"/>
        <w:bottom w:val="none" w:sz="0" w:space="0" w:color="auto"/>
        <w:right w:val="none" w:sz="0" w:space="0" w:color="auto"/>
      </w:divBdr>
    </w:div>
    <w:div w:id="243076464">
      <w:bodyDiv w:val="1"/>
      <w:marLeft w:val="0"/>
      <w:marRight w:val="0"/>
      <w:marTop w:val="0"/>
      <w:marBottom w:val="0"/>
      <w:divBdr>
        <w:top w:val="none" w:sz="0" w:space="0" w:color="auto"/>
        <w:left w:val="none" w:sz="0" w:space="0" w:color="auto"/>
        <w:bottom w:val="none" w:sz="0" w:space="0" w:color="auto"/>
        <w:right w:val="none" w:sz="0" w:space="0" w:color="auto"/>
      </w:divBdr>
    </w:div>
    <w:div w:id="287709805">
      <w:bodyDiv w:val="1"/>
      <w:marLeft w:val="0"/>
      <w:marRight w:val="0"/>
      <w:marTop w:val="0"/>
      <w:marBottom w:val="0"/>
      <w:divBdr>
        <w:top w:val="none" w:sz="0" w:space="0" w:color="auto"/>
        <w:left w:val="none" w:sz="0" w:space="0" w:color="auto"/>
        <w:bottom w:val="none" w:sz="0" w:space="0" w:color="auto"/>
        <w:right w:val="none" w:sz="0" w:space="0" w:color="auto"/>
      </w:divBdr>
    </w:div>
    <w:div w:id="307133763">
      <w:bodyDiv w:val="1"/>
      <w:marLeft w:val="0"/>
      <w:marRight w:val="0"/>
      <w:marTop w:val="0"/>
      <w:marBottom w:val="0"/>
      <w:divBdr>
        <w:top w:val="none" w:sz="0" w:space="0" w:color="auto"/>
        <w:left w:val="none" w:sz="0" w:space="0" w:color="auto"/>
        <w:bottom w:val="none" w:sz="0" w:space="0" w:color="auto"/>
        <w:right w:val="none" w:sz="0" w:space="0" w:color="auto"/>
      </w:divBdr>
    </w:div>
    <w:div w:id="421070621">
      <w:bodyDiv w:val="1"/>
      <w:marLeft w:val="0"/>
      <w:marRight w:val="0"/>
      <w:marTop w:val="0"/>
      <w:marBottom w:val="0"/>
      <w:divBdr>
        <w:top w:val="none" w:sz="0" w:space="0" w:color="auto"/>
        <w:left w:val="none" w:sz="0" w:space="0" w:color="auto"/>
        <w:bottom w:val="none" w:sz="0" w:space="0" w:color="auto"/>
        <w:right w:val="none" w:sz="0" w:space="0" w:color="auto"/>
      </w:divBdr>
    </w:div>
    <w:div w:id="444420874">
      <w:bodyDiv w:val="1"/>
      <w:marLeft w:val="0"/>
      <w:marRight w:val="0"/>
      <w:marTop w:val="0"/>
      <w:marBottom w:val="0"/>
      <w:divBdr>
        <w:top w:val="none" w:sz="0" w:space="0" w:color="auto"/>
        <w:left w:val="none" w:sz="0" w:space="0" w:color="auto"/>
        <w:bottom w:val="none" w:sz="0" w:space="0" w:color="auto"/>
        <w:right w:val="none" w:sz="0" w:space="0" w:color="auto"/>
      </w:divBdr>
    </w:div>
    <w:div w:id="453452937">
      <w:bodyDiv w:val="1"/>
      <w:marLeft w:val="0"/>
      <w:marRight w:val="0"/>
      <w:marTop w:val="0"/>
      <w:marBottom w:val="0"/>
      <w:divBdr>
        <w:top w:val="none" w:sz="0" w:space="0" w:color="auto"/>
        <w:left w:val="none" w:sz="0" w:space="0" w:color="auto"/>
        <w:bottom w:val="none" w:sz="0" w:space="0" w:color="auto"/>
        <w:right w:val="none" w:sz="0" w:space="0" w:color="auto"/>
      </w:divBdr>
    </w:div>
    <w:div w:id="560680835">
      <w:bodyDiv w:val="1"/>
      <w:marLeft w:val="0"/>
      <w:marRight w:val="0"/>
      <w:marTop w:val="0"/>
      <w:marBottom w:val="0"/>
      <w:divBdr>
        <w:top w:val="none" w:sz="0" w:space="0" w:color="auto"/>
        <w:left w:val="none" w:sz="0" w:space="0" w:color="auto"/>
        <w:bottom w:val="none" w:sz="0" w:space="0" w:color="auto"/>
        <w:right w:val="none" w:sz="0" w:space="0" w:color="auto"/>
      </w:divBdr>
    </w:div>
    <w:div w:id="594171930">
      <w:bodyDiv w:val="1"/>
      <w:marLeft w:val="0"/>
      <w:marRight w:val="0"/>
      <w:marTop w:val="0"/>
      <w:marBottom w:val="0"/>
      <w:divBdr>
        <w:top w:val="none" w:sz="0" w:space="0" w:color="auto"/>
        <w:left w:val="none" w:sz="0" w:space="0" w:color="auto"/>
        <w:bottom w:val="none" w:sz="0" w:space="0" w:color="auto"/>
        <w:right w:val="none" w:sz="0" w:space="0" w:color="auto"/>
      </w:divBdr>
    </w:div>
    <w:div w:id="611209747">
      <w:bodyDiv w:val="1"/>
      <w:marLeft w:val="0"/>
      <w:marRight w:val="0"/>
      <w:marTop w:val="0"/>
      <w:marBottom w:val="0"/>
      <w:divBdr>
        <w:top w:val="none" w:sz="0" w:space="0" w:color="auto"/>
        <w:left w:val="none" w:sz="0" w:space="0" w:color="auto"/>
        <w:bottom w:val="none" w:sz="0" w:space="0" w:color="auto"/>
        <w:right w:val="none" w:sz="0" w:space="0" w:color="auto"/>
      </w:divBdr>
    </w:div>
    <w:div w:id="614481963">
      <w:bodyDiv w:val="1"/>
      <w:marLeft w:val="0"/>
      <w:marRight w:val="0"/>
      <w:marTop w:val="0"/>
      <w:marBottom w:val="0"/>
      <w:divBdr>
        <w:top w:val="none" w:sz="0" w:space="0" w:color="auto"/>
        <w:left w:val="none" w:sz="0" w:space="0" w:color="auto"/>
        <w:bottom w:val="none" w:sz="0" w:space="0" w:color="auto"/>
        <w:right w:val="none" w:sz="0" w:space="0" w:color="auto"/>
      </w:divBdr>
    </w:div>
    <w:div w:id="620722428">
      <w:bodyDiv w:val="1"/>
      <w:marLeft w:val="0"/>
      <w:marRight w:val="0"/>
      <w:marTop w:val="0"/>
      <w:marBottom w:val="0"/>
      <w:divBdr>
        <w:top w:val="none" w:sz="0" w:space="0" w:color="auto"/>
        <w:left w:val="none" w:sz="0" w:space="0" w:color="auto"/>
        <w:bottom w:val="none" w:sz="0" w:space="0" w:color="auto"/>
        <w:right w:val="none" w:sz="0" w:space="0" w:color="auto"/>
      </w:divBdr>
    </w:div>
    <w:div w:id="703755822">
      <w:bodyDiv w:val="1"/>
      <w:marLeft w:val="0"/>
      <w:marRight w:val="0"/>
      <w:marTop w:val="0"/>
      <w:marBottom w:val="0"/>
      <w:divBdr>
        <w:top w:val="none" w:sz="0" w:space="0" w:color="auto"/>
        <w:left w:val="none" w:sz="0" w:space="0" w:color="auto"/>
        <w:bottom w:val="none" w:sz="0" w:space="0" w:color="auto"/>
        <w:right w:val="none" w:sz="0" w:space="0" w:color="auto"/>
      </w:divBdr>
    </w:div>
    <w:div w:id="709837141">
      <w:bodyDiv w:val="1"/>
      <w:marLeft w:val="0"/>
      <w:marRight w:val="0"/>
      <w:marTop w:val="0"/>
      <w:marBottom w:val="0"/>
      <w:divBdr>
        <w:top w:val="none" w:sz="0" w:space="0" w:color="auto"/>
        <w:left w:val="none" w:sz="0" w:space="0" w:color="auto"/>
        <w:bottom w:val="none" w:sz="0" w:space="0" w:color="auto"/>
        <w:right w:val="none" w:sz="0" w:space="0" w:color="auto"/>
      </w:divBdr>
    </w:div>
    <w:div w:id="713581384">
      <w:bodyDiv w:val="1"/>
      <w:marLeft w:val="0"/>
      <w:marRight w:val="0"/>
      <w:marTop w:val="0"/>
      <w:marBottom w:val="0"/>
      <w:divBdr>
        <w:top w:val="none" w:sz="0" w:space="0" w:color="auto"/>
        <w:left w:val="none" w:sz="0" w:space="0" w:color="auto"/>
        <w:bottom w:val="none" w:sz="0" w:space="0" w:color="auto"/>
        <w:right w:val="none" w:sz="0" w:space="0" w:color="auto"/>
      </w:divBdr>
    </w:div>
    <w:div w:id="799611859">
      <w:bodyDiv w:val="1"/>
      <w:marLeft w:val="0"/>
      <w:marRight w:val="0"/>
      <w:marTop w:val="0"/>
      <w:marBottom w:val="0"/>
      <w:divBdr>
        <w:top w:val="none" w:sz="0" w:space="0" w:color="auto"/>
        <w:left w:val="none" w:sz="0" w:space="0" w:color="auto"/>
        <w:bottom w:val="none" w:sz="0" w:space="0" w:color="auto"/>
        <w:right w:val="none" w:sz="0" w:space="0" w:color="auto"/>
      </w:divBdr>
    </w:div>
    <w:div w:id="806555139">
      <w:bodyDiv w:val="1"/>
      <w:marLeft w:val="0"/>
      <w:marRight w:val="0"/>
      <w:marTop w:val="0"/>
      <w:marBottom w:val="0"/>
      <w:divBdr>
        <w:top w:val="none" w:sz="0" w:space="0" w:color="auto"/>
        <w:left w:val="none" w:sz="0" w:space="0" w:color="auto"/>
        <w:bottom w:val="none" w:sz="0" w:space="0" w:color="auto"/>
        <w:right w:val="none" w:sz="0" w:space="0" w:color="auto"/>
      </w:divBdr>
    </w:div>
    <w:div w:id="848640915">
      <w:bodyDiv w:val="1"/>
      <w:marLeft w:val="0"/>
      <w:marRight w:val="0"/>
      <w:marTop w:val="0"/>
      <w:marBottom w:val="0"/>
      <w:divBdr>
        <w:top w:val="none" w:sz="0" w:space="0" w:color="auto"/>
        <w:left w:val="none" w:sz="0" w:space="0" w:color="auto"/>
        <w:bottom w:val="none" w:sz="0" w:space="0" w:color="auto"/>
        <w:right w:val="none" w:sz="0" w:space="0" w:color="auto"/>
      </w:divBdr>
    </w:div>
    <w:div w:id="852766294">
      <w:bodyDiv w:val="1"/>
      <w:marLeft w:val="0"/>
      <w:marRight w:val="0"/>
      <w:marTop w:val="0"/>
      <w:marBottom w:val="0"/>
      <w:divBdr>
        <w:top w:val="none" w:sz="0" w:space="0" w:color="auto"/>
        <w:left w:val="none" w:sz="0" w:space="0" w:color="auto"/>
        <w:bottom w:val="none" w:sz="0" w:space="0" w:color="auto"/>
        <w:right w:val="none" w:sz="0" w:space="0" w:color="auto"/>
      </w:divBdr>
    </w:div>
    <w:div w:id="892040169">
      <w:bodyDiv w:val="1"/>
      <w:marLeft w:val="0"/>
      <w:marRight w:val="0"/>
      <w:marTop w:val="0"/>
      <w:marBottom w:val="0"/>
      <w:divBdr>
        <w:top w:val="none" w:sz="0" w:space="0" w:color="auto"/>
        <w:left w:val="none" w:sz="0" w:space="0" w:color="auto"/>
        <w:bottom w:val="none" w:sz="0" w:space="0" w:color="auto"/>
        <w:right w:val="none" w:sz="0" w:space="0" w:color="auto"/>
      </w:divBdr>
    </w:div>
    <w:div w:id="892888359">
      <w:bodyDiv w:val="1"/>
      <w:marLeft w:val="0"/>
      <w:marRight w:val="0"/>
      <w:marTop w:val="0"/>
      <w:marBottom w:val="0"/>
      <w:divBdr>
        <w:top w:val="none" w:sz="0" w:space="0" w:color="auto"/>
        <w:left w:val="none" w:sz="0" w:space="0" w:color="auto"/>
        <w:bottom w:val="none" w:sz="0" w:space="0" w:color="auto"/>
        <w:right w:val="none" w:sz="0" w:space="0" w:color="auto"/>
      </w:divBdr>
    </w:div>
    <w:div w:id="958145470">
      <w:bodyDiv w:val="1"/>
      <w:marLeft w:val="0"/>
      <w:marRight w:val="0"/>
      <w:marTop w:val="0"/>
      <w:marBottom w:val="0"/>
      <w:divBdr>
        <w:top w:val="none" w:sz="0" w:space="0" w:color="auto"/>
        <w:left w:val="none" w:sz="0" w:space="0" w:color="auto"/>
        <w:bottom w:val="none" w:sz="0" w:space="0" w:color="auto"/>
        <w:right w:val="none" w:sz="0" w:space="0" w:color="auto"/>
      </w:divBdr>
    </w:div>
    <w:div w:id="963773814">
      <w:bodyDiv w:val="1"/>
      <w:marLeft w:val="0"/>
      <w:marRight w:val="0"/>
      <w:marTop w:val="0"/>
      <w:marBottom w:val="0"/>
      <w:divBdr>
        <w:top w:val="none" w:sz="0" w:space="0" w:color="auto"/>
        <w:left w:val="none" w:sz="0" w:space="0" w:color="auto"/>
        <w:bottom w:val="none" w:sz="0" w:space="0" w:color="auto"/>
        <w:right w:val="none" w:sz="0" w:space="0" w:color="auto"/>
      </w:divBdr>
    </w:div>
    <w:div w:id="977612482">
      <w:bodyDiv w:val="1"/>
      <w:marLeft w:val="0"/>
      <w:marRight w:val="0"/>
      <w:marTop w:val="0"/>
      <w:marBottom w:val="0"/>
      <w:divBdr>
        <w:top w:val="none" w:sz="0" w:space="0" w:color="auto"/>
        <w:left w:val="none" w:sz="0" w:space="0" w:color="auto"/>
        <w:bottom w:val="none" w:sz="0" w:space="0" w:color="auto"/>
        <w:right w:val="none" w:sz="0" w:space="0" w:color="auto"/>
      </w:divBdr>
    </w:div>
    <w:div w:id="1164081038">
      <w:bodyDiv w:val="1"/>
      <w:marLeft w:val="0"/>
      <w:marRight w:val="0"/>
      <w:marTop w:val="0"/>
      <w:marBottom w:val="0"/>
      <w:divBdr>
        <w:top w:val="none" w:sz="0" w:space="0" w:color="auto"/>
        <w:left w:val="none" w:sz="0" w:space="0" w:color="auto"/>
        <w:bottom w:val="none" w:sz="0" w:space="0" w:color="auto"/>
        <w:right w:val="none" w:sz="0" w:space="0" w:color="auto"/>
      </w:divBdr>
    </w:div>
    <w:div w:id="1200628588">
      <w:bodyDiv w:val="1"/>
      <w:marLeft w:val="0"/>
      <w:marRight w:val="0"/>
      <w:marTop w:val="0"/>
      <w:marBottom w:val="0"/>
      <w:divBdr>
        <w:top w:val="none" w:sz="0" w:space="0" w:color="auto"/>
        <w:left w:val="none" w:sz="0" w:space="0" w:color="auto"/>
        <w:bottom w:val="none" w:sz="0" w:space="0" w:color="auto"/>
        <w:right w:val="none" w:sz="0" w:space="0" w:color="auto"/>
      </w:divBdr>
    </w:div>
    <w:div w:id="1262296288">
      <w:bodyDiv w:val="1"/>
      <w:marLeft w:val="0"/>
      <w:marRight w:val="0"/>
      <w:marTop w:val="0"/>
      <w:marBottom w:val="0"/>
      <w:divBdr>
        <w:top w:val="none" w:sz="0" w:space="0" w:color="auto"/>
        <w:left w:val="none" w:sz="0" w:space="0" w:color="auto"/>
        <w:bottom w:val="none" w:sz="0" w:space="0" w:color="auto"/>
        <w:right w:val="none" w:sz="0" w:space="0" w:color="auto"/>
      </w:divBdr>
    </w:div>
    <w:div w:id="1272586770">
      <w:bodyDiv w:val="1"/>
      <w:marLeft w:val="0"/>
      <w:marRight w:val="0"/>
      <w:marTop w:val="0"/>
      <w:marBottom w:val="0"/>
      <w:divBdr>
        <w:top w:val="none" w:sz="0" w:space="0" w:color="auto"/>
        <w:left w:val="none" w:sz="0" w:space="0" w:color="auto"/>
        <w:bottom w:val="none" w:sz="0" w:space="0" w:color="auto"/>
        <w:right w:val="none" w:sz="0" w:space="0" w:color="auto"/>
      </w:divBdr>
    </w:div>
    <w:div w:id="1332563520">
      <w:bodyDiv w:val="1"/>
      <w:marLeft w:val="0"/>
      <w:marRight w:val="0"/>
      <w:marTop w:val="0"/>
      <w:marBottom w:val="0"/>
      <w:divBdr>
        <w:top w:val="none" w:sz="0" w:space="0" w:color="auto"/>
        <w:left w:val="none" w:sz="0" w:space="0" w:color="auto"/>
        <w:bottom w:val="none" w:sz="0" w:space="0" w:color="auto"/>
        <w:right w:val="none" w:sz="0" w:space="0" w:color="auto"/>
      </w:divBdr>
    </w:div>
    <w:div w:id="1351446110">
      <w:bodyDiv w:val="1"/>
      <w:marLeft w:val="0"/>
      <w:marRight w:val="0"/>
      <w:marTop w:val="0"/>
      <w:marBottom w:val="0"/>
      <w:divBdr>
        <w:top w:val="none" w:sz="0" w:space="0" w:color="auto"/>
        <w:left w:val="none" w:sz="0" w:space="0" w:color="auto"/>
        <w:bottom w:val="none" w:sz="0" w:space="0" w:color="auto"/>
        <w:right w:val="none" w:sz="0" w:space="0" w:color="auto"/>
      </w:divBdr>
    </w:div>
    <w:div w:id="1416364429">
      <w:bodyDiv w:val="1"/>
      <w:marLeft w:val="0"/>
      <w:marRight w:val="0"/>
      <w:marTop w:val="0"/>
      <w:marBottom w:val="0"/>
      <w:divBdr>
        <w:top w:val="none" w:sz="0" w:space="0" w:color="auto"/>
        <w:left w:val="none" w:sz="0" w:space="0" w:color="auto"/>
        <w:bottom w:val="none" w:sz="0" w:space="0" w:color="auto"/>
        <w:right w:val="none" w:sz="0" w:space="0" w:color="auto"/>
      </w:divBdr>
    </w:div>
    <w:div w:id="1453285294">
      <w:bodyDiv w:val="1"/>
      <w:marLeft w:val="0"/>
      <w:marRight w:val="0"/>
      <w:marTop w:val="0"/>
      <w:marBottom w:val="0"/>
      <w:divBdr>
        <w:top w:val="none" w:sz="0" w:space="0" w:color="auto"/>
        <w:left w:val="none" w:sz="0" w:space="0" w:color="auto"/>
        <w:bottom w:val="none" w:sz="0" w:space="0" w:color="auto"/>
        <w:right w:val="none" w:sz="0" w:space="0" w:color="auto"/>
      </w:divBdr>
    </w:div>
    <w:div w:id="1454204219">
      <w:bodyDiv w:val="1"/>
      <w:marLeft w:val="0"/>
      <w:marRight w:val="0"/>
      <w:marTop w:val="0"/>
      <w:marBottom w:val="0"/>
      <w:divBdr>
        <w:top w:val="none" w:sz="0" w:space="0" w:color="auto"/>
        <w:left w:val="none" w:sz="0" w:space="0" w:color="auto"/>
        <w:bottom w:val="none" w:sz="0" w:space="0" w:color="auto"/>
        <w:right w:val="none" w:sz="0" w:space="0" w:color="auto"/>
      </w:divBdr>
    </w:div>
    <w:div w:id="1479422844">
      <w:bodyDiv w:val="1"/>
      <w:marLeft w:val="0"/>
      <w:marRight w:val="0"/>
      <w:marTop w:val="0"/>
      <w:marBottom w:val="0"/>
      <w:divBdr>
        <w:top w:val="none" w:sz="0" w:space="0" w:color="auto"/>
        <w:left w:val="none" w:sz="0" w:space="0" w:color="auto"/>
        <w:bottom w:val="none" w:sz="0" w:space="0" w:color="auto"/>
        <w:right w:val="none" w:sz="0" w:space="0" w:color="auto"/>
      </w:divBdr>
    </w:div>
    <w:div w:id="1544175031">
      <w:bodyDiv w:val="1"/>
      <w:marLeft w:val="0"/>
      <w:marRight w:val="0"/>
      <w:marTop w:val="0"/>
      <w:marBottom w:val="0"/>
      <w:divBdr>
        <w:top w:val="none" w:sz="0" w:space="0" w:color="auto"/>
        <w:left w:val="none" w:sz="0" w:space="0" w:color="auto"/>
        <w:bottom w:val="none" w:sz="0" w:space="0" w:color="auto"/>
        <w:right w:val="none" w:sz="0" w:space="0" w:color="auto"/>
      </w:divBdr>
    </w:div>
    <w:div w:id="1544713824">
      <w:bodyDiv w:val="1"/>
      <w:marLeft w:val="0"/>
      <w:marRight w:val="0"/>
      <w:marTop w:val="0"/>
      <w:marBottom w:val="0"/>
      <w:divBdr>
        <w:top w:val="none" w:sz="0" w:space="0" w:color="auto"/>
        <w:left w:val="none" w:sz="0" w:space="0" w:color="auto"/>
        <w:bottom w:val="none" w:sz="0" w:space="0" w:color="auto"/>
        <w:right w:val="none" w:sz="0" w:space="0" w:color="auto"/>
      </w:divBdr>
    </w:div>
    <w:div w:id="1624967721">
      <w:bodyDiv w:val="1"/>
      <w:marLeft w:val="0"/>
      <w:marRight w:val="0"/>
      <w:marTop w:val="0"/>
      <w:marBottom w:val="0"/>
      <w:divBdr>
        <w:top w:val="none" w:sz="0" w:space="0" w:color="auto"/>
        <w:left w:val="none" w:sz="0" w:space="0" w:color="auto"/>
        <w:bottom w:val="none" w:sz="0" w:space="0" w:color="auto"/>
        <w:right w:val="none" w:sz="0" w:space="0" w:color="auto"/>
      </w:divBdr>
    </w:div>
    <w:div w:id="1659723818">
      <w:bodyDiv w:val="1"/>
      <w:marLeft w:val="0"/>
      <w:marRight w:val="0"/>
      <w:marTop w:val="0"/>
      <w:marBottom w:val="0"/>
      <w:divBdr>
        <w:top w:val="none" w:sz="0" w:space="0" w:color="auto"/>
        <w:left w:val="none" w:sz="0" w:space="0" w:color="auto"/>
        <w:bottom w:val="none" w:sz="0" w:space="0" w:color="auto"/>
        <w:right w:val="none" w:sz="0" w:space="0" w:color="auto"/>
      </w:divBdr>
    </w:div>
    <w:div w:id="1676880337">
      <w:bodyDiv w:val="1"/>
      <w:marLeft w:val="0"/>
      <w:marRight w:val="0"/>
      <w:marTop w:val="0"/>
      <w:marBottom w:val="0"/>
      <w:divBdr>
        <w:top w:val="none" w:sz="0" w:space="0" w:color="auto"/>
        <w:left w:val="none" w:sz="0" w:space="0" w:color="auto"/>
        <w:bottom w:val="none" w:sz="0" w:space="0" w:color="auto"/>
        <w:right w:val="none" w:sz="0" w:space="0" w:color="auto"/>
      </w:divBdr>
    </w:div>
    <w:div w:id="1724333786">
      <w:bodyDiv w:val="1"/>
      <w:marLeft w:val="0"/>
      <w:marRight w:val="0"/>
      <w:marTop w:val="0"/>
      <w:marBottom w:val="0"/>
      <w:divBdr>
        <w:top w:val="none" w:sz="0" w:space="0" w:color="auto"/>
        <w:left w:val="none" w:sz="0" w:space="0" w:color="auto"/>
        <w:bottom w:val="none" w:sz="0" w:space="0" w:color="auto"/>
        <w:right w:val="none" w:sz="0" w:space="0" w:color="auto"/>
      </w:divBdr>
    </w:div>
    <w:div w:id="1737316878">
      <w:bodyDiv w:val="1"/>
      <w:marLeft w:val="0"/>
      <w:marRight w:val="0"/>
      <w:marTop w:val="0"/>
      <w:marBottom w:val="0"/>
      <w:divBdr>
        <w:top w:val="none" w:sz="0" w:space="0" w:color="auto"/>
        <w:left w:val="none" w:sz="0" w:space="0" w:color="auto"/>
        <w:bottom w:val="none" w:sz="0" w:space="0" w:color="auto"/>
        <w:right w:val="none" w:sz="0" w:space="0" w:color="auto"/>
      </w:divBdr>
    </w:div>
    <w:div w:id="1770155568">
      <w:bodyDiv w:val="1"/>
      <w:marLeft w:val="0"/>
      <w:marRight w:val="0"/>
      <w:marTop w:val="0"/>
      <w:marBottom w:val="0"/>
      <w:divBdr>
        <w:top w:val="none" w:sz="0" w:space="0" w:color="auto"/>
        <w:left w:val="none" w:sz="0" w:space="0" w:color="auto"/>
        <w:bottom w:val="none" w:sz="0" w:space="0" w:color="auto"/>
        <w:right w:val="none" w:sz="0" w:space="0" w:color="auto"/>
      </w:divBdr>
    </w:div>
    <w:div w:id="1825581274">
      <w:bodyDiv w:val="1"/>
      <w:marLeft w:val="0"/>
      <w:marRight w:val="0"/>
      <w:marTop w:val="0"/>
      <w:marBottom w:val="0"/>
      <w:divBdr>
        <w:top w:val="none" w:sz="0" w:space="0" w:color="auto"/>
        <w:left w:val="none" w:sz="0" w:space="0" w:color="auto"/>
        <w:bottom w:val="none" w:sz="0" w:space="0" w:color="auto"/>
        <w:right w:val="none" w:sz="0" w:space="0" w:color="auto"/>
      </w:divBdr>
    </w:div>
    <w:div w:id="1828132096">
      <w:bodyDiv w:val="1"/>
      <w:marLeft w:val="0"/>
      <w:marRight w:val="0"/>
      <w:marTop w:val="0"/>
      <w:marBottom w:val="0"/>
      <w:divBdr>
        <w:top w:val="none" w:sz="0" w:space="0" w:color="auto"/>
        <w:left w:val="none" w:sz="0" w:space="0" w:color="auto"/>
        <w:bottom w:val="none" w:sz="0" w:space="0" w:color="auto"/>
        <w:right w:val="none" w:sz="0" w:space="0" w:color="auto"/>
      </w:divBdr>
    </w:div>
    <w:div w:id="1833598018">
      <w:bodyDiv w:val="1"/>
      <w:marLeft w:val="0"/>
      <w:marRight w:val="0"/>
      <w:marTop w:val="0"/>
      <w:marBottom w:val="0"/>
      <w:divBdr>
        <w:top w:val="none" w:sz="0" w:space="0" w:color="auto"/>
        <w:left w:val="none" w:sz="0" w:space="0" w:color="auto"/>
        <w:bottom w:val="none" w:sz="0" w:space="0" w:color="auto"/>
        <w:right w:val="none" w:sz="0" w:space="0" w:color="auto"/>
      </w:divBdr>
    </w:div>
    <w:div w:id="1874075789">
      <w:bodyDiv w:val="1"/>
      <w:marLeft w:val="0"/>
      <w:marRight w:val="0"/>
      <w:marTop w:val="0"/>
      <w:marBottom w:val="0"/>
      <w:divBdr>
        <w:top w:val="none" w:sz="0" w:space="0" w:color="auto"/>
        <w:left w:val="none" w:sz="0" w:space="0" w:color="auto"/>
        <w:bottom w:val="none" w:sz="0" w:space="0" w:color="auto"/>
        <w:right w:val="none" w:sz="0" w:space="0" w:color="auto"/>
      </w:divBdr>
    </w:div>
    <w:div w:id="1938902014">
      <w:bodyDiv w:val="1"/>
      <w:marLeft w:val="0"/>
      <w:marRight w:val="0"/>
      <w:marTop w:val="0"/>
      <w:marBottom w:val="0"/>
      <w:divBdr>
        <w:top w:val="none" w:sz="0" w:space="0" w:color="auto"/>
        <w:left w:val="none" w:sz="0" w:space="0" w:color="auto"/>
        <w:bottom w:val="none" w:sz="0" w:space="0" w:color="auto"/>
        <w:right w:val="none" w:sz="0" w:space="0" w:color="auto"/>
      </w:divBdr>
    </w:div>
    <w:div w:id="1959989880">
      <w:bodyDiv w:val="1"/>
      <w:marLeft w:val="0"/>
      <w:marRight w:val="0"/>
      <w:marTop w:val="0"/>
      <w:marBottom w:val="0"/>
      <w:divBdr>
        <w:top w:val="none" w:sz="0" w:space="0" w:color="auto"/>
        <w:left w:val="none" w:sz="0" w:space="0" w:color="auto"/>
        <w:bottom w:val="none" w:sz="0" w:space="0" w:color="auto"/>
        <w:right w:val="none" w:sz="0" w:space="0" w:color="auto"/>
      </w:divBdr>
    </w:div>
    <w:div w:id="1971324782">
      <w:bodyDiv w:val="1"/>
      <w:marLeft w:val="0"/>
      <w:marRight w:val="0"/>
      <w:marTop w:val="0"/>
      <w:marBottom w:val="0"/>
      <w:divBdr>
        <w:top w:val="none" w:sz="0" w:space="0" w:color="auto"/>
        <w:left w:val="none" w:sz="0" w:space="0" w:color="auto"/>
        <w:bottom w:val="none" w:sz="0" w:space="0" w:color="auto"/>
        <w:right w:val="none" w:sz="0" w:space="0" w:color="auto"/>
      </w:divBdr>
    </w:div>
    <w:div w:id="2070377016">
      <w:bodyDiv w:val="1"/>
      <w:marLeft w:val="0"/>
      <w:marRight w:val="0"/>
      <w:marTop w:val="0"/>
      <w:marBottom w:val="0"/>
      <w:divBdr>
        <w:top w:val="none" w:sz="0" w:space="0" w:color="auto"/>
        <w:left w:val="none" w:sz="0" w:space="0" w:color="auto"/>
        <w:bottom w:val="none" w:sz="0" w:space="0" w:color="auto"/>
        <w:right w:val="none" w:sz="0" w:space="0" w:color="auto"/>
      </w:divBdr>
    </w:div>
    <w:div w:id="2074155251">
      <w:bodyDiv w:val="1"/>
      <w:marLeft w:val="0"/>
      <w:marRight w:val="0"/>
      <w:marTop w:val="0"/>
      <w:marBottom w:val="0"/>
      <w:divBdr>
        <w:top w:val="none" w:sz="0" w:space="0" w:color="auto"/>
        <w:left w:val="none" w:sz="0" w:space="0" w:color="auto"/>
        <w:bottom w:val="none" w:sz="0" w:space="0" w:color="auto"/>
        <w:right w:val="none" w:sz="0" w:space="0" w:color="auto"/>
      </w:divBdr>
    </w:div>
    <w:div w:id="2105806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chart" Target="charts/chart2.xml"/><Relationship Id="rId26" Type="http://schemas.openxmlformats.org/officeDocument/2006/relationships/image" Target="media/image13.tiff"/><Relationship Id="rId3" Type="http://schemas.openxmlformats.org/officeDocument/2006/relationships/styles" Target="styles.xml"/><Relationship Id="rId21" Type="http://schemas.openxmlformats.org/officeDocument/2006/relationships/image" Target="media/image10.tiff"/><Relationship Id="rId34" Type="http://schemas.openxmlformats.org/officeDocument/2006/relationships/image" Target="media/image19.tiff"/><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image" Target="media/image12.tiff"/><Relationship Id="rId33" Type="http://schemas.openxmlformats.org/officeDocument/2006/relationships/image" Target="media/image18.tiff"/><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9.tiff"/><Relationship Id="rId29" Type="http://schemas.openxmlformats.org/officeDocument/2006/relationships/image" Target="media/image1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chart" Target="charts/chart4.xml"/><Relationship Id="rId32"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chart" Target="charts/chart3.xml"/><Relationship Id="rId28" Type="http://schemas.openxmlformats.org/officeDocument/2006/relationships/image" Target="media/image15.tiff"/><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tiff"/><Relationship Id="rId31"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tiff"/><Relationship Id="rId22" Type="http://schemas.openxmlformats.org/officeDocument/2006/relationships/image" Target="media/image11.tiff"/><Relationship Id="rId27" Type="http://schemas.openxmlformats.org/officeDocument/2006/relationships/image" Target="media/image14.tiff"/><Relationship Id="rId30" Type="http://schemas.openxmlformats.org/officeDocument/2006/relationships/chart" Target="charts/chart5.xml"/><Relationship Id="rId35"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D:\Working\Lemhi_Amonson\Reports\Grand_Ronde_First_Re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Working\Lemhi_Amonson\Reports\Grand_Ronde_Grnd_Density_.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Working\Lemhi_Amonson\Reports\Grand_Rond_ID_z_ERROR.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Working\Lemhi_Amonson\Reports\Grand_ronde_absolute.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temp\GR_checkpoints.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temp\GR_checkpoin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spPr>
            <a:gradFill>
              <a:gsLst>
                <a:gs pos="0">
                  <a:srgbClr val="9BBB59">
                    <a:lumMod val="60000"/>
                    <a:lumOff val="40000"/>
                  </a:srgbClr>
                </a:gs>
                <a:gs pos="50000">
                  <a:srgbClr val="9BBB59">
                    <a:lumMod val="75000"/>
                  </a:srgbClr>
                </a:gs>
                <a:gs pos="100000">
                  <a:schemeClr val="accent3">
                    <a:lumMod val="50000"/>
                  </a:schemeClr>
                </a:gs>
              </a:gsLst>
              <a:lin ang="5400000" scaled="0"/>
            </a:gradFill>
            <a:ln w="15875">
              <a:solidFill>
                <a:schemeClr val="accent3">
                  <a:lumMod val="50000"/>
                </a:schemeClr>
              </a:solidFill>
            </a:ln>
          </c:spPr>
          <c:cat>
            <c:numRef>
              <c:f>All_Bins!$Q$4:$Q$9</c:f>
              <c:numCache>
                <c:formatCode>General</c:formatCode>
                <c:ptCount val="6"/>
                <c:pt idx="0">
                  <c:v>6</c:v>
                </c:pt>
                <c:pt idx="1">
                  <c:v>7</c:v>
                </c:pt>
                <c:pt idx="2">
                  <c:v>8</c:v>
                </c:pt>
                <c:pt idx="3">
                  <c:v>9</c:v>
                </c:pt>
                <c:pt idx="4">
                  <c:v>10</c:v>
                </c:pt>
                <c:pt idx="5">
                  <c:v>11</c:v>
                </c:pt>
              </c:numCache>
            </c:numRef>
          </c:cat>
          <c:val>
            <c:numRef>
              <c:f>All_Bins!$S$4:$S$9</c:f>
              <c:numCache>
                <c:formatCode>0.0%</c:formatCode>
                <c:ptCount val="6"/>
                <c:pt idx="0">
                  <c:v>1.3422818791946354E-2</c:v>
                </c:pt>
                <c:pt idx="1">
                  <c:v>6.040268456375858E-2</c:v>
                </c:pt>
                <c:pt idx="2">
                  <c:v>0.78523489932885904</c:v>
                </c:pt>
                <c:pt idx="3">
                  <c:v>0.11409395973154388</c:v>
                </c:pt>
                <c:pt idx="4">
                  <c:v>0</c:v>
                </c:pt>
                <c:pt idx="5" formatCode="0.00%">
                  <c:v>2.6845637583892801E-2</c:v>
                </c:pt>
              </c:numCache>
            </c:numRef>
          </c:val>
        </c:ser>
        <c:gapWidth val="3"/>
        <c:axId val="81238656"/>
        <c:axId val="81381248"/>
      </c:barChart>
      <c:catAx>
        <c:axId val="81238656"/>
        <c:scaling>
          <c:orientation val="minMax"/>
        </c:scaling>
        <c:axPos val="b"/>
        <c:title>
          <c:tx>
            <c:rich>
              <a:bodyPr/>
              <a:lstStyle/>
              <a:p>
                <a:pPr>
                  <a:defRPr/>
                </a:pPr>
                <a:r>
                  <a:rPr lang="en-US"/>
                  <a:t>First Return</a:t>
                </a:r>
                <a:r>
                  <a:rPr lang="en-US" baseline="0"/>
                  <a:t> Density (points/sq m)</a:t>
                </a:r>
                <a:endParaRPr lang="en-US"/>
              </a:p>
            </c:rich>
          </c:tx>
          <c:layout>
            <c:manualLayout>
              <c:xMode val="edge"/>
              <c:yMode val="edge"/>
              <c:x val="0.34306711661042383"/>
              <c:y val="0.87766366810986263"/>
            </c:manualLayout>
          </c:layout>
        </c:title>
        <c:numFmt formatCode="General" sourceLinked="1"/>
        <c:tickLblPos val="nextTo"/>
        <c:crossAx val="81381248"/>
        <c:crosses val="autoZero"/>
        <c:auto val="1"/>
        <c:lblAlgn val="ctr"/>
        <c:lblOffset val="100"/>
      </c:catAx>
      <c:valAx>
        <c:axId val="81381248"/>
        <c:scaling>
          <c:orientation val="minMax"/>
        </c:scaling>
        <c:axPos val="l"/>
        <c:majorGridlines/>
        <c:title>
          <c:tx>
            <c:rich>
              <a:bodyPr rot="-5400000" vert="horz"/>
              <a:lstStyle/>
              <a:p>
                <a:pPr>
                  <a:defRPr/>
                </a:pPr>
                <a:r>
                  <a:rPr lang="en-US"/>
                  <a:t>Frequency Distribution</a:t>
                </a:r>
              </a:p>
            </c:rich>
          </c:tx>
        </c:title>
        <c:numFmt formatCode="0%" sourceLinked="0"/>
        <c:tickLblPos val="nextTo"/>
        <c:crossAx val="81238656"/>
        <c:crosses val="autoZero"/>
        <c:crossBetween val="between"/>
        <c:majorUnit val="0.1"/>
      </c:valAx>
    </c:plotArea>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spPr>
            <a:gradFill>
              <a:gsLst>
                <a:gs pos="0">
                  <a:srgbClr val="D6B19C"/>
                </a:gs>
                <a:gs pos="30000">
                  <a:srgbClr val="D49E6C"/>
                </a:gs>
                <a:gs pos="70000">
                  <a:srgbClr val="A65528"/>
                </a:gs>
                <a:gs pos="100000">
                  <a:srgbClr val="663012"/>
                </a:gs>
              </a:gsLst>
              <a:lin ang="5400000" scaled="0"/>
            </a:gradFill>
            <a:ln w="15875">
              <a:solidFill>
                <a:srgbClr val="F79646">
                  <a:lumMod val="50000"/>
                </a:srgbClr>
              </a:solidFill>
            </a:ln>
          </c:spPr>
          <c:cat>
            <c:numRef>
              <c:f>Grnd_Pt_dens_3rd_Delivery!$Q$4:$Q$11</c:f>
              <c:numCache>
                <c:formatCode>0.00</c:formatCode>
                <c:ptCount val="8"/>
                <c:pt idx="0">
                  <c:v>1.25</c:v>
                </c:pt>
                <c:pt idx="1">
                  <c:v>1.5</c:v>
                </c:pt>
                <c:pt idx="2">
                  <c:v>1.75</c:v>
                </c:pt>
                <c:pt idx="3">
                  <c:v>2</c:v>
                </c:pt>
                <c:pt idx="4">
                  <c:v>2.25</c:v>
                </c:pt>
                <c:pt idx="5">
                  <c:v>2.5</c:v>
                </c:pt>
                <c:pt idx="6">
                  <c:v>2.75</c:v>
                </c:pt>
                <c:pt idx="7">
                  <c:v>3</c:v>
                </c:pt>
              </c:numCache>
            </c:numRef>
          </c:cat>
          <c:val>
            <c:numRef>
              <c:f>Grnd_Pt_dens_3rd_Delivery!$S$4:$S$11</c:f>
              <c:numCache>
                <c:formatCode>0.0%</c:formatCode>
                <c:ptCount val="8"/>
                <c:pt idx="0">
                  <c:v>1.3422818791946341E-2</c:v>
                </c:pt>
                <c:pt idx="1">
                  <c:v>2.684563758389279E-2</c:v>
                </c:pt>
                <c:pt idx="2">
                  <c:v>6.7114093959732044E-2</c:v>
                </c:pt>
                <c:pt idx="3">
                  <c:v>8.7248322147651228E-2</c:v>
                </c:pt>
                <c:pt idx="4">
                  <c:v>0.25503355704697889</c:v>
                </c:pt>
                <c:pt idx="5">
                  <c:v>0.35570469798657817</c:v>
                </c:pt>
                <c:pt idx="6">
                  <c:v>0.17449664429530273</c:v>
                </c:pt>
                <c:pt idx="7">
                  <c:v>2.0134228187919583E-2</c:v>
                </c:pt>
              </c:numCache>
            </c:numRef>
          </c:val>
        </c:ser>
        <c:gapWidth val="3"/>
        <c:axId val="77771520"/>
        <c:axId val="77773440"/>
      </c:barChart>
      <c:catAx>
        <c:axId val="77771520"/>
        <c:scaling>
          <c:orientation val="minMax"/>
        </c:scaling>
        <c:axPos val="b"/>
        <c:title>
          <c:tx>
            <c:rich>
              <a:bodyPr/>
              <a:lstStyle/>
              <a:p>
                <a:pPr>
                  <a:defRPr/>
                </a:pPr>
                <a:r>
                  <a:rPr lang="en-US"/>
                  <a:t>Ground Classified Returns </a:t>
                </a:r>
                <a:r>
                  <a:rPr lang="en-US" baseline="0"/>
                  <a:t>(points/sq m)</a:t>
                </a:r>
                <a:endParaRPr lang="en-US"/>
              </a:p>
            </c:rich>
          </c:tx>
        </c:title>
        <c:numFmt formatCode="0.00" sourceLinked="1"/>
        <c:tickLblPos val="nextTo"/>
        <c:crossAx val="77773440"/>
        <c:crosses val="autoZero"/>
        <c:auto val="1"/>
        <c:lblAlgn val="ctr"/>
        <c:lblOffset val="100"/>
      </c:catAx>
      <c:valAx>
        <c:axId val="77773440"/>
        <c:scaling>
          <c:orientation val="minMax"/>
        </c:scaling>
        <c:axPos val="l"/>
        <c:majorGridlines/>
        <c:title>
          <c:tx>
            <c:rich>
              <a:bodyPr rot="-5400000" vert="horz"/>
              <a:lstStyle/>
              <a:p>
                <a:pPr>
                  <a:defRPr/>
                </a:pPr>
                <a:r>
                  <a:rPr lang="en-US"/>
                  <a:t>Frequency Distribution</a:t>
                </a:r>
              </a:p>
            </c:rich>
          </c:tx>
        </c:title>
        <c:numFmt formatCode="0%" sourceLinked="0"/>
        <c:tickLblPos val="nextTo"/>
        <c:crossAx val="77771520"/>
        <c:crosses val="autoZero"/>
        <c:crossBetween val="between"/>
        <c:majorUnit val="0.05"/>
      </c:valAx>
    </c:plotArea>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areaChart>
        <c:grouping val="standard"/>
        <c:ser>
          <c:idx val="0"/>
          <c:order val="0"/>
          <c:spPr>
            <a:gradFill>
              <a:gsLst>
                <a:gs pos="0">
                  <a:srgbClr val="03D4A8"/>
                </a:gs>
                <a:gs pos="25000">
                  <a:srgbClr val="21D6E0"/>
                </a:gs>
                <a:gs pos="75000">
                  <a:srgbClr val="0087E6"/>
                </a:gs>
                <a:gs pos="100000">
                  <a:srgbClr val="005CBF"/>
                </a:gs>
              </a:gsLst>
              <a:lin ang="5400000" scaled="0"/>
            </a:gradFill>
            <a:ln>
              <a:solidFill>
                <a:schemeClr val="accent6">
                  <a:lumMod val="50000"/>
                </a:schemeClr>
              </a:solidFill>
            </a:ln>
          </c:spPr>
          <c:cat>
            <c:numRef>
              <c:f>Grand_Rond_ID_z_ERROR!$K$3:$K$9</c:f>
              <c:numCache>
                <c:formatCode>General</c:formatCode>
                <c:ptCount val="7"/>
                <c:pt idx="0">
                  <c:v>2.0000000000000011E-2</c:v>
                </c:pt>
                <c:pt idx="1">
                  <c:v>3.0000000000000002E-2</c:v>
                </c:pt>
                <c:pt idx="2">
                  <c:v>4.0000000000000022E-2</c:v>
                </c:pt>
                <c:pt idx="3">
                  <c:v>0.05</c:v>
                </c:pt>
                <c:pt idx="4">
                  <c:v>6.0000000000000032E-2</c:v>
                </c:pt>
                <c:pt idx="5">
                  <c:v>7.0000000000000021E-2</c:v>
                </c:pt>
                <c:pt idx="6">
                  <c:v>8.0000000000000043E-2</c:v>
                </c:pt>
              </c:numCache>
            </c:numRef>
          </c:cat>
          <c:val>
            <c:numRef>
              <c:f>Grand_Rond_ID_z_ERROR!$M$3:$M$9</c:f>
              <c:numCache>
                <c:formatCode>0%</c:formatCode>
                <c:ptCount val="7"/>
                <c:pt idx="0">
                  <c:v>0</c:v>
                </c:pt>
                <c:pt idx="1">
                  <c:v>3.1914893617021281E-2</c:v>
                </c:pt>
                <c:pt idx="2">
                  <c:v>0.72340425531914965</c:v>
                </c:pt>
                <c:pt idx="3">
                  <c:v>0.17021276595744694</c:v>
                </c:pt>
                <c:pt idx="4">
                  <c:v>6.3829787234042562E-2</c:v>
                </c:pt>
                <c:pt idx="5">
                  <c:v>1.0638297872340356E-2</c:v>
                </c:pt>
                <c:pt idx="6">
                  <c:v>0</c:v>
                </c:pt>
              </c:numCache>
            </c:numRef>
          </c:val>
        </c:ser>
        <c:axId val="77817728"/>
        <c:axId val="77828096"/>
      </c:areaChart>
      <c:catAx>
        <c:axId val="77817728"/>
        <c:scaling>
          <c:orientation val="minMax"/>
        </c:scaling>
        <c:axPos val="b"/>
        <c:title>
          <c:tx>
            <c:rich>
              <a:bodyPr/>
              <a:lstStyle/>
              <a:p>
                <a:pPr>
                  <a:defRPr/>
                </a:pPr>
                <a:r>
                  <a:rPr lang="en-US"/>
                  <a:t>Relative Accuracy (meters)</a:t>
                </a:r>
              </a:p>
              <a:p>
                <a:pPr>
                  <a:defRPr/>
                </a:pPr>
                <a:r>
                  <a:rPr lang="en-US"/>
                  <a:t>Total Compared Points (n = 777,097,266) </a:t>
                </a:r>
              </a:p>
            </c:rich>
          </c:tx>
        </c:title>
        <c:numFmt formatCode="General" sourceLinked="1"/>
        <c:tickLblPos val="nextTo"/>
        <c:crossAx val="77828096"/>
        <c:crosses val="autoZero"/>
        <c:auto val="1"/>
        <c:lblAlgn val="ctr"/>
        <c:lblOffset val="100"/>
      </c:catAx>
      <c:valAx>
        <c:axId val="77828096"/>
        <c:scaling>
          <c:orientation val="minMax"/>
        </c:scaling>
        <c:axPos val="l"/>
        <c:majorGridlines/>
        <c:title>
          <c:tx>
            <c:rich>
              <a:bodyPr rot="-5400000" vert="horz"/>
              <a:lstStyle/>
              <a:p>
                <a:pPr>
                  <a:defRPr/>
                </a:pPr>
                <a:r>
                  <a:rPr lang="en-US"/>
                  <a:t>Frequency</a:t>
                </a:r>
              </a:p>
            </c:rich>
          </c:tx>
        </c:title>
        <c:numFmt formatCode="0%" sourceLinked="1"/>
        <c:tickLblPos val="nextTo"/>
        <c:crossAx val="77817728"/>
        <c:crosses val="autoZero"/>
        <c:crossBetween val="midCat"/>
      </c:valAx>
    </c:plotArea>
    <c:plotVisOnly val="1"/>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spPr>
            <a:gradFill>
              <a:gsLst>
                <a:gs pos="0">
                  <a:srgbClr val="03D4A8"/>
                </a:gs>
                <a:gs pos="25000">
                  <a:srgbClr val="21D6E0"/>
                </a:gs>
                <a:gs pos="75000">
                  <a:srgbClr val="0087E6"/>
                </a:gs>
                <a:gs pos="100000">
                  <a:srgbClr val="005CBF"/>
                </a:gs>
              </a:gsLst>
              <a:lin ang="5400000" scaled="0"/>
            </a:gradFill>
            <a:ln>
              <a:solidFill>
                <a:schemeClr val="tx2">
                  <a:lumMod val="75000"/>
                </a:schemeClr>
              </a:solidFill>
            </a:ln>
          </c:spPr>
          <c:dPt>
            <c:idx val="5"/>
            <c:spPr>
              <a:gradFill>
                <a:gsLst>
                  <a:gs pos="0">
                    <a:srgbClr val="03D4A8"/>
                  </a:gs>
                  <a:gs pos="25000">
                    <a:srgbClr val="21D6E0"/>
                  </a:gs>
                  <a:gs pos="75000">
                    <a:srgbClr val="0087E6"/>
                  </a:gs>
                  <a:gs pos="100000">
                    <a:srgbClr val="005CBF"/>
                  </a:gs>
                </a:gsLst>
                <a:lin ang="5400000" scaled="0"/>
              </a:gradFill>
              <a:ln w="12700">
                <a:solidFill>
                  <a:schemeClr val="tx2">
                    <a:lumMod val="75000"/>
                  </a:schemeClr>
                </a:solidFill>
              </a:ln>
            </c:spPr>
          </c:dPt>
          <c:cat>
            <c:numRef>
              <c:f>'AbsoluteAccuracyReport (2)'!$P$3:$P$12</c:f>
              <c:numCache>
                <c:formatCode>General</c:formatCode>
                <c:ptCount val="10"/>
                <c:pt idx="0">
                  <c:v>-0.1</c:v>
                </c:pt>
                <c:pt idx="1">
                  <c:v>-7.5000000000000011E-2</c:v>
                </c:pt>
                <c:pt idx="2">
                  <c:v>-5.0000000000000024E-2</c:v>
                </c:pt>
                <c:pt idx="3">
                  <c:v>-2.5000000000000012E-2</c:v>
                </c:pt>
                <c:pt idx="4">
                  <c:v>0</c:v>
                </c:pt>
                <c:pt idx="5">
                  <c:v>2.5000000000000001E-2</c:v>
                </c:pt>
                <c:pt idx="6">
                  <c:v>0.05</c:v>
                </c:pt>
                <c:pt idx="7">
                  <c:v>7.5000000000000011E-2</c:v>
                </c:pt>
                <c:pt idx="8">
                  <c:v>0.1</c:v>
                </c:pt>
                <c:pt idx="9">
                  <c:v>0.125</c:v>
                </c:pt>
              </c:numCache>
            </c:numRef>
          </c:cat>
          <c:val>
            <c:numRef>
              <c:f>'AbsoluteAccuracyReport (2)'!$R$3:$R$10</c:f>
              <c:numCache>
                <c:formatCode>0.00%</c:formatCode>
                <c:ptCount val="8"/>
                <c:pt idx="0">
                  <c:v>3.1880977683315932E-3</c:v>
                </c:pt>
                <c:pt idx="1">
                  <c:v>7.4388947927737049E-3</c:v>
                </c:pt>
                <c:pt idx="2">
                  <c:v>1.4877789585547295E-2</c:v>
                </c:pt>
                <c:pt idx="3">
                  <c:v>9.0329436769394256E-2</c:v>
                </c:pt>
                <c:pt idx="4">
                  <c:v>0.37619553666312322</c:v>
                </c:pt>
                <c:pt idx="5">
                  <c:v>0.40488841657810837</c:v>
                </c:pt>
                <c:pt idx="6">
                  <c:v>9.5642933049946852E-2</c:v>
                </c:pt>
                <c:pt idx="7">
                  <c:v>7.4388947927737049E-3</c:v>
                </c:pt>
              </c:numCache>
            </c:numRef>
          </c:val>
        </c:ser>
        <c:gapWidth val="3"/>
        <c:axId val="77888128"/>
        <c:axId val="77894400"/>
      </c:barChart>
      <c:lineChart>
        <c:grouping val="standard"/>
        <c:ser>
          <c:idx val="1"/>
          <c:order val="1"/>
          <c:spPr>
            <a:ln>
              <a:solidFill>
                <a:schemeClr val="accent1">
                  <a:lumMod val="75000"/>
                </a:schemeClr>
              </a:solidFill>
            </a:ln>
          </c:spPr>
          <c:marker>
            <c:symbol val="none"/>
          </c:marker>
          <c:cat>
            <c:numRef>
              <c:f>'AbsoluteAccuracyReport (2)'!$P$3:$P$10</c:f>
              <c:numCache>
                <c:formatCode>General</c:formatCode>
                <c:ptCount val="8"/>
                <c:pt idx="0">
                  <c:v>-0.1</c:v>
                </c:pt>
                <c:pt idx="1">
                  <c:v>-7.5000000000000011E-2</c:v>
                </c:pt>
                <c:pt idx="2">
                  <c:v>-5.0000000000000024E-2</c:v>
                </c:pt>
                <c:pt idx="3">
                  <c:v>-2.5000000000000012E-2</c:v>
                </c:pt>
                <c:pt idx="4">
                  <c:v>0</c:v>
                </c:pt>
                <c:pt idx="5">
                  <c:v>2.5000000000000001E-2</c:v>
                </c:pt>
                <c:pt idx="6">
                  <c:v>0.05</c:v>
                </c:pt>
                <c:pt idx="7">
                  <c:v>7.5000000000000011E-2</c:v>
                </c:pt>
              </c:numCache>
            </c:numRef>
          </c:cat>
          <c:val>
            <c:numRef>
              <c:f>'AbsoluteAccuracyReport (2)'!$S$3:$S$10</c:f>
              <c:numCache>
                <c:formatCode>0.00%</c:formatCode>
                <c:ptCount val="8"/>
                <c:pt idx="0">
                  <c:v>3.1880977683315932E-3</c:v>
                </c:pt>
                <c:pt idx="1">
                  <c:v>1.0626992561105206E-2</c:v>
                </c:pt>
                <c:pt idx="2">
                  <c:v>2.5504782146652468E-2</c:v>
                </c:pt>
                <c:pt idx="3">
                  <c:v>0.11583421891604676</c:v>
                </c:pt>
                <c:pt idx="4">
                  <c:v>0.49202975557917217</c:v>
                </c:pt>
                <c:pt idx="5">
                  <c:v>0.89691817215727943</c:v>
                </c:pt>
                <c:pt idx="6">
                  <c:v>0.99256110520722129</c:v>
                </c:pt>
                <c:pt idx="7">
                  <c:v>0.99999999999999989</c:v>
                </c:pt>
              </c:numCache>
            </c:numRef>
          </c:val>
        </c:ser>
        <c:marker val="1"/>
        <c:axId val="77902592"/>
        <c:axId val="77896320"/>
      </c:lineChart>
      <c:catAx>
        <c:axId val="77888128"/>
        <c:scaling>
          <c:orientation val="minMax"/>
        </c:scaling>
        <c:axPos val="b"/>
        <c:title>
          <c:tx>
            <c:rich>
              <a:bodyPr/>
              <a:lstStyle/>
              <a:p>
                <a:pPr>
                  <a:defRPr/>
                </a:pPr>
                <a:r>
                  <a:rPr lang="en-US" u="sng"/>
                  <a:t>Absolute</a:t>
                </a:r>
                <a:r>
                  <a:rPr lang="en-US" u="sng" baseline="0"/>
                  <a:t> Accuracy</a:t>
                </a:r>
              </a:p>
              <a:p>
                <a:pPr>
                  <a:defRPr/>
                </a:pPr>
                <a:r>
                  <a:rPr lang="en-US" u="none" baseline="0"/>
                  <a:t>LiDAR Surface Deviation from RTK Survey (m)</a:t>
                </a:r>
                <a:endParaRPr lang="en-US" u="none"/>
              </a:p>
            </c:rich>
          </c:tx>
        </c:title>
        <c:numFmt formatCode="General" sourceLinked="1"/>
        <c:tickLblPos val="nextTo"/>
        <c:txPr>
          <a:bodyPr rot="2700000" vert="horz"/>
          <a:lstStyle/>
          <a:p>
            <a:pPr>
              <a:defRPr/>
            </a:pPr>
            <a:endParaRPr lang="en-US"/>
          </a:p>
        </c:txPr>
        <c:crossAx val="77894400"/>
        <c:crosses val="autoZero"/>
        <c:auto val="1"/>
        <c:lblAlgn val="ctr"/>
        <c:lblOffset val="100"/>
      </c:catAx>
      <c:valAx>
        <c:axId val="77894400"/>
        <c:scaling>
          <c:orientation val="minMax"/>
        </c:scaling>
        <c:axPos val="l"/>
        <c:majorGridlines/>
        <c:title>
          <c:tx>
            <c:rich>
              <a:bodyPr rot="-5400000" vert="horz"/>
              <a:lstStyle/>
              <a:p>
                <a:pPr>
                  <a:defRPr/>
                </a:pPr>
                <a:r>
                  <a:rPr lang="en-US"/>
                  <a:t>Frequency (n=941) </a:t>
                </a:r>
              </a:p>
            </c:rich>
          </c:tx>
        </c:title>
        <c:numFmt formatCode="0%" sourceLinked="0"/>
        <c:tickLblPos val="nextTo"/>
        <c:crossAx val="77888128"/>
        <c:crosses val="autoZero"/>
        <c:crossBetween val="between"/>
      </c:valAx>
      <c:valAx>
        <c:axId val="77896320"/>
        <c:scaling>
          <c:orientation val="minMax"/>
          <c:max val="1"/>
        </c:scaling>
        <c:axPos val="r"/>
        <c:title>
          <c:tx>
            <c:rich>
              <a:bodyPr rot="-5400000" vert="horz"/>
              <a:lstStyle/>
              <a:p>
                <a:pPr>
                  <a:defRPr/>
                </a:pPr>
                <a:r>
                  <a:rPr lang="en-US"/>
                  <a:t>Cumalitive Frequency</a:t>
                </a:r>
              </a:p>
            </c:rich>
          </c:tx>
        </c:title>
        <c:numFmt formatCode="0%" sourceLinked="0"/>
        <c:tickLblPos val="nextTo"/>
        <c:crossAx val="77902592"/>
        <c:crosses val="max"/>
        <c:crossBetween val="between"/>
      </c:valAx>
      <c:catAx>
        <c:axId val="77902592"/>
        <c:scaling>
          <c:orientation val="minMax"/>
        </c:scaling>
        <c:delete val="1"/>
        <c:axPos val="b"/>
        <c:numFmt formatCode="General" sourceLinked="1"/>
        <c:tickLblPos val="nextTo"/>
        <c:crossAx val="77896320"/>
        <c:crosses val="autoZero"/>
        <c:auto val="1"/>
        <c:lblAlgn val="ctr"/>
        <c:lblOffset val="100"/>
      </c:catAx>
    </c:plotArea>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Idaho AOIs</a:t>
            </a:r>
          </a:p>
        </c:rich>
      </c:tx>
      <c:layout>
        <c:manualLayout>
          <c:xMode val="edge"/>
          <c:yMode val="edge"/>
          <c:x val="0.38079155730533676"/>
          <c:y val="0"/>
        </c:manualLayout>
      </c:layout>
      <c:overlay val="1"/>
    </c:title>
    <c:plotArea>
      <c:layout>
        <c:manualLayout>
          <c:layoutTarget val="inner"/>
          <c:xMode val="edge"/>
          <c:yMode val="edge"/>
          <c:x val="5.9430446194225849E-2"/>
          <c:y val="0.13473388743073791"/>
          <c:w val="0.88538910761154854"/>
          <c:h val="0.71503463108778165"/>
        </c:manualLayout>
      </c:layout>
      <c:scatterChart>
        <c:scatterStyle val="lineMarker"/>
        <c:ser>
          <c:idx val="0"/>
          <c:order val="0"/>
          <c:spPr>
            <a:ln w="28575">
              <a:noFill/>
            </a:ln>
          </c:spPr>
          <c:marker>
            <c:symbol val="diamond"/>
            <c:size val="5"/>
            <c:spPr>
              <a:solidFill>
                <a:schemeClr val="accent2">
                  <a:lumMod val="75000"/>
                </a:schemeClr>
              </a:solidFill>
              <a:ln w="19050">
                <a:solidFill>
                  <a:schemeClr val="accent2">
                    <a:lumMod val="50000"/>
                  </a:schemeClr>
                </a:solidFill>
              </a:ln>
            </c:spPr>
          </c:marker>
          <c:xVal>
            <c:numRef>
              <c:f>Idaho!$B$2:$B$42</c:f>
              <c:numCache>
                <c:formatCode>0.00</c:formatCode>
                <c:ptCount val="41"/>
                <c:pt idx="0">
                  <c:v>-0.42400000000000032</c:v>
                </c:pt>
                <c:pt idx="1">
                  <c:v>2.4E-2</c:v>
                </c:pt>
                <c:pt idx="2">
                  <c:v>4.0000000000000022E-2</c:v>
                </c:pt>
                <c:pt idx="3">
                  <c:v>-0.35900000000000032</c:v>
                </c:pt>
                <c:pt idx="4">
                  <c:v>0.16300000000000001</c:v>
                </c:pt>
                <c:pt idx="5">
                  <c:v>0.40700000000000008</c:v>
                </c:pt>
                <c:pt idx="6">
                  <c:v>0.40800000000000008</c:v>
                </c:pt>
                <c:pt idx="7">
                  <c:v>0.1</c:v>
                </c:pt>
                <c:pt idx="8">
                  <c:v>0.14500000000000021</c:v>
                </c:pt>
                <c:pt idx="9">
                  <c:v>-0.21400000000000027</c:v>
                </c:pt>
                <c:pt idx="10">
                  <c:v>-0.31800000000000062</c:v>
                </c:pt>
                <c:pt idx="11">
                  <c:v>-6.1000000000000013E-2</c:v>
                </c:pt>
                <c:pt idx="12">
                  <c:v>-0.27600000000000002</c:v>
                </c:pt>
                <c:pt idx="13">
                  <c:v>0.32900000000000074</c:v>
                </c:pt>
                <c:pt idx="14">
                  <c:v>-0.24400000000000024</c:v>
                </c:pt>
                <c:pt idx="15">
                  <c:v>-0.15700000000000031</c:v>
                </c:pt>
                <c:pt idx="16">
                  <c:v>0.26500000000000001</c:v>
                </c:pt>
                <c:pt idx="17">
                  <c:v>-0.34700000000000031</c:v>
                </c:pt>
                <c:pt idx="18">
                  <c:v>-0.17500000000000004</c:v>
                </c:pt>
                <c:pt idx="19">
                  <c:v>0.23700000000000004</c:v>
                </c:pt>
                <c:pt idx="20">
                  <c:v>4.9000000000000092E-2</c:v>
                </c:pt>
                <c:pt idx="21">
                  <c:v>0.10400000000000002</c:v>
                </c:pt>
                <c:pt idx="22">
                  <c:v>9.1000000000000025E-2</c:v>
                </c:pt>
                <c:pt idx="23">
                  <c:v>9.0000000000000024E-2</c:v>
                </c:pt>
                <c:pt idx="24">
                  <c:v>-0.46</c:v>
                </c:pt>
                <c:pt idx="25">
                  <c:v>-0.17300000000000001</c:v>
                </c:pt>
                <c:pt idx="26">
                  <c:v>0.33600000000000074</c:v>
                </c:pt>
                <c:pt idx="27">
                  <c:v>-0.28600000000000031</c:v>
                </c:pt>
                <c:pt idx="28">
                  <c:v>-0.25700000000000001</c:v>
                </c:pt>
                <c:pt idx="29">
                  <c:v>0.10900000000000012</c:v>
                </c:pt>
                <c:pt idx="30">
                  <c:v>-0.38600000000000062</c:v>
                </c:pt>
                <c:pt idx="31">
                  <c:v>-0.27</c:v>
                </c:pt>
                <c:pt idx="32">
                  <c:v>7.6999999999999999E-2</c:v>
                </c:pt>
                <c:pt idx="33">
                  <c:v>0.126</c:v>
                </c:pt>
                <c:pt idx="34">
                  <c:v>8.9000000000000065E-2</c:v>
                </c:pt>
                <c:pt idx="35">
                  <c:v>0.13600000000000001</c:v>
                </c:pt>
                <c:pt idx="36">
                  <c:v>-0.13200000000000001</c:v>
                </c:pt>
                <c:pt idx="37">
                  <c:v>0.46500000000000002</c:v>
                </c:pt>
                <c:pt idx="38">
                  <c:v>-0.16500000000000001</c:v>
                </c:pt>
                <c:pt idx="39">
                  <c:v>-0.15600000000000031</c:v>
                </c:pt>
                <c:pt idx="40">
                  <c:v>-5.5000000000000014E-2</c:v>
                </c:pt>
              </c:numCache>
            </c:numRef>
          </c:xVal>
          <c:yVal>
            <c:numRef>
              <c:f>Idaho!$C$2:$C$42</c:f>
              <c:numCache>
                <c:formatCode>0.00</c:formatCode>
                <c:ptCount val="41"/>
                <c:pt idx="0">
                  <c:v>-0.20300000000000001</c:v>
                </c:pt>
                <c:pt idx="1">
                  <c:v>-0.11899999999999998</c:v>
                </c:pt>
                <c:pt idx="2">
                  <c:v>0.32900000000000074</c:v>
                </c:pt>
                <c:pt idx="3">
                  <c:v>0.13700000000000001</c:v>
                </c:pt>
                <c:pt idx="4">
                  <c:v>9.3000000000000208E-2</c:v>
                </c:pt>
                <c:pt idx="5">
                  <c:v>0.57199999999999995</c:v>
                </c:pt>
                <c:pt idx="6">
                  <c:v>0.20400000000000001</c:v>
                </c:pt>
                <c:pt idx="7">
                  <c:v>-0.12000000000000002</c:v>
                </c:pt>
                <c:pt idx="8">
                  <c:v>-7.0000000000000021E-2</c:v>
                </c:pt>
                <c:pt idx="9">
                  <c:v>0.34900000000000031</c:v>
                </c:pt>
                <c:pt idx="10">
                  <c:v>-7.5999999999999998E-2</c:v>
                </c:pt>
                <c:pt idx="11">
                  <c:v>-0.21400000000000027</c:v>
                </c:pt>
                <c:pt idx="12">
                  <c:v>0.41400000000000031</c:v>
                </c:pt>
                <c:pt idx="13">
                  <c:v>0.10299999999999998</c:v>
                </c:pt>
                <c:pt idx="14">
                  <c:v>0.19600000000000001</c:v>
                </c:pt>
                <c:pt idx="15">
                  <c:v>0.12300000000000012</c:v>
                </c:pt>
                <c:pt idx="16">
                  <c:v>0.13300000000000001</c:v>
                </c:pt>
                <c:pt idx="17">
                  <c:v>-0.23100000000000001</c:v>
                </c:pt>
                <c:pt idx="18">
                  <c:v>-0.46500000000000002</c:v>
                </c:pt>
                <c:pt idx="19">
                  <c:v>-0.34700000000000031</c:v>
                </c:pt>
                <c:pt idx="20">
                  <c:v>-5.3000000000000012E-2</c:v>
                </c:pt>
                <c:pt idx="21">
                  <c:v>-0.23600000000000004</c:v>
                </c:pt>
                <c:pt idx="22">
                  <c:v>-7.8000000000000014E-2</c:v>
                </c:pt>
                <c:pt idx="23">
                  <c:v>0.255</c:v>
                </c:pt>
                <c:pt idx="24">
                  <c:v>0.12400000000000012</c:v>
                </c:pt>
                <c:pt idx="25">
                  <c:v>-0.13200000000000001</c:v>
                </c:pt>
                <c:pt idx="26">
                  <c:v>0.2180000000000003</c:v>
                </c:pt>
                <c:pt idx="27">
                  <c:v>0.221</c:v>
                </c:pt>
                <c:pt idx="28">
                  <c:v>6.4000000000000112E-2</c:v>
                </c:pt>
                <c:pt idx="29">
                  <c:v>-0.23300000000000001</c:v>
                </c:pt>
                <c:pt idx="30">
                  <c:v>-0.39900000000000074</c:v>
                </c:pt>
                <c:pt idx="31">
                  <c:v>0.23800000000000004</c:v>
                </c:pt>
                <c:pt idx="32">
                  <c:v>-0.20600000000000004</c:v>
                </c:pt>
                <c:pt idx="33">
                  <c:v>-0.44900000000000001</c:v>
                </c:pt>
                <c:pt idx="34">
                  <c:v>4.5999999999999999E-2</c:v>
                </c:pt>
                <c:pt idx="35">
                  <c:v>-0.13800000000000001</c:v>
                </c:pt>
                <c:pt idx="36">
                  <c:v>0.31300000000000056</c:v>
                </c:pt>
                <c:pt idx="37">
                  <c:v>4.7000000000000014E-2</c:v>
                </c:pt>
                <c:pt idx="38">
                  <c:v>-0.18400000000000027</c:v>
                </c:pt>
                <c:pt idx="39">
                  <c:v>-8.1000000000000003E-2</c:v>
                </c:pt>
                <c:pt idx="40">
                  <c:v>-6.6000000000000003E-2</c:v>
                </c:pt>
              </c:numCache>
            </c:numRef>
          </c:yVal>
        </c:ser>
        <c:axId val="77917184"/>
        <c:axId val="77949184"/>
      </c:scatterChart>
      <c:valAx>
        <c:axId val="77917184"/>
        <c:scaling>
          <c:orientation val="minMax"/>
        </c:scaling>
        <c:axPos val="b"/>
        <c:title>
          <c:tx>
            <c:rich>
              <a:bodyPr/>
              <a:lstStyle/>
              <a:p>
                <a:pPr>
                  <a:defRPr/>
                </a:pPr>
                <a:r>
                  <a:rPr lang="en-US"/>
                  <a:t>Aerial photo deviation from intensity images (m)</a:t>
                </a:r>
              </a:p>
            </c:rich>
          </c:tx>
          <c:layout>
            <c:manualLayout>
              <c:xMode val="edge"/>
              <c:yMode val="edge"/>
              <c:x val="0.25623600174978128"/>
              <c:y val="0.90645815106445027"/>
            </c:manualLayout>
          </c:layout>
        </c:title>
        <c:numFmt formatCode="0.00" sourceLinked="1"/>
        <c:tickLblPos val="nextTo"/>
        <c:spPr>
          <a:ln w="12700">
            <a:solidFill>
              <a:sysClr val="windowText" lastClr="000000"/>
            </a:solidFill>
          </a:ln>
        </c:spPr>
        <c:crossAx val="77949184"/>
        <c:crosses val="autoZero"/>
        <c:crossBetween val="midCat"/>
      </c:valAx>
      <c:valAx>
        <c:axId val="77949184"/>
        <c:scaling>
          <c:orientation val="minMax"/>
          <c:max val="0.60000000000000064"/>
        </c:scaling>
        <c:axPos val="l"/>
        <c:majorGridlines/>
        <c:numFmt formatCode="0.00" sourceLinked="1"/>
        <c:tickLblPos val="nextTo"/>
        <c:spPr>
          <a:ln w="12700">
            <a:solidFill>
              <a:schemeClr val="tx1"/>
            </a:solidFill>
          </a:ln>
        </c:spPr>
        <c:crossAx val="77917184"/>
        <c:crosses val="autoZero"/>
        <c:crossBetween val="midCat"/>
      </c:valAx>
    </c:plotArea>
    <c:plotVisOnly val="1"/>
  </c:chart>
  <c:spPr>
    <a:solidFill>
      <a:schemeClr val="lt1"/>
    </a:solidFill>
    <a:ln w="19050" cap="flat" cmpd="sng" algn="ctr">
      <a:solidFill>
        <a:schemeClr val="tx1"/>
      </a:solidFill>
      <a:prstDash val="solid"/>
    </a:ln>
    <a:effectLst/>
  </c:spPr>
  <c:txPr>
    <a:bodyPr/>
    <a:lstStyle/>
    <a:p>
      <a:pPr>
        <a:defRPr>
          <a:solidFill>
            <a:schemeClr val="dk1"/>
          </a:solidFill>
          <a:latin typeface="+mn-lt"/>
          <a:ea typeface="+mn-ea"/>
          <a:cs typeface="+mn-cs"/>
        </a:defRPr>
      </a:pPr>
      <a:endParaRPr lang="en-US"/>
    </a:p>
  </c:tx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latin typeface="Trebuchet MS" pitchFamily="34" charset="0"/>
              </a:defRPr>
            </a:pPr>
            <a:r>
              <a:rPr lang="en-US">
                <a:latin typeface="Trebuchet MS" pitchFamily="34" charset="0"/>
              </a:rPr>
              <a:t>Oregon AOIs</a:t>
            </a:r>
          </a:p>
        </c:rich>
      </c:tx>
      <c:layout>
        <c:manualLayout>
          <c:xMode val="edge"/>
          <c:yMode val="edge"/>
          <c:x val="0.35759033245844268"/>
          <c:y val="0"/>
        </c:manualLayout>
      </c:layout>
      <c:overlay val="1"/>
    </c:title>
    <c:plotArea>
      <c:layout>
        <c:manualLayout>
          <c:layoutTarget val="inner"/>
          <c:xMode val="edge"/>
          <c:yMode val="edge"/>
          <c:x val="5.9430446194225849E-2"/>
          <c:y val="0.13473388743073791"/>
          <c:w val="0.88538910761154854"/>
          <c:h val="0.73818277923592857"/>
        </c:manualLayout>
      </c:layout>
      <c:scatterChart>
        <c:scatterStyle val="lineMarker"/>
        <c:ser>
          <c:idx val="0"/>
          <c:order val="0"/>
          <c:spPr>
            <a:ln w="28575">
              <a:noFill/>
            </a:ln>
          </c:spPr>
          <c:marker>
            <c:symbol val="diamond"/>
            <c:size val="5"/>
            <c:spPr>
              <a:solidFill>
                <a:schemeClr val="accent2">
                  <a:lumMod val="75000"/>
                </a:schemeClr>
              </a:solidFill>
              <a:ln w="19050">
                <a:solidFill>
                  <a:schemeClr val="accent2">
                    <a:lumMod val="50000"/>
                  </a:schemeClr>
                </a:solidFill>
              </a:ln>
            </c:spPr>
          </c:marker>
          <c:xVal>
            <c:numRef>
              <c:f>Oregon!$A$2:$A$92</c:f>
              <c:numCache>
                <c:formatCode>0.00</c:formatCode>
                <c:ptCount val="91"/>
                <c:pt idx="0">
                  <c:v>0.28200000000000008</c:v>
                </c:pt>
                <c:pt idx="1">
                  <c:v>0.16700000000000001</c:v>
                </c:pt>
                <c:pt idx="2">
                  <c:v>0.252</c:v>
                </c:pt>
                <c:pt idx="3">
                  <c:v>0.39900000000000074</c:v>
                </c:pt>
                <c:pt idx="4">
                  <c:v>-0.21100000000000024</c:v>
                </c:pt>
                <c:pt idx="5">
                  <c:v>8.9000000000000065E-2</c:v>
                </c:pt>
                <c:pt idx="6">
                  <c:v>0</c:v>
                </c:pt>
                <c:pt idx="7">
                  <c:v>0.29900000000000032</c:v>
                </c:pt>
                <c:pt idx="8">
                  <c:v>0.12300000000000012</c:v>
                </c:pt>
                <c:pt idx="9">
                  <c:v>0.16200000000000001</c:v>
                </c:pt>
                <c:pt idx="10">
                  <c:v>-0.10800000000000012</c:v>
                </c:pt>
                <c:pt idx="11">
                  <c:v>0.21000000000000021</c:v>
                </c:pt>
                <c:pt idx="12">
                  <c:v>0.23400000000000001</c:v>
                </c:pt>
                <c:pt idx="13">
                  <c:v>-0.17800000000000021</c:v>
                </c:pt>
                <c:pt idx="14">
                  <c:v>-9.9000000000000046E-2</c:v>
                </c:pt>
                <c:pt idx="15">
                  <c:v>0.26100000000000001</c:v>
                </c:pt>
                <c:pt idx="16">
                  <c:v>0.32100000000000062</c:v>
                </c:pt>
                <c:pt idx="17">
                  <c:v>0.60000000000000064</c:v>
                </c:pt>
                <c:pt idx="18">
                  <c:v>-6.5000000000000002E-2</c:v>
                </c:pt>
                <c:pt idx="19">
                  <c:v>0.23200000000000001</c:v>
                </c:pt>
                <c:pt idx="20">
                  <c:v>-0.35300000000000031</c:v>
                </c:pt>
                <c:pt idx="21">
                  <c:v>6.2000000000000034E-2</c:v>
                </c:pt>
                <c:pt idx="22">
                  <c:v>0.49200000000000038</c:v>
                </c:pt>
                <c:pt idx="23">
                  <c:v>-0.15100000000000027</c:v>
                </c:pt>
                <c:pt idx="24">
                  <c:v>-0.25800000000000001</c:v>
                </c:pt>
                <c:pt idx="25">
                  <c:v>0.1870000000000003</c:v>
                </c:pt>
                <c:pt idx="26">
                  <c:v>1.7000000000000001E-2</c:v>
                </c:pt>
                <c:pt idx="27">
                  <c:v>-0.11899999999999998</c:v>
                </c:pt>
                <c:pt idx="28">
                  <c:v>0.12300000000000012</c:v>
                </c:pt>
                <c:pt idx="29">
                  <c:v>3.1000000000000048E-2</c:v>
                </c:pt>
                <c:pt idx="30">
                  <c:v>0.14900000000000024</c:v>
                </c:pt>
                <c:pt idx="31">
                  <c:v>-0.16900000000000001</c:v>
                </c:pt>
                <c:pt idx="32">
                  <c:v>0.53500000000000003</c:v>
                </c:pt>
                <c:pt idx="33">
                  <c:v>0.114</c:v>
                </c:pt>
                <c:pt idx="34">
                  <c:v>-0.15000000000000024</c:v>
                </c:pt>
                <c:pt idx="35">
                  <c:v>7.5999999999999998E-2</c:v>
                </c:pt>
                <c:pt idx="36">
                  <c:v>-0.16</c:v>
                </c:pt>
                <c:pt idx="37">
                  <c:v>0.253</c:v>
                </c:pt>
                <c:pt idx="38">
                  <c:v>-0.39400000000000074</c:v>
                </c:pt>
                <c:pt idx="39">
                  <c:v>-0.42900000000000038</c:v>
                </c:pt>
                <c:pt idx="40">
                  <c:v>0.31600000000000061</c:v>
                </c:pt>
                <c:pt idx="41">
                  <c:v>0.25600000000000001</c:v>
                </c:pt>
                <c:pt idx="42">
                  <c:v>0.20200000000000001</c:v>
                </c:pt>
                <c:pt idx="43">
                  <c:v>0</c:v>
                </c:pt>
                <c:pt idx="44">
                  <c:v>0.23400000000000001</c:v>
                </c:pt>
                <c:pt idx="45">
                  <c:v>0</c:v>
                </c:pt>
                <c:pt idx="46">
                  <c:v>-0.1860000000000003</c:v>
                </c:pt>
                <c:pt idx="47">
                  <c:v>0.13500000000000001</c:v>
                </c:pt>
                <c:pt idx="48">
                  <c:v>-0.43900000000000056</c:v>
                </c:pt>
                <c:pt idx="49">
                  <c:v>-0.16900000000000001</c:v>
                </c:pt>
                <c:pt idx="50">
                  <c:v>-0.51100000000000001</c:v>
                </c:pt>
                <c:pt idx="51">
                  <c:v>-0.24100000000000021</c:v>
                </c:pt>
                <c:pt idx="52">
                  <c:v>-5.7000000000000023E-2</c:v>
                </c:pt>
                <c:pt idx="53">
                  <c:v>0.10199999999999998</c:v>
                </c:pt>
                <c:pt idx="54">
                  <c:v>-0.22500000000000001</c:v>
                </c:pt>
                <c:pt idx="55">
                  <c:v>-4.5000000000000012E-2</c:v>
                </c:pt>
                <c:pt idx="56">
                  <c:v>-0.33600000000000074</c:v>
                </c:pt>
                <c:pt idx="57">
                  <c:v>-0.21400000000000027</c:v>
                </c:pt>
                <c:pt idx="58">
                  <c:v>0.35500000000000032</c:v>
                </c:pt>
                <c:pt idx="59">
                  <c:v>0.19400000000000001</c:v>
                </c:pt>
                <c:pt idx="60">
                  <c:v>-0.50700000000000001</c:v>
                </c:pt>
                <c:pt idx="61">
                  <c:v>-0.17700000000000021</c:v>
                </c:pt>
                <c:pt idx="62">
                  <c:v>-0.47400000000000031</c:v>
                </c:pt>
                <c:pt idx="63">
                  <c:v>-4.7000000000000014E-2</c:v>
                </c:pt>
                <c:pt idx="64">
                  <c:v>0.13400000000000001</c:v>
                </c:pt>
                <c:pt idx="65">
                  <c:v>-6.9000000000000034E-2</c:v>
                </c:pt>
                <c:pt idx="66">
                  <c:v>0.24000000000000021</c:v>
                </c:pt>
                <c:pt idx="67">
                  <c:v>0.45300000000000001</c:v>
                </c:pt>
                <c:pt idx="68">
                  <c:v>-0.15400000000000028</c:v>
                </c:pt>
                <c:pt idx="69">
                  <c:v>0.30400000000000038</c:v>
                </c:pt>
                <c:pt idx="70">
                  <c:v>0.25700000000000001</c:v>
                </c:pt>
                <c:pt idx="71">
                  <c:v>0.33300000000000074</c:v>
                </c:pt>
                <c:pt idx="72">
                  <c:v>-0.128</c:v>
                </c:pt>
                <c:pt idx="73">
                  <c:v>-0.13800000000000001</c:v>
                </c:pt>
                <c:pt idx="74">
                  <c:v>-0.15400000000000028</c:v>
                </c:pt>
                <c:pt idx="75">
                  <c:v>7.3999999999999996E-2</c:v>
                </c:pt>
                <c:pt idx="76">
                  <c:v>-0.22</c:v>
                </c:pt>
                <c:pt idx="77">
                  <c:v>0.41700000000000031</c:v>
                </c:pt>
                <c:pt idx="78">
                  <c:v>0</c:v>
                </c:pt>
                <c:pt idx="79">
                  <c:v>9.8000000000000226E-2</c:v>
                </c:pt>
                <c:pt idx="80">
                  <c:v>-0.17600000000000021</c:v>
                </c:pt>
                <c:pt idx="81">
                  <c:v>0</c:v>
                </c:pt>
                <c:pt idx="82">
                  <c:v>0</c:v>
                </c:pt>
                <c:pt idx="83">
                  <c:v>-0.44</c:v>
                </c:pt>
                <c:pt idx="84">
                  <c:v>0.15000000000000024</c:v>
                </c:pt>
                <c:pt idx="85">
                  <c:v>-0.42800000000000032</c:v>
                </c:pt>
                <c:pt idx="86">
                  <c:v>0.18026000000000031</c:v>
                </c:pt>
                <c:pt idx="87">
                  <c:v>0.40900000000000031</c:v>
                </c:pt>
                <c:pt idx="88">
                  <c:v>-0.24300000000000024</c:v>
                </c:pt>
                <c:pt idx="89">
                  <c:v>0</c:v>
                </c:pt>
                <c:pt idx="90">
                  <c:v>0</c:v>
                </c:pt>
              </c:numCache>
            </c:numRef>
          </c:xVal>
          <c:yVal>
            <c:numRef>
              <c:f>Oregon!$B$2:$B$92</c:f>
              <c:numCache>
                <c:formatCode>0.00</c:formatCode>
                <c:ptCount val="91"/>
                <c:pt idx="0">
                  <c:v>-0.69299999999999995</c:v>
                </c:pt>
                <c:pt idx="1">
                  <c:v>-0.21100000000000024</c:v>
                </c:pt>
                <c:pt idx="2">
                  <c:v>-0.20300000000000001</c:v>
                </c:pt>
                <c:pt idx="3">
                  <c:v>0.2</c:v>
                </c:pt>
                <c:pt idx="4">
                  <c:v>-0.115</c:v>
                </c:pt>
                <c:pt idx="5">
                  <c:v>-0.33000000000000074</c:v>
                </c:pt>
                <c:pt idx="6">
                  <c:v>0.32900000000000074</c:v>
                </c:pt>
                <c:pt idx="7">
                  <c:v>-3.1000000000000048E-2</c:v>
                </c:pt>
                <c:pt idx="8">
                  <c:v>0.114</c:v>
                </c:pt>
                <c:pt idx="9">
                  <c:v>0.26500000000000001</c:v>
                </c:pt>
                <c:pt idx="10">
                  <c:v>8.4000000000000047E-2</c:v>
                </c:pt>
                <c:pt idx="11">
                  <c:v>-4.3000000000000003E-2</c:v>
                </c:pt>
                <c:pt idx="12">
                  <c:v>0.30900000000000055</c:v>
                </c:pt>
                <c:pt idx="13">
                  <c:v>-0.36400000000000032</c:v>
                </c:pt>
                <c:pt idx="14">
                  <c:v>0.19900000000000001</c:v>
                </c:pt>
                <c:pt idx="15">
                  <c:v>-0.14900000000000024</c:v>
                </c:pt>
                <c:pt idx="16">
                  <c:v>-9.8000000000000226E-2</c:v>
                </c:pt>
                <c:pt idx="17">
                  <c:v>-0.39100000000000068</c:v>
                </c:pt>
                <c:pt idx="18">
                  <c:v>-5.1000000000000004E-2</c:v>
                </c:pt>
                <c:pt idx="19">
                  <c:v>3.7999999999999999E-2</c:v>
                </c:pt>
                <c:pt idx="20">
                  <c:v>-0.34200000000000008</c:v>
                </c:pt>
                <c:pt idx="21">
                  <c:v>-0.20500000000000004</c:v>
                </c:pt>
                <c:pt idx="22">
                  <c:v>-0.14100000000000001</c:v>
                </c:pt>
                <c:pt idx="23">
                  <c:v>7.1999999999999995E-2</c:v>
                </c:pt>
                <c:pt idx="24">
                  <c:v>7.900000000000014E-2</c:v>
                </c:pt>
                <c:pt idx="25">
                  <c:v>0.14800000000000021</c:v>
                </c:pt>
                <c:pt idx="26">
                  <c:v>0.29600000000000032</c:v>
                </c:pt>
                <c:pt idx="27">
                  <c:v>-0.19600000000000001</c:v>
                </c:pt>
                <c:pt idx="28">
                  <c:v>-0.31600000000000061</c:v>
                </c:pt>
                <c:pt idx="29">
                  <c:v>0.11700000000000002</c:v>
                </c:pt>
                <c:pt idx="30">
                  <c:v>0.31600000000000061</c:v>
                </c:pt>
                <c:pt idx="31">
                  <c:v>0.63100000000000123</c:v>
                </c:pt>
                <c:pt idx="32">
                  <c:v>0.21600000000000028</c:v>
                </c:pt>
                <c:pt idx="33">
                  <c:v>-0.2</c:v>
                </c:pt>
                <c:pt idx="34">
                  <c:v>-0.31600000000000061</c:v>
                </c:pt>
                <c:pt idx="35">
                  <c:v>-0.19600000000000001</c:v>
                </c:pt>
                <c:pt idx="36">
                  <c:v>0.45600000000000002</c:v>
                </c:pt>
                <c:pt idx="37">
                  <c:v>0.22800000000000001</c:v>
                </c:pt>
                <c:pt idx="38">
                  <c:v>0.12400000000000012</c:v>
                </c:pt>
                <c:pt idx="39">
                  <c:v>-0.15800000000000031</c:v>
                </c:pt>
                <c:pt idx="40">
                  <c:v>0</c:v>
                </c:pt>
                <c:pt idx="41">
                  <c:v>-0.39000000000000062</c:v>
                </c:pt>
                <c:pt idx="42">
                  <c:v>0.46100000000000002</c:v>
                </c:pt>
                <c:pt idx="43">
                  <c:v>0</c:v>
                </c:pt>
                <c:pt idx="44">
                  <c:v>0.10100000000000002</c:v>
                </c:pt>
                <c:pt idx="45">
                  <c:v>0.27400000000000002</c:v>
                </c:pt>
                <c:pt idx="46">
                  <c:v>9.3000000000000208E-2</c:v>
                </c:pt>
                <c:pt idx="47">
                  <c:v>0.17700000000000021</c:v>
                </c:pt>
                <c:pt idx="48">
                  <c:v>9.0000000000000024E-2</c:v>
                </c:pt>
                <c:pt idx="49">
                  <c:v>-8.4000000000000047E-2</c:v>
                </c:pt>
                <c:pt idx="50">
                  <c:v>-0.30000000000000032</c:v>
                </c:pt>
                <c:pt idx="51">
                  <c:v>0.34900000000000031</c:v>
                </c:pt>
                <c:pt idx="52">
                  <c:v>0.36700000000000038</c:v>
                </c:pt>
                <c:pt idx="53">
                  <c:v>0.33100000000000074</c:v>
                </c:pt>
                <c:pt idx="54">
                  <c:v>-0.20400000000000001</c:v>
                </c:pt>
                <c:pt idx="55">
                  <c:v>0.15800000000000031</c:v>
                </c:pt>
                <c:pt idx="56">
                  <c:v>6.4000000000000112E-2</c:v>
                </c:pt>
                <c:pt idx="57">
                  <c:v>0.14700000000000021</c:v>
                </c:pt>
                <c:pt idx="58">
                  <c:v>0.47500000000000031</c:v>
                </c:pt>
                <c:pt idx="59">
                  <c:v>-0.42800000000000032</c:v>
                </c:pt>
                <c:pt idx="60">
                  <c:v>0</c:v>
                </c:pt>
                <c:pt idx="61">
                  <c:v>0.11</c:v>
                </c:pt>
                <c:pt idx="62">
                  <c:v>-0.30200000000000032</c:v>
                </c:pt>
                <c:pt idx="63">
                  <c:v>-2.7000000000000048E-2</c:v>
                </c:pt>
                <c:pt idx="64">
                  <c:v>-0.18500000000000028</c:v>
                </c:pt>
                <c:pt idx="65">
                  <c:v>0.33400000000000074</c:v>
                </c:pt>
                <c:pt idx="66">
                  <c:v>0.14400000000000004</c:v>
                </c:pt>
                <c:pt idx="67">
                  <c:v>0.22</c:v>
                </c:pt>
                <c:pt idx="68">
                  <c:v>8.5000000000000006E-2</c:v>
                </c:pt>
                <c:pt idx="69">
                  <c:v>0.24800000000000028</c:v>
                </c:pt>
                <c:pt idx="70">
                  <c:v>-0.31900000000000062</c:v>
                </c:pt>
                <c:pt idx="71">
                  <c:v>0.33400000000000074</c:v>
                </c:pt>
                <c:pt idx="72">
                  <c:v>0.10500000000000002</c:v>
                </c:pt>
                <c:pt idx="73">
                  <c:v>0</c:v>
                </c:pt>
                <c:pt idx="74">
                  <c:v>0.18500000000000028</c:v>
                </c:pt>
                <c:pt idx="75">
                  <c:v>-0.13</c:v>
                </c:pt>
                <c:pt idx="76">
                  <c:v>-0.17200000000000001</c:v>
                </c:pt>
                <c:pt idx="77">
                  <c:v>-0.20200000000000001</c:v>
                </c:pt>
                <c:pt idx="78">
                  <c:v>0</c:v>
                </c:pt>
                <c:pt idx="79">
                  <c:v>9.8000000000000226E-2</c:v>
                </c:pt>
                <c:pt idx="80">
                  <c:v>0.16800000000000001</c:v>
                </c:pt>
                <c:pt idx="81">
                  <c:v>0</c:v>
                </c:pt>
                <c:pt idx="82">
                  <c:v>0.35020100000000004</c:v>
                </c:pt>
                <c:pt idx="83">
                  <c:v>-0.22</c:v>
                </c:pt>
                <c:pt idx="84">
                  <c:v>-0.36800000000000038</c:v>
                </c:pt>
                <c:pt idx="85">
                  <c:v>-6.9000000000000034E-2</c:v>
                </c:pt>
                <c:pt idx="86">
                  <c:v>0.23263400000000001</c:v>
                </c:pt>
                <c:pt idx="87">
                  <c:v>0</c:v>
                </c:pt>
                <c:pt idx="88">
                  <c:v>0.14600000000000021</c:v>
                </c:pt>
                <c:pt idx="89">
                  <c:v>-0.33400000000000074</c:v>
                </c:pt>
                <c:pt idx="90">
                  <c:v>0</c:v>
                </c:pt>
              </c:numCache>
            </c:numRef>
          </c:yVal>
        </c:ser>
        <c:axId val="77968128"/>
        <c:axId val="81140736"/>
      </c:scatterChart>
      <c:valAx>
        <c:axId val="77968128"/>
        <c:scaling>
          <c:orientation val="minMax"/>
          <c:max val="0.8"/>
          <c:min val="-0.8"/>
        </c:scaling>
        <c:axPos val="b"/>
        <c:title>
          <c:tx>
            <c:rich>
              <a:bodyPr/>
              <a:lstStyle/>
              <a:p>
                <a:pPr>
                  <a:defRPr sz="900">
                    <a:latin typeface="Trebuchet MS" pitchFamily="34" charset="0"/>
                  </a:defRPr>
                </a:pPr>
                <a:r>
                  <a:rPr lang="en-US" sz="900">
                    <a:latin typeface="Trebuchet MS" pitchFamily="34" charset="0"/>
                  </a:rPr>
                  <a:t>Aerial</a:t>
                </a:r>
                <a:r>
                  <a:rPr lang="en-US" sz="900" baseline="0">
                    <a:latin typeface="Trebuchet MS" pitchFamily="34" charset="0"/>
                  </a:rPr>
                  <a:t> photo deviation from intensity images </a:t>
                </a:r>
                <a:r>
                  <a:rPr lang="en-US" sz="900">
                    <a:latin typeface="Trebuchet MS" pitchFamily="34" charset="0"/>
                  </a:rPr>
                  <a:t>(m)</a:t>
                </a:r>
              </a:p>
            </c:rich>
          </c:tx>
          <c:layout>
            <c:manualLayout>
              <c:xMode val="edge"/>
              <c:yMode val="edge"/>
              <c:x val="0.24763888888888891"/>
              <c:y val="0.90182852143482062"/>
            </c:manualLayout>
          </c:layout>
        </c:title>
        <c:numFmt formatCode="0.00" sourceLinked="1"/>
        <c:tickLblPos val="nextTo"/>
        <c:spPr>
          <a:ln w="12700">
            <a:solidFill>
              <a:sysClr val="windowText" lastClr="000000"/>
            </a:solidFill>
          </a:ln>
        </c:spPr>
        <c:crossAx val="81140736"/>
        <c:crosses val="autoZero"/>
        <c:crossBetween val="midCat"/>
      </c:valAx>
      <c:valAx>
        <c:axId val="81140736"/>
        <c:scaling>
          <c:orientation val="minMax"/>
          <c:max val="0.8"/>
          <c:min val="-0.8"/>
        </c:scaling>
        <c:axPos val="l"/>
        <c:majorGridlines/>
        <c:numFmt formatCode="0.00" sourceLinked="1"/>
        <c:tickLblPos val="nextTo"/>
        <c:spPr>
          <a:ln w="12700">
            <a:solidFill>
              <a:schemeClr val="tx1"/>
            </a:solidFill>
          </a:ln>
        </c:spPr>
        <c:crossAx val="77968128"/>
        <c:crosses val="autoZero"/>
        <c:crossBetween val="midCat"/>
        <c:majorUnit val="0.2"/>
        <c:minorUnit val="0.2"/>
      </c:valAx>
    </c:plotArea>
    <c:plotVisOnly val="1"/>
  </c:chart>
  <c:spPr>
    <a:ln w="19050">
      <a:solidFill>
        <a:sysClr val="windowText" lastClr="000000"/>
      </a:solidFill>
    </a:ln>
  </c:spPr>
  <c:externalData r:id="rId1"/>
  <c:userShapes r:id="rId2"/>
</c:chartSpace>
</file>

<file path=word/drawings/drawing1.xml><?xml version="1.0" encoding="utf-8"?>
<c:userShapes xmlns:c="http://schemas.openxmlformats.org/drawingml/2006/chart">
  <cdr:relSizeAnchor xmlns:cdr="http://schemas.openxmlformats.org/drawingml/2006/chartDrawing">
    <cdr:from>
      <cdr:x>0.78958</cdr:x>
      <cdr:y>0.62847</cdr:y>
    </cdr:from>
    <cdr:to>
      <cdr:x>0.97083</cdr:x>
      <cdr:y>0.71181</cdr:y>
    </cdr:to>
    <cdr:sp macro="" textlink="">
      <cdr:nvSpPr>
        <cdr:cNvPr id="2" name="TextBox 1"/>
        <cdr:cNvSpPr txBox="1"/>
      </cdr:nvSpPr>
      <cdr:spPr>
        <a:xfrm xmlns:a="http://schemas.openxmlformats.org/drawingml/2006/main">
          <a:off x="3609976" y="1724025"/>
          <a:ext cx="828674" cy="228599"/>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lstStyle xmlns:a="http://schemas.openxmlformats.org/drawingml/2006/main"/>
        <a:p xmlns:a="http://schemas.openxmlformats.org/drawingml/2006/main">
          <a:r>
            <a:rPr lang="en-US" sz="900">
              <a:latin typeface="Trebuchet MS" pitchFamily="34" charset="0"/>
            </a:rPr>
            <a:t>      1</a:t>
          </a:r>
          <a:r>
            <a:rPr lang="en-US" sz="900" baseline="0">
              <a:latin typeface="Trebuchet MS" pitchFamily="34" charset="0"/>
            </a:rPr>
            <a:t> Sigma </a:t>
          </a:r>
          <a:endParaRPr lang="en-US" sz="900">
            <a:latin typeface="Trebuchet MS" pitchFamily="34" charset="0"/>
          </a:endParaRPr>
        </a:p>
      </cdr:txBody>
    </cdr:sp>
  </cdr:relSizeAnchor>
  <cdr:relSizeAnchor xmlns:cdr="http://schemas.openxmlformats.org/drawingml/2006/chartDrawing">
    <cdr:from>
      <cdr:x>0.79375</cdr:x>
      <cdr:y>0.66667</cdr:y>
    </cdr:from>
    <cdr:to>
      <cdr:x>0.84375</cdr:x>
      <cdr:y>0.66725</cdr:y>
    </cdr:to>
    <cdr:sp macro="" textlink="">
      <cdr:nvSpPr>
        <cdr:cNvPr id="6" name="Straight Connector 5"/>
        <cdr:cNvSpPr/>
      </cdr:nvSpPr>
      <cdr:spPr>
        <a:xfrm xmlns:a="http://schemas.openxmlformats.org/drawingml/2006/main">
          <a:off x="3629025" y="1828800"/>
          <a:ext cx="228600" cy="1588"/>
        </a:xfrm>
        <a:prstGeom xmlns:a="http://schemas.openxmlformats.org/drawingml/2006/main" prst="line">
          <a:avLst/>
        </a:prstGeom>
        <a:ln xmlns:a="http://schemas.openxmlformats.org/drawingml/2006/main" w="1587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0.25</cdr:x>
      <cdr:y>0.29167</cdr:y>
    </cdr:from>
    <cdr:to>
      <cdr:x>0.75</cdr:x>
      <cdr:y>0.68056</cdr:y>
    </cdr:to>
    <cdr:sp macro="" textlink="">
      <cdr:nvSpPr>
        <cdr:cNvPr id="4" name="Flowchart: Connector 3"/>
        <cdr:cNvSpPr/>
      </cdr:nvSpPr>
      <cdr:spPr>
        <a:xfrm xmlns:a="http://schemas.openxmlformats.org/drawingml/2006/main">
          <a:off x="1143000" y="800100"/>
          <a:ext cx="2286000" cy="1066800"/>
        </a:xfrm>
        <a:prstGeom xmlns:a="http://schemas.openxmlformats.org/drawingml/2006/main" prst="flowChartConnector">
          <a:avLst/>
        </a:prstGeom>
        <a:noFill xmlns:a="http://schemas.openxmlformats.org/drawingml/2006/main"/>
        <a:ln xmlns:a="http://schemas.openxmlformats.org/drawingml/2006/main" w="15875" cap="flat" cmpd="sng" algn="ctr">
          <a:solidFill>
            <a:srgbClr val="4F81BD">
              <a:shade val="50000"/>
            </a:srgbClr>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l"/>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0.3</cdr:x>
      <cdr:y>0.34375</cdr:y>
    </cdr:from>
    <cdr:to>
      <cdr:x>0.70625</cdr:x>
      <cdr:y>0.65972</cdr:y>
    </cdr:to>
    <cdr:sp macro="" textlink="">
      <cdr:nvSpPr>
        <cdr:cNvPr id="2" name="Flowchart: Connector 1"/>
        <cdr:cNvSpPr/>
      </cdr:nvSpPr>
      <cdr:spPr>
        <a:xfrm xmlns:a="http://schemas.openxmlformats.org/drawingml/2006/main">
          <a:off x="1371600" y="942975"/>
          <a:ext cx="1857375" cy="866776"/>
        </a:xfrm>
        <a:prstGeom xmlns:a="http://schemas.openxmlformats.org/drawingml/2006/main" prst="flowChartConnector">
          <a:avLst/>
        </a:prstGeom>
        <a:noFill xmlns:a="http://schemas.openxmlformats.org/drawingml/2006/main"/>
        <a:ln xmlns:a="http://schemas.openxmlformats.org/drawingml/2006/main" w="15875"/>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0.79166</cdr:x>
      <cdr:y>0.79166</cdr:y>
    </cdr:from>
    <cdr:to>
      <cdr:x>0.97291</cdr:x>
      <cdr:y>0.875</cdr:y>
    </cdr:to>
    <cdr:sp macro="" textlink="">
      <cdr:nvSpPr>
        <cdr:cNvPr id="3" name="TextBox 1"/>
        <cdr:cNvSpPr txBox="1"/>
      </cdr:nvSpPr>
      <cdr:spPr>
        <a:xfrm xmlns:a="http://schemas.openxmlformats.org/drawingml/2006/main">
          <a:off x="3619485" y="2171694"/>
          <a:ext cx="828675" cy="228618"/>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lstStyle xmlns:a="http://schemas.openxmlformats.org/drawingml/2006/main"/>
        <a:p xmlns:a="http://schemas.openxmlformats.org/drawingml/2006/main">
          <a:r>
            <a:rPr lang="en-US" sz="900">
              <a:latin typeface="Trebuchet MS" pitchFamily="34" charset="0"/>
            </a:rPr>
            <a:t>      1</a:t>
          </a:r>
          <a:r>
            <a:rPr lang="en-US" sz="900" baseline="0">
              <a:latin typeface="Trebuchet MS" pitchFamily="34" charset="0"/>
            </a:rPr>
            <a:t> Sigma </a:t>
          </a:r>
          <a:endParaRPr lang="en-US" sz="900">
            <a:latin typeface="Trebuchet MS" pitchFamily="34" charset="0"/>
          </a:endParaRPr>
        </a:p>
      </cdr:txBody>
    </cdr:sp>
  </cdr:relSizeAnchor>
  <cdr:relSizeAnchor xmlns:cdr="http://schemas.openxmlformats.org/drawingml/2006/chartDrawing">
    <cdr:from>
      <cdr:x>0.8</cdr:x>
      <cdr:y>0.8368</cdr:y>
    </cdr:from>
    <cdr:to>
      <cdr:x>0.85</cdr:x>
      <cdr:y>0.83738</cdr:y>
    </cdr:to>
    <cdr:sp macro="" textlink="">
      <cdr:nvSpPr>
        <cdr:cNvPr id="6" name="Straight Connector 5"/>
        <cdr:cNvSpPr/>
      </cdr:nvSpPr>
      <cdr:spPr>
        <a:xfrm xmlns:a="http://schemas.openxmlformats.org/drawingml/2006/main">
          <a:off x="3657585" y="2295501"/>
          <a:ext cx="228600" cy="1591"/>
        </a:xfrm>
        <a:prstGeom xmlns:a="http://schemas.openxmlformats.org/drawingml/2006/main" prst="line">
          <a:avLst/>
        </a:prstGeom>
        <a:ln xmlns:a="http://schemas.openxmlformats.org/drawingml/2006/main" w="1587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B78432-C18C-4FEF-AD44-672E08647F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3555</TotalTime>
  <Pages>38</Pages>
  <Words>4766</Words>
  <Characters>27170</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1</vt:lpstr>
    </vt:vector>
  </TitlesOfParts>
  <Company>WS</Company>
  <LinksUpToDate>false</LinksUpToDate>
  <CharactersWithSpaces>31873</CharactersWithSpaces>
  <SharedDoc>false</SharedDoc>
  <HLinks>
    <vt:vector size="138" baseType="variant">
      <vt:variant>
        <vt:i4>1769527</vt:i4>
      </vt:variant>
      <vt:variant>
        <vt:i4>107</vt:i4>
      </vt:variant>
      <vt:variant>
        <vt:i4>0</vt:i4>
      </vt:variant>
      <vt:variant>
        <vt:i4>5</vt:i4>
      </vt:variant>
      <vt:variant>
        <vt:lpwstr/>
      </vt:variant>
      <vt:variant>
        <vt:lpwstr>_Toc194727057</vt:lpwstr>
      </vt:variant>
      <vt:variant>
        <vt:i4>1769527</vt:i4>
      </vt:variant>
      <vt:variant>
        <vt:i4>101</vt:i4>
      </vt:variant>
      <vt:variant>
        <vt:i4>0</vt:i4>
      </vt:variant>
      <vt:variant>
        <vt:i4>5</vt:i4>
      </vt:variant>
      <vt:variant>
        <vt:lpwstr/>
      </vt:variant>
      <vt:variant>
        <vt:lpwstr>_Toc194727056</vt:lpwstr>
      </vt:variant>
      <vt:variant>
        <vt:i4>1769527</vt:i4>
      </vt:variant>
      <vt:variant>
        <vt:i4>95</vt:i4>
      </vt:variant>
      <vt:variant>
        <vt:i4>0</vt:i4>
      </vt:variant>
      <vt:variant>
        <vt:i4>5</vt:i4>
      </vt:variant>
      <vt:variant>
        <vt:lpwstr/>
      </vt:variant>
      <vt:variant>
        <vt:lpwstr>_Toc194727055</vt:lpwstr>
      </vt:variant>
      <vt:variant>
        <vt:i4>1769527</vt:i4>
      </vt:variant>
      <vt:variant>
        <vt:i4>89</vt:i4>
      </vt:variant>
      <vt:variant>
        <vt:i4>0</vt:i4>
      </vt:variant>
      <vt:variant>
        <vt:i4>5</vt:i4>
      </vt:variant>
      <vt:variant>
        <vt:lpwstr/>
      </vt:variant>
      <vt:variant>
        <vt:lpwstr>_Toc194727054</vt:lpwstr>
      </vt:variant>
      <vt:variant>
        <vt:i4>1769527</vt:i4>
      </vt:variant>
      <vt:variant>
        <vt:i4>83</vt:i4>
      </vt:variant>
      <vt:variant>
        <vt:i4>0</vt:i4>
      </vt:variant>
      <vt:variant>
        <vt:i4>5</vt:i4>
      </vt:variant>
      <vt:variant>
        <vt:lpwstr/>
      </vt:variant>
      <vt:variant>
        <vt:lpwstr>_Toc194727053</vt:lpwstr>
      </vt:variant>
      <vt:variant>
        <vt:i4>1769527</vt:i4>
      </vt:variant>
      <vt:variant>
        <vt:i4>77</vt:i4>
      </vt:variant>
      <vt:variant>
        <vt:i4>0</vt:i4>
      </vt:variant>
      <vt:variant>
        <vt:i4>5</vt:i4>
      </vt:variant>
      <vt:variant>
        <vt:lpwstr/>
      </vt:variant>
      <vt:variant>
        <vt:lpwstr>_Toc194727052</vt:lpwstr>
      </vt:variant>
      <vt:variant>
        <vt:i4>1769527</vt:i4>
      </vt:variant>
      <vt:variant>
        <vt:i4>71</vt:i4>
      </vt:variant>
      <vt:variant>
        <vt:i4>0</vt:i4>
      </vt:variant>
      <vt:variant>
        <vt:i4>5</vt:i4>
      </vt:variant>
      <vt:variant>
        <vt:lpwstr/>
      </vt:variant>
      <vt:variant>
        <vt:lpwstr>_Toc194727051</vt:lpwstr>
      </vt:variant>
      <vt:variant>
        <vt:i4>1769527</vt:i4>
      </vt:variant>
      <vt:variant>
        <vt:i4>65</vt:i4>
      </vt:variant>
      <vt:variant>
        <vt:i4>0</vt:i4>
      </vt:variant>
      <vt:variant>
        <vt:i4>5</vt:i4>
      </vt:variant>
      <vt:variant>
        <vt:lpwstr/>
      </vt:variant>
      <vt:variant>
        <vt:lpwstr>_Toc194727050</vt:lpwstr>
      </vt:variant>
      <vt:variant>
        <vt:i4>1703991</vt:i4>
      </vt:variant>
      <vt:variant>
        <vt:i4>62</vt:i4>
      </vt:variant>
      <vt:variant>
        <vt:i4>0</vt:i4>
      </vt:variant>
      <vt:variant>
        <vt:i4>5</vt:i4>
      </vt:variant>
      <vt:variant>
        <vt:lpwstr/>
      </vt:variant>
      <vt:variant>
        <vt:lpwstr>_Toc194727049</vt:lpwstr>
      </vt:variant>
      <vt:variant>
        <vt:i4>1703991</vt:i4>
      </vt:variant>
      <vt:variant>
        <vt:i4>59</vt:i4>
      </vt:variant>
      <vt:variant>
        <vt:i4>0</vt:i4>
      </vt:variant>
      <vt:variant>
        <vt:i4>5</vt:i4>
      </vt:variant>
      <vt:variant>
        <vt:lpwstr/>
      </vt:variant>
      <vt:variant>
        <vt:lpwstr>_Toc194727048</vt:lpwstr>
      </vt:variant>
      <vt:variant>
        <vt:i4>1703991</vt:i4>
      </vt:variant>
      <vt:variant>
        <vt:i4>56</vt:i4>
      </vt:variant>
      <vt:variant>
        <vt:i4>0</vt:i4>
      </vt:variant>
      <vt:variant>
        <vt:i4>5</vt:i4>
      </vt:variant>
      <vt:variant>
        <vt:lpwstr/>
      </vt:variant>
      <vt:variant>
        <vt:lpwstr>_Toc194727047</vt:lpwstr>
      </vt:variant>
      <vt:variant>
        <vt:i4>1703991</vt:i4>
      </vt:variant>
      <vt:variant>
        <vt:i4>53</vt:i4>
      </vt:variant>
      <vt:variant>
        <vt:i4>0</vt:i4>
      </vt:variant>
      <vt:variant>
        <vt:i4>5</vt:i4>
      </vt:variant>
      <vt:variant>
        <vt:lpwstr/>
      </vt:variant>
      <vt:variant>
        <vt:lpwstr>_Toc194727046</vt:lpwstr>
      </vt:variant>
      <vt:variant>
        <vt:i4>1703991</vt:i4>
      </vt:variant>
      <vt:variant>
        <vt:i4>50</vt:i4>
      </vt:variant>
      <vt:variant>
        <vt:i4>0</vt:i4>
      </vt:variant>
      <vt:variant>
        <vt:i4>5</vt:i4>
      </vt:variant>
      <vt:variant>
        <vt:lpwstr/>
      </vt:variant>
      <vt:variant>
        <vt:lpwstr>_Toc194727045</vt:lpwstr>
      </vt:variant>
      <vt:variant>
        <vt:i4>1703991</vt:i4>
      </vt:variant>
      <vt:variant>
        <vt:i4>44</vt:i4>
      </vt:variant>
      <vt:variant>
        <vt:i4>0</vt:i4>
      </vt:variant>
      <vt:variant>
        <vt:i4>5</vt:i4>
      </vt:variant>
      <vt:variant>
        <vt:lpwstr/>
      </vt:variant>
      <vt:variant>
        <vt:lpwstr>_Toc194727044</vt:lpwstr>
      </vt:variant>
      <vt:variant>
        <vt:i4>1703991</vt:i4>
      </vt:variant>
      <vt:variant>
        <vt:i4>41</vt:i4>
      </vt:variant>
      <vt:variant>
        <vt:i4>0</vt:i4>
      </vt:variant>
      <vt:variant>
        <vt:i4>5</vt:i4>
      </vt:variant>
      <vt:variant>
        <vt:lpwstr/>
      </vt:variant>
      <vt:variant>
        <vt:lpwstr>_Toc194727043</vt:lpwstr>
      </vt:variant>
      <vt:variant>
        <vt:i4>1703991</vt:i4>
      </vt:variant>
      <vt:variant>
        <vt:i4>38</vt:i4>
      </vt:variant>
      <vt:variant>
        <vt:i4>0</vt:i4>
      </vt:variant>
      <vt:variant>
        <vt:i4>5</vt:i4>
      </vt:variant>
      <vt:variant>
        <vt:lpwstr/>
      </vt:variant>
      <vt:variant>
        <vt:lpwstr>_Toc194727042</vt:lpwstr>
      </vt:variant>
      <vt:variant>
        <vt:i4>1703991</vt:i4>
      </vt:variant>
      <vt:variant>
        <vt:i4>35</vt:i4>
      </vt:variant>
      <vt:variant>
        <vt:i4>0</vt:i4>
      </vt:variant>
      <vt:variant>
        <vt:i4>5</vt:i4>
      </vt:variant>
      <vt:variant>
        <vt:lpwstr/>
      </vt:variant>
      <vt:variant>
        <vt:lpwstr>_Toc194727041</vt:lpwstr>
      </vt:variant>
      <vt:variant>
        <vt:i4>1703991</vt:i4>
      </vt:variant>
      <vt:variant>
        <vt:i4>32</vt:i4>
      </vt:variant>
      <vt:variant>
        <vt:i4>0</vt:i4>
      </vt:variant>
      <vt:variant>
        <vt:i4>5</vt:i4>
      </vt:variant>
      <vt:variant>
        <vt:lpwstr/>
      </vt:variant>
      <vt:variant>
        <vt:lpwstr>_Toc194727040</vt:lpwstr>
      </vt:variant>
      <vt:variant>
        <vt:i4>1900599</vt:i4>
      </vt:variant>
      <vt:variant>
        <vt:i4>26</vt:i4>
      </vt:variant>
      <vt:variant>
        <vt:i4>0</vt:i4>
      </vt:variant>
      <vt:variant>
        <vt:i4>5</vt:i4>
      </vt:variant>
      <vt:variant>
        <vt:lpwstr/>
      </vt:variant>
      <vt:variant>
        <vt:lpwstr>_Toc194727038</vt:lpwstr>
      </vt:variant>
      <vt:variant>
        <vt:i4>1900599</vt:i4>
      </vt:variant>
      <vt:variant>
        <vt:i4>20</vt:i4>
      </vt:variant>
      <vt:variant>
        <vt:i4>0</vt:i4>
      </vt:variant>
      <vt:variant>
        <vt:i4>5</vt:i4>
      </vt:variant>
      <vt:variant>
        <vt:lpwstr/>
      </vt:variant>
      <vt:variant>
        <vt:lpwstr>_Toc194727037</vt:lpwstr>
      </vt:variant>
      <vt:variant>
        <vt:i4>1900599</vt:i4>
      </vt:variant>
      <vt:variant>
        <vt:i4>14</vt:i4>
      </vt:variant>
      <vt:variant>
        <vt:i4>0</vt:i4>
      </vt:variant>
      <vt:variant>
        <vt:i4>5</vt:i4>
      </vt:variant>
      <vt:variant>
        <vt:lpwstr/>
      </vt:variant>
      <vt:variant>
        <vt:lpwstr>_Toc194727036</vt:lpwstr>
      </vt:variant>
      <vt:variant>
        <vt:i4>1900599</vt:i4>
      </vt:variant>
      <vt:variant>
        <vt:i4>8</vt:i4>
      </vt:variant>
      <vt:variant>
        <vt:i4>0</vt:i4>
      </vt:variant>
      <vt:variant>
        <vt:i4>5</vt:i4>
      </vt:variant>
      <vt:variant>
        <vt:lpwstr/>
      </vt:variant>
      <vt:variant>
        <vt:lpwstr>_Toc194727035</vt:lpwstr>
      </vt:variant>
      <vt:variant>
        <vt:i4>1900599</vt:i4>
      </vt:variant>
      <vt:variant>
        <vt:i4>2</vt:i4>
      </vt:variant>
      <vt:variant>
        <vt:i4>0</vt:i4>
      </vt:variant>
      <vt:variant>
        <vt:i4>5</vt:i4>
      </vt:variant>
      <vt:variant>
        <vt:lpwstr/>
      </vt:variant>
      <vt:variant>
        <vt:lpwstr>_Toc194727034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Matthew Boyd</dc:creator>
  <cp:keywords/>
  <dc:description/>
  <cp:lastModifiedBy>Kris Fausti</cp:lastModifiedBy>
  <cp:revision>53</cp:revision>
  <cp:lastPrinted>2008-11-01T00:21:00Z</cp:lastPrinted>
  <dcterms:created xsi:type="dcterms:W3CDTF">2008-10-28T22:51:00Z</dcterms:created>
  <dcterms:modified xsi:type="dcterms:W3CDTF">2008-11-01T00:24:00Z</dcterms:modified>
</cp:coreProperties>
</file>