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3A2" w:rsidRPr="008C2F65" w:rsidRDefault="008C2F65" w:rsidP="008C2F65">
      <w:pPr>
        <w:jc w:val="center"/>
        <w:rPr>
          <w:b/>
          <w:sz w:val="32"/>
          <w:szCs w:val="32"/>
          <w:u w:val="single"/>
        </w:rPr>
      </w:pPr>
      <w:r w:rsidRPr="008C2F65">
        <w:rPr>
          <w:b/>
          <w:sz w:val="32"/>
          <w:szCs w:val="32"/>
          <w:u w:val="single"/>
        </w:rPr>
        <w:t>Indiana Central Wayne County Vertical Accuracy Re-assessment for Vegetated Vertical Accuracy</w:t>
      </w:r>
    </w:p>
    <w:p w:rsidR="008C2F65" w:rsidRPr="008C2F65" w:rsidRDefault="00F9724D" w:rsidP="008C2F65">
      <w:pPr>
        <w:jc w:val="center"/>
        <w:rPr>
          <w:b/>
        </w:rPr>
      </w:pPr>
      <w:r>
        <w:rPr>
          <w:b/>
        </w:rPr>
        <w:t>NGTOC</w:t>
      </w:r>
      <w:bookmarkStart w:id="0" w:name="_GoBack"/>
      <w:bookmarkEnd w:id="0"/>
      <w:r w:rsidR="008C2F65" w:rsidRPr="008C2F65">
        <w:rPr>
          <w:b/>
        </w:rPr>
        <w:t xml:space="preserve"> – U.S. Geological Survey – 6/5/2019</w:t>
      </w:r>
    </w:p>
    <w:p w:rsidR="008C2F65" w:rsidRDefault="008C2F65" w:rsidP="008C2F65">
      <w:pPr>
        <w:jc w:val="center"/>
      </w:pPr>
    </w:p>
    <w:p w:rsidR="008C2F65" w:rsidRDefault="008C2F65" w:rsidP="008C2F65">
      <w:pPr>
        <w:pStyle w:val="ListParagraph"/>
        <w:numPr>
          <w:ilvl w:val="0"/>
          <w:numId w:val="1"/>
        </w:numPr>
      </w:pPr>
      <w:r>
        <w:t xml:space="preserve">USGS specifications require that the VVA be </w:t>
      </w:r>
      <w:r w:rsidRPr="008C2F65">
        <w:rPr>
          <w:color w:val="00B050"/>
        </w:rPr>
        <w:t xml:space="preserve">29.4 cm </w:t>
      </w:r>
      <w:r>
        <w:t xml:space="preserve">or better at 95% confidence level. </w:t>
      </w:r>
    </w:p>
    <w:p w:rsidR="008A0C2C" w:rsidRDefault="008C2F65" w:rsidP="008A0C2C">
      <w:pPr>
        <w:spacing w:after="0"/>
        <w:ind w:left="720" w:firstLine="720"/>
      </w:pPr>
      <w:r>
        <w:t xml:space="preserve">-Reported </w:t>
      </w:r>
    </w:p>
    <w:p w:rsidR="008C2F65" w:rsidRDefault="008A0C2C" w:rsidP="008A0C2C">
      <w:pPr>
        <w:spacing w:after="0"/>
        <w:ind w:left="1440" w:firstLine="720"/>
      </w:pPr>
      <w:r>
        <w:t>-</w:t>
      </w:r>
      <w:r w:rsidR="008C2F65">
        <w:t xml:space="preserve">VVA at the 95% confidence level is </w:t>
      </w:r>
      <w:r w:rsidR="008C2F65" w:rsidRPr="008C2F65">
        <w:rPr>
          <w:color w:val="FF0000"/>
        </w:rPr>
        <w:t>38.23 cm</w:t>
      </w:r>
      <w:r w:rsidR="008C2F65">
        <w:t>.</w:t>
      </w:r>
    </w:p>
    <w:p w:rsidR="008A0C2C" w:rsidRDefault="008A0C2C" w:rsidP="008A0C2C">
      <w:pPr>
        <w:spacing w:after="0"/>
        <w:ind w:left="1440" w:firstLine="720"/>
      </w:pPr>
      <w:r>
        <w:t xml:space="preserve">-NVA at the 95% confidence level is </w:t>
      </w:r>
      <w:r w:rsidRPr="008A0C2C">
        <w:rPr>
          <w:color w:val="00B050"/>
        </w:rPr>
        <w:t>13.9 cm</w:t>
      </w:r>
      <w:r>
        <w:t>.</w:t>
      </w:r>
    </w:p>
    <w:p w:rsidR="008A0C2C" w:rsidRDefault="008C2F65" w:rsidP="008A0C2C">
      <w:pPr>
        <w:spacing w:after="0"/>
        <w:ind w:left="720" w:firstLine="720"/>
      </w:pPr>
      <w:r>
        <w:t xml:space="preserve">-USGS tested </w:t>
      </w:r>
    </w:p>
    <w:p w:rsidR="008C2F65" w:rsidRDefault="008A0C2C" w:rsidP="008A0C2C">
      <w:pPr>
        <w:spacing w:after="0"/>
        <w:ind w:left="1440" w:firstLine="720"/>
      </w:pPr>
      <w:bookmarkStart w:id="1" w:name="_Hlk10625121"/>
      <w:r>
        <w:t>-</w:t>
      </w:r>
      <w:r w:rsidR="008C2F65">
        <w:t xml:space="preserve">VVA at the 95% confidence level is </w:t>
      </w:r>
      <w:r w:rsidR="008C2F65" w:rsidRPr="008C2F65">
        <w:rPr>
          <w:color w:val="FF0000"/>
        </w:rPr>
        <w:t>35.4 cm</w:t>
      </w:r>
      <w:r w:rsidR="008C2F65">
        <w:t>.</w:t>
      </w:r>
    </w:p>
    <w:p w:rsidR="008A0C2C" w:rsidRDefault="008A0C2C" w:rsidP="008A0C2C">
      <w:pPr>
        <w:spacing w:after="0"/>
        <w:ind w:left="1440" w:firstLine="720"/>
      </w:pPr>
      <w:r>
        <w:t xml:space="preserve">-NVA at the 95% confidence level is </w:t>
      </w:r>
      <w:r w:rsidRPr="008A0C2C">
        <w:rPr>
          <w:color w:val="00B050"/>
        </w:rPr>
        <w:t>18.2 cm</w:t>
      </w:r>
      <w:r>
        <w:t>.</w:t>
      </w:r>
    </w:p>
    <w:bookmarkEnd w:id="1"/>
    <w:p w:rsidR="008A0C2C" w:rsidRDefault="008A0C2C" w:rsidP="008A0C2C">
      <w:pPr>
        <w:spacing w:after="120"/>
        <w:ind w:left="1440" w:firstLine="720"/>
      </w:pPr>
    </w:p>
    <w:p w:rsidR="008C2F65" w:rsidRDefault="008C2F65" w:rsidP="008C2F65">
      <w:pPr>
        <w:pStyle w:val="ListParagraph"/>
        <w:numPr>
          <w:ilvl w:val="0"/>
          <w:numId w:val="1"/>
        </w:numPr>
      </w:pPr>
      <w:r>
        <w:t xml:space="preserve">USGS specifications require </w:t>
      </w:r>
      <w:r w:rsidRPr="008C2F65">
        <w:rPr>
          <w:color w:val="00B050"/>
        </w:rPr>
        <w:t xml:space="preserve">20 VVA </w:t>
      </w:r>
      <w:r>
        <w:t xml:space="preserve">checkpoints for this area of 446 square miles. </w:t>
      </w:r>
      <w:r w:rsidRPr="008C2F65">
        <w:rPr>
          <w:color w:val="00B050"/>
        </w:rPr>
        <w:t xml:space="preserve">60 VVA </w:t>
      </w:r>
      <w:r>
        <w:t xml:space="preserve">checkpoints were delivered and processed. </w:t>
      </w:r>
      <w:r w:rsidR="00C51EF3" w:rsidRPr="00C51EF3">
        <w:rPr>
          <w:color w:val="00B050"/>
        </w:rPr>
        <w:t xml:space="preserve">58 VVA </w:t>
      </w:r>
      <w:r w:rsidR="00C51EF3">
        <w:t xml:space="preserve">checkpoints were reported to have been checked from the vendor’s end (via xml metadata). </w:t>
      </w:r>
      <w:r w:rsidR="00C51EF3" w:rsidRPr="00C51EF3">
        <w:rPr>
          <w:color w:val="00B050"/>
        </w:rPr>
        <w:t>60 VVA</w:t>
      </w:r>
      <w:r w:rsidR="00C51EF3">
        <w:t xml:space="preserve"> checkpoints were checked in USGS original vertical accuracy check. After points were removed due to high delta z values, </w:t>
      </w:r>
      <w:r w:rsidR="00C51EF3" w:rsidRPr="00C51EF3">
        <w:rPr>
          <w:color w:val="00B050"/>
        </w:rPr>
        <w:t xml:space="preserve">51 VVA </w:t>
      </w:r>
      <w:r w:rsidR="00C51EF3">
        <w:t>checkpoints were checked.</w:t>
      </w:r>
    </w:p>
    <w:p w:rsidR="003C4641" w:rsidRDefault="003C4641" w:rsidP="003C4641"/>
    <w:p w:rsidR="003C4641" w:rsidRDefault="003C4641" w:rsidP="003C4641">
      <w:pPr>
        <w:jc w:val="center"/>
        <w:rPr>
          <w:sz w:val="32"/>
          <w:szCs w:val="32"/>
        </w:rPr>
      </w:pPr>
      <w:r>
        <w:rPr>
          <w:sz w:val="32"/>
          <w:szCs w:val="32"/>
        </w:rPr>
        <w:t>Results from running VA after removing the above points:</w:t>
      </w:r>
    </w:p>
    <w:p w:rsidR="003C4641" w:rsidRDefault="003C4641" w:rsidP="003C4641">
      <w:pPr>
        <w:spacing w:after="0"/>
        <w:ind w:left="1440" w:firstLine="720"/>
      </w:pPr>
      <w:r>
        <w:t xml:space="preserve">-VVA at the 95% confidence level is </w:t>
      </w:r>
      <w:r w:rsidRPr="00DB4F2F">
        <w:rPr>
          <w:color w:val="00B050"/>
        </w:rPr>
        <w:t>22.7076 cm</w:t>
      </w:r>
      <w:r>
        <w:t xml:space="preserve"> with </w:t>
      </w:r>
      <w:r w:rsidRPr="00DB4F2F">
        <w:rPr>
          <w:color w:val="00B050"/>
        </w:rPr>
        <w:t xml:space="preserve">51 VVA </w:t>
      </w:r>
      <w:r>
        <w:t>points checked.</w:t>
      </w:r>
    </w:p>
    <w:p w:rsidR="003C4641" w:rsidRDefault="003C4641" w:rsidP="003C4641">
      <w:pPr>
        <w:spacing w:after="0"/>
        <w:ind w:left="1440" w:firstLine="720"/>
      </w:pPr>
      <w:r>
        <w:t xml:space="preserve">-NVA at the 95% confidence level is </w:t>
      </w:r>
      <w:r>
        <w:rPr>
          <w:color w:val="00B050"/>
        </w:rPr>
        <w:t>16.3629</w:t>
      </w:r>
      <w:r w:rsidRPr="008A0C2C">
        <w:rPr>
          <w:color w:val="00B050"/>
        </w:rPr>
        <w:t xml:space="preserve"> cm</w:t>
      </w:r>
      <w:r>
        <w:t xml:space="preserve"> with </w:t>
      </w:r>
      <w:r w:rsidRPr="00DB4F2F">
        <w:rPr>
          <w:color w:val="00B050"/>
        </w:rPr>
        <w:t xml:space="preserve">39 NVA </w:t>
      </w:r>
      <w:r>
        <w:t>points checked.</w:t>
      </w:r>
    </w:p>
    <w:p w:rsidR="003C4641" w:rsidRDefault="003C4641" w:rsidP="003C4641"/>
    <w:p w:rsidR="005A5EBC" w:rsidRDefault="005A5EBC" w:rsidP="008C2F65"/>
    <w:p w:rsidR="00A643F3" w:rsidRPr="001E16E9" w:rsidRDefault="008C2F65" w:rsidP="001E16E9">
      <w:pPr>
        <w:jc w:val="center"/>
        <w:rPr>
          <w:b/>
        </w:rPr>
      </w:pPr>
      <w:r w:rsidRPr="001E16E9">
        <w:rPr>
          <w:b/>
        </w:rPr>
        <w:t xml:space="preserve">The following check points were evaluated in the </w:t>
      </w:r>
      <w:r w:rsidR="005A5EBC" w:rsidRPr="001E16E9">
        <w:rPr>
          <w:b/>
        </w:rPr>
        <w:t>point cloud</w:t>
      </w:r>
      <w:r w:rsidRPr="001E16E9">
        <w:rPr>
          <w:b/>
        </w:rPr>
        <w:t xml:space="preserve"> </w:t>
      </w:r>
      <w:r w:rsidR="005A5EBC" w:rsidRPr="001E16E9">
        <w:rPr>
          <w:b/>
        </w:rPr>
        <w:t>because of high z difference values (ft):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643F3" w:rsidTr="001E16E9">
        <w:tc>
          <w:tcPr>
            <w:tcW w:w="3116" w:type="dxa"/>
          </w:tcPr>
          <w:p w:rsidR="00A643F3" w:rsidRPr="00A643F3" w:rsidRDefault="00A643F3" w:rsidP="001E16E9">
            <w:pPr>
              <w:jc w:val="center"/>
              <w:rPr>
                <w:b/>
              </w:rPr>
            </w:pPr>
            <w:r w:rsidRPr="00A643F3">
              <w:rPr>
                <w:b/>
              </w:rPr>
              <w:t>Checkpoint ID</w:t>
            </w:r>
          </w:p>
        </w:tc>
        <w:tc>
          <w:tcPr>
            <w:tcW w:w="3117" w:type="dxa"/>
          </w:tcPr>
          <w:p w:rsidR="00A643F3" w:rsidRPr="00A643F3" w:rsidRDefault="00A643F3" w:rsidP="001E16E9">
            <w:pPr>
              <w:jc w:val="center"/>
              <w:rPr>
                <w:b/>
              </w:rPr>
            </w:pPr>
            <w:r w:rsidRPr="00A643F3">
              <w:rPr>
                <w:b/>
              </w:rPr>
              <w:t>Landcover Type</w:t>
            </w:r>
          </w:p>
        </w:tc>
        <w:tc>
          <w:tcPr>
            <w:tcW w:w="3117" w:type="dxa"/>
          </w:tcPr>
          <w:p w:rsidR="00A643F3" w:rsidRPr="00A643F3" w:rsidRDefault="00A643F3" w:rsidP="001E16E9">
            <w:pPr>
              <w:jc w:val="center"/>
              <w:rPr>
                <w:b/>
              </w:rPr>
            </w:pPr>
            <w:r w:rsidRPr="00A643F3">
              <w:rPr>
                <w:b/>
              </w:rPr>
              <w:t>Z difference (US Feet)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FA11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VVA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1.77001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FA20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VVA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1.179985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FA18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VVA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1.159985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BR06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VVA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1.14998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BR13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VVA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1.14999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BR11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VVA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.989976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BR03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VVA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.939956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FA04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VVA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.860059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OP08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NVA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.840012</w:t>
            </w:r>
          </w:p>
        </w:tc>
      </w:tr>
      <w:tr w:rsidR="00A643F3" w:rsidTr="001E16E9">
        <w:tc>
          <w:tcPr>
            <w:tcW w:w="3116" w:type="dxa"/>
          </w:tcPr>
          <w:p w:rsidR="00A643F3" w:rsidRDefault="00A643F3" w:rsidP="001E16E9">
            <w:pPr>
              <w:jc w:val="center"/>
            </w:pPr>
            <w:r>
              <w:t>FA08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VVA</w:t>
            </w:r>
          </w:p>
        </w:tc>
        <w:tc>
          <w:tcPr>
            <w:tcW w:w="3117" w:type="dxa"/>
          </w:tcPr>
          <w:p w:rsidR="00A643F3" w:rsidRDefault="00A643F3" w:rsidP="001E16E9">
            <w:pPr>
              <w:jc w:val="center"/>
            </w:pPr>
            <w:r>
              <w:t>-1.659978</w:t>
            </w:r>
          </w:p>
        </w:tc>
      </w:tr>
    </w:tbl>
    <w:p w:rsidR="001E16E9" w:rsidRDefault="001E16E9" w:rsidP="001E16E9">
      <w:pPr>
        <w:jc w:val="center"/>
        <w:rPr>
          <w:noProof/>
        </w:rPr>
      </w:pPr>
    </w:p>
    <w:p w:rsidR="001E16E9" w:rsidRPr="001E16E9" w:rsidRDefault="001E16E9" w:rsidP="001E16E9"/>
    <w:p w:rsidR="001E16E9" w:rsidRPr="001E16E9" w:rsidRDefault="001E16E9" w:rsidP="001E16E9"/>
    <w:p w:rsidR="001E16E9" w:rsidRPr="001E16E9" w:rsidRDefault="001E16E9" w:rsidP="001E16E9"/>
    <w:p w:rsidR="001E16E9" w:rsidRPr="001E16E9" w:rsidRDefault="001E16E9" w:rsidP="001E16E9"/>
    <w:p w:rsidR="001E16E9" w:rsidRDefault="001E16E9" w:rsidP="001E16E9">
      <w:pPr>
        <w:jc w:val="center"/>
        <w:rPr>
          <w:noProof/>
        </w:rPr>
      </w:pPr>
    </w:p>
    <w:p w:rsidR="001E16E9" w:rsidRDefault="001E16E9" w:rsidP="001E16E9">
      <w:pPr>
        <w:jc w:val="center"/>
        <w:rPr>
          <w:noProof/>
        </w:rPr>
      </w:pPr>
    </w:p>
    <w:p w:rsidR="001E16E9" w:rsidRDefault="001E16E9" w:rsidP="001E16E9">
      <w:pPr>
        <w:jc w:val="center"/>
      </w:pPr>
      <w:r>
        <w:rPr>
          <w:noProof/>
        </w:rPr>
        <w:lastRenderedPageBreak/>
        <w:br w:type="textWrapping" w:clear="all"/>
      </w:r>
      <w:r>
        <w:rPr>
          <w:noProof/>
        </w:rPr>
        <w:drawing>
          <wp:inline distT="0" distB="0" distL="0" distR="0" wp14:anchorId="60F94E2B" wp14:editId="37AA4316">
            <wp:extent cx="4282333" cy="3670935"/>
            <wp:effectExtent l="0" t="0" r="444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57" t="8889"/>
                    <a:stretch/>
                  </pic:blipFill>
                  <pic:spPr bwMode="auto">
                    <a:xfrm>
                      <a:off x="0" y="0"/>
                      <a:ext cx="4287793" cy="36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6E9" w:rsidRPr="00A23027" w:rsidRDefault="001E16E9" w:rsidP="001E16E9">
      <w:pPr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FA11:</w:t>
      </w:r>
      <w:r w:rsidR="00A23027">
        <w:rPr>
          <w:b/>
          <w:sz w:val="32"/>
          <w:szCs w:val="32"/>
          <w:u w:val="single"/>
        </w:rPr>
        <w:t xml:space="preserve"> </w:t>
      </w:r>
      <w:r w:rsidR="00A23027">
        <w:rPr>
          <w:sz w:val="32"/>
          <w:szCs w:val="32"/>
        </w:rPr>
        <w:t>ʥ = 1.77001 feet</w:t>
      </w:r>
    </w:p>
    <w:p w:rsidR="009D72C1" w:rsidRDefault="009D72C1" w:rsidP="001E16E9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7BFC3C3" wp14:editId="26799058">
            <wp:extent cx="5676900" cy="43249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2156" cy="43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6E9" w:rsidRPr="00915E19" w:rsidRDefault="00915E19" w:rsidP="001E16E9">
      <w:pPr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FA20:</w:t>
      </w:r>
      <w:r>
        <w:rPr>
          <w:sz w:val="32"/>
          <w:szCs w:val="32"/>
        </w:rPr>
        <w:t xml:space="preserve"> ʥ = 1.179985 feet</w:t>
      </w:r>
    </w:p>
    <w:p w:rsidR="001E16E9" w:rsidRDefault="00915E19" w:rsidP="001E16E9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61DC250" wp14:editId="2D07F96D">
            <wp:extent cx="5219700" cy="395585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1249" cy="395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6E9" w:rsidRPr="00F84B42" w:rsidRDefault="00F84B42" w:rsidP="001E16E9">
      <w:pPr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FA18:</w:t>
      </w:r>
      <w:r>
        <w:rPr>
          <w:sz w:val="32"/>
          <w:szCs w:val="32"/>
        </w:rPr>
        <w:t xml:space="preserve"> ʥ = 1.159985 feet</w:t>
      </w:r>
    </w:p>
    <w:p w:rsidR="00F84B42" w:rsidRDefault="00F84B42" w:rsidP="001E16E9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4006013" wp14:editId="7326D257">
            <wp:extent cx="5242560" cy="40047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11" cy="40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42" w:rsidRDefault="00F84B42" w:rsidP="001E16E9">
      <w:pPr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BR06</w:t>
      </w:r>
      <w:r w:rsidRPr="00F84B42">
        <w:rPr>
          <w:sz w:val="32"/>
          <w:szCs w:val="32"/>
        </w:rPr>
        <w:t xml:space="preserve">: </w:t>
      </w:r>
      <w:r>
        <w:rPr>
          <w:sz w:val="32"/>
          <w:szCs w:val="32"/>
        </w:rPr>
        <w:t>ʥ = 1.14998 feet</w:t>
      </w:r>
    </w:p>
    <w:p w:rsidR="006317A7" w:rsidRDefault="006317A7" w:rsidP="001E16E9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ED983E" wp14:editId="02DD47B2">
            <wp:extent cx="5486400" cy="41930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7767" cy="419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42" w:rsidRDefault="00F84B42" w:rsidP="001E16E9">
      <w:pPr>
        <w:jc w:val="center"/>
        <w:rPr>
          <w:sz w:val="32"/>
          <w:szCs w:val="32"/>
        </w:rPr>
      </w:pPr>
      <w:r w:rsidRPr="00F84B42">
        <w:rPr>
          <w:b/>
          <w:sz w:val="32"/>
          <w:szCs w:val="32"/>
          <w:u w:val="single"/>
        </w:rPr>
        <w:t>BR13</w:t>
      </w:r>
      <w:r w:rsidRPr="00F84B42">
        <w:rPr>
          <w:sz w:val="32"/>
          <w:szCs w:val="32"/>
        </w:rPr>
        <w:t xml:space="preserve">: </w:t>
      </w:r>
      <w:r>
        <w:rPr>
          <w:sz w:val="32"/>
          <w:szCs w:val="32"/>
        </w:rPr>
        <w:t>ʥ = 1.14999 feet</w:t>
      </w:r>
    </w:p>
    <w:p w:rsidR="006317A7" w:rsidRDefault="006317A7" w:rsidP="001E16E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A8DF043" wp14:editId="31ABC855">
            <wp:extent cx="5341559" cy="381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6882" cy="381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42" w:rsidRDefault="00F84B42" w:rsidP="001E16E9">
      <w:pPr>
        <w:jc w:val="center"/>
        <w:rPr>
          <w:sz w:val="32"/>
          <w:szCs w:val="32"/>
        </w:rPr>
      </w:pPr>
      <w:r w:rsidRPr="00F84B42">
        <w:rPr>
          <w:b/>
          <w:sz w:val="32"/>
          <w:szCs w:val="32"/>
          <w:u w:val="single"/>
        </w:rPr>
        <w:t>BR11</w:t>
      </w:r>
      <w:r>
        <w:rPr>
          <w:sz w:val="32"/>
          <w:szCs w:val="32"/>
        </w:rPr>
        <w:t>: ʥ = .989976 feet</w:t>
      </w:r>
    </w:p>
    <w:p w:rsidR="006317A7" w:rsidRDefault="006317A7" w:rsidP="001E16E9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1190EF" wp14:editId="58A053AF">
            <wp:extent cx="5189220" cy="3972636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1" cy="39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A7" w:rsidRDefault="006317A7" w:rsidP="001E16E9">
      <w:pPr>
        <w:jc w:val="center"/>
        <w:rPr>
          <w:b/>
          <w:sz w:val="32"/>
          <w:szCs w:val="32"/>
          <w:u w:val="single"/>
        </w:rPr>
      </w:pPr>
    </w:p>
    <w:p w:rsidR="00F84B42" w:rsidRDefault="00F84B42" w:rsidP="001E16E9">
      <w:pPr>
        <w:jc w:val="center"/>
        <w:rPr>
          <w:sz w:val="32"/>
          <w:szCs w:val="32"/>
        </w:rPr>
      </w:pPr>
      <w:r w:rsidRPr="00F84B42">
        <w:rPr>
          <w:b/>
          <w:sz w:val="32"/>
          <w:szCs w:val="32"/>
          <w:u w:val="single"/>
        </w:rPr>
        <w:t>BR03</w:t>
      </w:r>
      <w:r>
        <w:rPr>
          <w:sz w:val="32"/>
          <w:szCs w:val="32"/>
        </w:rPr>
        <w:t>: ʥ = .939956 feet</w:t>
      </w:r>
    </w:p>
    <w:p w:rsidR="006317A7" w:rsidRPr="00F84B42" w:rsidRDefault="006317A7" w:rsidP="001E16E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B198592" wp14:editId="337D4C9C">
            <wp:extent cx="5532120" cy="42551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3840" cy="425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64" w:rsidRPr="00F84B42" w:rsidRDefault="00A33F64" w:rsidP="001E16E9">
      <w:pPr>
        <w:jc w:val="center"/>
        <w:rPr>
          <w:sz w:val="32"/>
          <w:szCs w:val="32"/>
        </w:rPr>
      </w:pPr>
      <w:r w:rsidRPr="001E16E9">
        <w:rPr>
          <w:b/>
          <w:sz w:val="32"/>
          <w:szCs w:val="32"/>
          <w:u w:val="single"/>
        </w:rPr>
        <w:lastRenderedPageBreak/>
        <w:t>FA04</w:t>
      </w:r>
      <w:r w:rsidRPr="00F84B42">
        <w:rPr>
          <w:sz w:val="32"/>
          <w:szCs w:val="32"/>
        </w:rPr>
        <w:t>:</w:t>
      </w:r>
      <w:r w:rsidR="00F84B42" w:rsidRPr="00F84B42">
        <w:rPr>
          <w:sz w:val="32"/>
          <w:szCs w:val="32"/>
        </w:rPr>
        <w:t xml:space="preserve"> </w:t>
      </w:r>
      <w:r w:rsidR="00F84B42">
        <w:rPr>
          <w:sz w:val="32"/>
          <w:szCs w:val="32"/>
        </w:rPr>
        <w:t>ʥ = .860059 feet</w:t>
      </w:r>
    </w:p>
    <w:p w:rsidR="00A33F64" w:rsidRDefault="001E16E9" w:rsidP="00D4620D">
      <w:pPr>
        <w:jc w:val="center"/>
      </w:pPr>
      <w:r>
        <w:rPr>
          <w:noProof/>
        </w:rPr>
        <w:drawing>
          <wp:inline distT="0" distB="0" distL="0" distR="0" wp14:anchorId="513EC96E" wp14:editId="76EA0BE3">
            <wp:extent cx="5470411" cy="3840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384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42" w:rsidRDefault="00F84B42" w:rsidP="00F84B42">
      <w:pPr>
        <w:jc w:val="center"/>
        <w:rPr>
          <w:sz w:val="32"/>
          <w:szCs w:val="32"/>
        </w:rPr>
      </w:pPr>
      <w:r w:rsidRPr="00F84B42">
        <w:rPr>
          <w:b/>
          <w:sz w:val="32"/>
          <w:szCs w:val="32"/>
          <w:u w:val="single"/>
        </w:rPr>
        <w:t>OP08</w:t>
      </w:r>
      <w:r w:rsidRPr="00F84B42">
        <w:rPr>
          <w:sz w:val="32"/>
          <w:szCs w:val="32"/>
        </w:rPr>
        <w:t>: ʥ = .840012 feet</w:t>
      </w:r>
    </w:p>
    <w:p w:rsidR="006317A7" w:rsidRPr="00F84B42" w:rsidRDefault="006317A7" w:rsidP="00F84B4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608EB7B" wp14:editId="1C875B52">
            <wp:extent cx="5059680" cy="3876277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0591" cy="38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42" w:rsidRDefault="00F84B42" w:rsidP="00F84B42">
      <w:pPr>
        <w:jc w:val="center"/>
        <w:rPr>
          <w:sz w:val="32"/>
          <w:szCs w:val="32"/>
        </w:rPr>
      </w:pPr>
      <w:r w:rsidRPr="00F84B42">
        <w:rPr>
          <w:b/>
          <w:sz w:val="32"/>
          <w:szCs w:val="32"/>
          <w:u w:val="single"/>
        </w:rPr>
        <w:t>FA08</w:t>
      </w:r>
      <w:r w:rsidRPr="00F84B42">
        <w:rPr>
          <w:sz w:val="32"/>
          <w:szCs w:val="32"/>
        </w:rPr>
        <w:t>: ʥ = -1.659978 feet</w:t>
      </w:r>
    </w:p>
    <w:p w:rsidR="009511B5" w:rsidRDefault="009511B5" w:rsidP="00F84B42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26F5CD" wp14:editId="7E55F34F">
            <wp:extent cx="5135880" cy="3940361"/>
            <wp:effectExtent l="0" t="0" r="762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7743" cy="39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87" w:rsidRDefault="00573287" w:rsidP="00F84B42">
      <w:pPr>
        <w:jc w:val="center"/>
        <w:rPr>
          <w:sz w:val="32"/>
          <w:szCs w:val="32"/>
        </w:rPr>
      </w:pPr>
    </w:p>
    <w:p w:rsidR="008A0C2C" w:rsidRPr="00DB4F2F" w:rsidRDefault="008A0C2C" w:rsidP="00DB4F2F">
      <w:pPr>
        <w:rPr>
          <w:sz w:val="24"/>
          <w:szCs w:val="24"/>
        </w:rPr>
      </w:pPr>
    </w:p>
    <w:sectPr w:rsidR="008A0C2C" w:rsidRPr="00DB4F2F" w:rsidSect="001E16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F6ABD"/>
    <w:multiLevelType w:val="hybridMultilevel"/>
    <w:tmpl w:val="8E6C2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F65"/>
    <w:rsid w:val="001E16E9"/>
    <w:rsid w:val="003123A2"/>
    <w:rsid w:val="003C4641"/>
    <w:rsid w:val="00573287"/>
    <w:rsid w:val="005A5EBC"/>
    <w:rsid w:val="006317A7"/>
    <w:rsid w:val="008A0C2C"/>
    <w:rsid w:val="008C2F65"/>
    <w:rsid w:val="00915E19"/>
    <w:rsid w:val="009511B5"/>
    <w:rsid w:val="009D72C1"/>
    <w:rsid w:val="00A23027"/>
    <w:rsid w:val="00A33F64"/>
    <w:rsid w:val="00A643F3"/>
    <w:rsid w:val="00C51EF3"/>
    <w:rsid w:val="00D4620D"/>
    <w:rsid w:val="00DB4F2F"/>
    <w:rsid w:val="00F84B42"/>
    <w:rsid w:val="00F9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8C58B"/>
  <w15:chartTrackingRefBased/>
  <w15:docId w15:val="{41FD8D8B-21BC-4567-AE69-22F8CBFB0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4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2F65"/>
    <w:pPr>
      <w:ind w:left="720"/>
      <w:contextualSpacing/>
    </w:pPr>
  </w:style>
  <w:style w:type="table" w:styleId="TableGrid">
    <w:name w:val="Table Grid"/>
    <w:basedOn w:val="TableNormal"/>
    <w:uiPriority w:val="39"/>
    <w:rsid w:val="00A64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Tygett-Self, Jessica M</dc:creator>
  <cp:keywords/>
  <dc:description/>
  <cp:lastModifiedBy>Tygett-Self, Jessica M</cp:lastModifiedBy>
  <cp:revision>2</cp:revision>
  <dcterms:created xsi:type="dcterms:W3CDTF">2019-06-06T13:52:00Z</dcterms:created>
  <dcterms:modified xsi:type="dcterms:W3CDTF">2019-06-06T13:52:00Z</dcterms:modified>
</cp:coreProperties>
</file>